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07" w:rsidRPr="00097646" w:rsidRDefault="00886D9C" w:rsidP="00886D9C">
      <w:pPr>
        <w:tabs>
          <w:tab w:val="left" w:pos="810"/>
          <w:tab w:val="left" w:pos="4860"/>
          <w:tab w:val="left" w:pos="5850"/>
          <w:tab w:val="left" w:pos="6120"/>
        </w:tabs>
        <w:spacing w:after="0" w:line="240" w:lineRule="auto"/>
        <w:rPr>
          <w:b/>
          <w:sz w:val="32"/>
          <w:szCs w:val="32"/>
        </w:rPr>
      </w:pPr>
      <w:bookmarkStart w:id="0" w:name="_GoBack"/>
      <w:bookmarkEnd w:id="0"/>
      <w:r>
        <w:rPr>
          <w:sz w:val="32"/>
          <w:szCs w:val="32"/>
        </w:rPr>
        <w:t xml:space="preserve">                                                  </w:t>
      </w:r>
      <w:r w:rsidR="00CD072E">
        <w:rPr>
          <w:sz w:val="32"/>
          <w:szCs w:val="32"/>
        </w:rPr>
        <w:t xml:space="preserve"> </w:t>
      </w:r>
      <w:r w:rsidR="00536907" w:rsidRPr="00097646">
        <w:rPr>
          <w:b/>
          <w:sz w:val="32"/>
          <w:szCs w:val="32"/>
        </w:rPr>
        <w:t>Annexure-II</w:t>
      </w: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p>
    <w:p w:rsidR="00536907" w:rsidRPr="00097646" w:rsidRDefault="00536907" w:rsidP="0049253F">
      <w:pPr>
        <w:tabs>
          <w:tab w:val="left" w:pos="810"/>
          <w:tab w:val="left" w:pos="4860"/>
          <w:tab w:val="left" w:pos="5850"/>
          <w:tab w:val="left" w:pos="6120"/>
        </w:tabs>
        <w:spacing w:after="0" w:line="240" w:lineRule="auto"/>
        <w:jc w:val="center"/>
        <w:rPr>
          <w:b/>
          <w:sz w:val="32"/>
          <w:szCs w:val="32"/>
        </w:rPr>
      </w:pPr>
      <w:r w:rsidRPr="00097646">
        <w:rPr>
          <w:b/>
          <w:sz w:val="32"/>
          <w:szCs w:val="32"/>
        </w:rPr>
        <w:t>Regional Office:</w:t>
      </w:r>
    </w:p>
    <w:p w:rsidR="00536907" w:rsidRPr="00097646" w:rsidRDefault="00536907" w:rsidP="0049253F">
      <w:pPr>
        <w:tabs>
          <w:tab w:val="left" w:pos="810"/>
          <w:tab w:val="left" w:pos="4860"/>
          <w:tab w:val="left" w:pos="5850"/>
          <w:tab w:val="left" w:pos="6120"/>
        </w:tabs>
        <w:spacing w:after="0" w:line="240" w:lineRule="auto"/>
        <w:jc w:val="center"/>
        <w:rPr>
          <w:b/>
          <w:sz w:val="32"/>
          <w:szCs w:val="32"/>
        </w:rPr>
      </w:pPr>
      <w:r w:rsidRPr="00097646">
        <w:rPr>
          <w:b/>
          <w:sz w:val="32"/>
          <w:szCs w:val="32"/>
        </w:rPr>
        <w:t>(Specimen for window advertisement)</w:t>
      </w:r>
    </w:p>
    <w:p w:rsidR="00536907" w:rsidRPr="009F5FFA" w:rsidRDefault="00536907" w:rsidP="00536907">
      <w:pPr>
        <w:tabs>
          <w:tab w:val="left" w:pos="810"/>
          <w:tab w:val="left" w:pos="4860"/>
          <w:tab w:val="left" w:pos="5850"/>
          <w:tab w:val="left" w:pos="6120"/>
        </w:tabs>
        <w:spacing w:after="0" w:line="240" w:lineRule="auto"/>
        <w:jc w:val="both"/>
        <w:rPr>
          <w:sz w:val="32"/>
          <w:szCs w:val="32"/>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Central Bank of India Samajik</w:t>
      </w:r>
      <w:r w:rsidR="009F4F27">
        <w:rPr>
          <w:sz w:val="28"/>
          <w:szCs w:val="28"/>
        </w:rPr>
        <w:t xml:space="preserve"> </w:t>
      </w:r>
      <w:r w:rsidRPr="009F5FFA">
        <w:rPr>
          <w:sz w:val="28"/>
          <w:szCs w:val="28"/>
        </w:rPr>
        <w:t>Utthan</w:t>
      </w:r>
      <w:r w:rsidR="009F4F27">
        <w:rPr>
          <w:sz w:val="28"/>
          <w:szCs w:val="28"/>
        </w:rPr>
        <w:t xml:space="preserve"> </w:t>
      </w:r>
      <w:r w:rsidRPr="009F5FFA">
        <w:rPr>
          <w:sz w:val="28"/>
          <w:szCs w:val="28"/>
        </w:rPr>
        <w:t>Avam</w:t>
      </w:r>
      <w:r w:rsidR="009F4F27">
        <w:rPr>
          <w:sz w:val="28"/>
          <w:szCs w:val="28"/>
        </w:rPr>
        <w:t xml:space="preserve"> </w:t>
      </w:r>
      <w:r w:rsidRPr="009F5FFA">
        <w:rPr>
          <w:sz w:val="28"/>
          <w:szCs w:val="28"/>
        </w:rPr>
        <w:t>Prashikshan</w:t>
      </w:r>
      <w:r w:rsidR="009F4F27">
        <w:rPr>
          <w:sz w:val="28"/>
          <w:szCs w:val="28"/>
        </w:rPr>
        <w:t xml:space="preserve"> </w:t>
      </w:r>
      <w:r w:rsidRPr="009F5FFA">
        <w:rPr>
          <w:sz w:val="28"/>
          <w:szCs w:val="28"/>
        </w:rPr>
        <w:t xml:space="preserve">Sansthan (CBI-SUAPS), a Society/Trust, registered under Society Registration Act 1860 with Head Office at Mumbai, through its 46 RSETI &amp; </w:t>
      </w:r>
      <w:r w:rsidR="00BA35A9">
        <w:rPr>
          <w:sz w:val="28"/>
          <w:szCs w:val="28"/>
        </w:rPr>
        <w:t>48</w:t>
      </w:r>
      <w:r w:rsidRPr="009F5FFA">
        <w:rPr>
          <w:sz w:val="28"/>
          <w:szCs w:val="28"/>
        </w:rPr>
        <w:t xml:space="preserve"> FLCC </w:t>
      </w:r>
      <w:r w:rsidR="00423D30">
        <w:rPr>
          <w:sz w:val="28"/>
          <w:szCs w:val="28"/>
        </w:rPr>
        <w:t>Center</w:t>
      </w:r>
      <w:r w:rsidRPr="009F5FFA">
        <w:rPr>
          <w:sz w:val="28"/>
          <w:szCs w:val="28"/>
        </w:rPr>
        <w:t>s located in 5</w:t>
      </w:r>
      <w:r w:rsidR="00BA35A9">
        <w:rPr>
          <w:sz w:val="28"/>
          <w:szCs w:val="28"/>
        </w:rPr>
        <w:t>1</w:t>
      </w:r>
      <w:r w:rsidRPr="009F5FFA">
        <w:rPr>
          <w:sz w:val="28"/>
          <w:szCs w:val="28"/>
        </w:rPr>
        <w:t xml:space="preserve"> districts of the country, engaged in imparting training to rural youth for their </w:t>
      </w:r>
      <w:r w:rsidR="004960B2" w:rsidRPr="009F5FFA">
        <w:rPr>
          <w:sz w:val="28"/>
          <w:szCs w:val="28"/>
        </w:rPr>
        <w:t>self-employment</w:t>
      </w:r>
      <w:r w:rsidRPr="009F5FFA">
        <w:rPr>
          <w:sz w:val="28"/>
          <w:szCs w:val="28"/>
        </w:rPr>
        <w:t xml:space="preserve"> and bringing awareness among rural mass on financial literacy.</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Central Bank of India Samajik</w:t>
      </w:r>
      <w:r w:rsidR="00CC6352">
        <w:rPr>
          <w:sz w:val="28"/>
          <w:szCs w:val="28"/>
        </w:rPr>
        <w:t xml:space="preserve"> </w:t>
      </w:r>
      <w:r w:rsidRPr="009F5FFA">
        <w:rPr>
          <w:sz w:val="28"/>
          <w:szCs w:val="28"/>
        </w:rPr>
        <w:t>Utthan</w:t>
      </w:r>
      <w:r w:rsidR="00CC6352">
        <w:rPr>
          <w:sz w:val="28"/>
          <w:szCs w:val="28"/>
        </w:rPr>
        <w:t xml:space="preserve"> </w:t>
      </w:r>
      <w:r w:rsidRPr="009F5FFA">
        <w:rPr>
          <w:sz w:val="28"/>
          <w:szCs w:val="28"/>
        </w:rPr>
        <w:t>Avam</w:t>
      </w:r>
      <w:r w:rsidR="00CC6352">
        <w:rPr>
          <w:sz w:val="28"/>
          <w:szCs w:val="28"/>
        </w:rPr>
        <w:t xml:space="preserve"> </w:t>
      </w:r>
      <w:r w:rsidRPr="009F5FFA">
        <w:rPr>
          <w:sz w:val="28"/>
          <w:szCs w:val="28"/>
        </w:rPr>
        <w:t>Prashikshan</w:t>
      </w:r>
      <w:r w:rsidR="00CC6352">
        <w:rPr>
          <w:sz w:val="28"/>
          <w:szCs w:val="28"/>
        </w:rPr>
        <w:t xml:space="preserve"> </w:t>
      </w:r>
      <w:r w:rsidRPr="009F5FFA">
        <w:rPr>
          <w:sz w:val="28"/>
          <w:szCs w:val="28"/>
        </w:rPr>
        <w:t xml:space="preserve">Sansthan (CBI-SUAPS), a Society/Trust sponsored by Central Bank of India is looking for engaging the services of </w:t>
      </w:r>
      <w:r w:rsidR="00097646">
        <w:rPr>
          <w:sz w:val="28"/>
          <w:szCs w:val="28"/>
        </w:rPr>
        <w:t>Attender/ Sub- Staff</w:t>
      </w:r>
      <w:r w:rsidRPr="009F5FFA">
        <w:rPr>
          <w:sz w:val="28"/>
          <w:szCs w:val="28"/>
        </w:rPr>
        <w:t xml:space="preserve"> on Annual Contract basis.</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 xml:space="preserve">For full details regarding application format, emoluments, age, qualification, experience, etc., please refer to detailed advertisement displayed on the Bank’s website </w:t>
      </w:r>
      <w:hyperlink r:id="rId7" w:history="1">
        <w:r w:rsidRPr="009F5FFA">
          <w:rPr>
            <w:rStyle w:val="Hyperlink"/>
            <w:sz w:val="28"/>
            <w:szCs w:val="28"/>
          </w:rPr>
          <w:t>http://www.centralbankofindia.co.in</w:t>
        </w:r>
      </w:hyperlink>
      <w:r w:rsidRPr="009F5FFA">
        <w:rPr>
          <w:sz w:val="28"/>
          <w:szCs w:val="28"/>
        </w:rPr>
        <w:t xml:space="preserve">. </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Application form can be downloaded from Bank’s website given above. The last date for Receipt of app</w:t>
      </w:r>
      <w:r w:rsidR="000743D2">
        <w:rPr>
          <w:sz w:val="28"/>
          <w:szCs w:val="28"/>
        </w:rPr>
        <w:t>lication will be 21</w:t>
      </w:r>
      <w:r w:rsidR="00514ADB">
        <w:rPr>
          <w:sz w:val="28"/>
          <w:szCs w:val="28"/>
        </w:rPr>
        <w:t>.06.23.</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49253F" w:rsidRPr="009F5FFA" w:rsidRDefault="0049253F"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 xml:space="preserve">Place: </w:t>
      </w:r>
      <w:proofErr w:type="spellStart"/>
      <w:r w:rsidR="00514ADB">
        <w:rPr>
          <w:sz w:val="28"/>
          <w:szCs w:val="28"/>
        </w:rPr>
        <w:t>Siwan</w:t>
      </w:r>
      <w:proofErr w:type="spellEnd"/>
      <w:r w:rsidRPr="009F5FFA">
        <w:rPr>
          <w:sz w:val="28"/>
          <w:szCs w:val="28"/>
        </w:rPr>
        <w:t xml:space="preserve">                                                       Regional Manager/Chairman (LAC)</w:t>
      </w:r>
    </w:p>
    <w:p w:rsidR="0049253F" w:rsidRPr="009F5FFA" w:rsidRDefault="0049253F"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Date</w:t>
      </w:r>
      <w:proofErr w:type="gramStart"/>
      <w:r w:rsidRPr="009F5FFA">
        <w:rPr>
          <w:sz w:val="28"/>
          <w:szCs w:val="28"/>
        </w:rPr>
        <w:t>:</w:t>
      </w:r>
      <w:r w:rsidR="00514ADB">
        <w:rPr>
          <w:sz w:val="28"/>
          <w:szCs w:val="28"/>
        </w:rPr>
        <w:t>01.06.23</w:t>
      </w:r>
      <w:proofErr w:type="gramEnd"/>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15713A" w:rsidRPr="009F5FFA" w:rsidRDefault="0015713A" w:rsidP="00536907">
      <w:pPr>
        <w:pStyle w:val="Title"/>
        <w:rPr>
          <w:b w:val="0"/>
          <w:bCs w:val="0"/>
          <w:i w:val="0"/>
          <w:iCs w:val="0"/>
          <w:sz w:val="32"/>
          <w:szCs w:val="32"/>
          <w:u w:val="single"/>
        </w:rPr>
      </w:pPr>
    </w:p>
    <w:p w:rsidR="0015713A" w:rsidRPr="009F5FFA" w:rsidRDefault="0015713A" w:rsidP="00536907">
      <w:pPr>
        <w:pStyle w:val="Title"/>
        <w:rPr>
          <w:b w:val="0"/>
          <w:bCs w:val="0"/>
          <w:i w:val="0"/>
          <w:iCs w:val="0"/>
          <w:sz w:val="32"/>
          <w:szCs w:val="32"/>
          <w:u w:val="single"/>
        </w:rPr>
      </w:pPr>
    </w:p>
    <w:p w:rsidR="0015713A" w:rsidRPr="009F5FFA" w:rsidRDefault="0015713A" w:rsidP="00536907">
      <w:pPr>
        <w:pStyle w:val="Title"/>
        <w:rPr>
          <w:b w:val="0"/>
          <w:bCs w:val="0"/>
          <w:i w:val="0"/>
          <w:iCs w:val="0"/>
          <w:sz w:val="32"/>
          <w:szCs w:val="32"/>
          <w:u w:val="single"/>
        </w:rPr>
      </w:pPr>
    </w:p>
    <w:p w:rsidR="00886D9C" w:rsidRDefault="00886D9C" w:rsidP="00536907">
      <w:pPr>
        <w:pStyle w:val="Title"/>
        <w:rPr>
          <w:b w:val="0"/>
          <w:bCs w:val="0"/>
          <w:i w:val="0"/>
          <w:iCs w:val="0"/>
          <w:sz w:val="32"/>
          <w:szCs w:val="32"/>
          <w:u w:val="single"/>
        </w:rPr>
      </w:pPr>
    </w:p>
    <w:p w:rsidR="00886D9C" w:rsidRDefault="00886D9C" w:rsidP="00536907">
      <w:pPr>
        <w:pStyle w:val="Title"/>
        <w:rPr>
          <w:b w:val="0"/>
          <w:bCs w:val="0"/>
          <w:i w:val="0"/>
          <w:iCs w:val="0"/>
          <w:sz w:val="32"/>
          <w:szCs w:val="32"/>
          <w:u w:val="single"/>
        </w:rPr>
      </w:pPr>
    </w:p>
    <w:p w:rsidR="00886D9C" w:rsidRDefault="00886D9C" w:rsidP="00536907">
      <w:pPr>
        <w:pStyle w:val="Title"/>
        <w:rPr>
          <w:b w:val="0"/>
          <w:bCs w:val="0"/>
          <w:i w:val="0"/>
          <w:iCs w:val="0"/>
          <w:sz w:val="32"/>
          <w:szCs w:val="32"/>
          <w:u w:val="single"/>
        </w:rPr>
      </w:pPr>
    </w:p>
    <w:p w:rsidR="00536907" w:rsidRPr="009F5FFA" w:rsidRDefault="00536907" w:rsidP="00536907">
      <w:pPr>
        <w:pStyle w:val="Title"/>
        <w:rPr>
          <w:b w:val="0"/>
          <w:bCs w:val="0"/>
          <w:i w:val="0"/>
          <w:iCs w:val="0"/>
          <w:sz w:val="32"/>
          <w:szCs w:val="32"/>
          <w:u w:val="single"/>
        </w:rPr>
      </w:pPr>
      <w:r w:rsidRPr="009F5FFA">
        <w:rPr>
          <w:b w:val="0"/>
          <w:bCs w:val="0"/>
          <w:i w:val="0"/>
          <w:iCs w:val="0"/>
          <w:sz w:val="32"/>
          <w:szCs w:val="32"/>
          <w:u w:val="single"/>
        </w:rPr>
        <w:t>ANNEXURE</w:t>
      </w:r>
      <w:r w:rsidR="000079DA" w:rsidRPr="009F5FFA">
        <w:rPr>
          <w:b w:val="0"/>
          <w:bCs w:val="0"/>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Central Bank of India Samajik</w:t>
      </w:r>
      <w:r w:rsidR="00CD072E">
        <w:rPr>
          <w:sz w:val="32"/>
          <w:szCs w:val="32"/>
        </w:rPr>
        <w:t xml:space="preserve"> </w:t>
      </w:r>
      <w:r w:rsidRPr="009F5FFA">
        <w:rPr>
          <w:sz w:val="32"/>
          <w:szCs w:val="32"/>
        </w:rPr>
        <w:t>Utthan</w:t>
      </w:r>
      <w:r w:rsidR="00CD072E">
        <w:rPr>
          <w:sz w:val="32"/>
          <w:szCs w:val="32"/>
        </w:rPr>
        <w:t xml:space="preserve"> </w:t>
      </w:r>
      <w:r w:rsidRPr="009F5FFA">
        <w:rPr>
          <w:sz w:val="32"/>
          <w:szCs w:val="32"/>
        </w:rPr>
        <w:t>Avam</w:t>
      </w:r>
      <w:r w:rsidR="00CD072E">
        <w:rPr>
          <w:sz w:val="32"/>
          <w:szCs w:val="32"/>
        </w:rPr>
        <w:t xml:space="preserve"> </w:t>
      </w:r>
      <w:r w:rsidRPr="009F5FFA">
        <w:rPr>
          <w:sz w:val="32"/>
          <w:szCs w:val="32"/>
        </w:rPr>
        <w:t>Prashikshan</w:t>
      </w:r>
      <w:r w:rsidR="00CD072E">
        <w:rPr>
          <w:sz w:val="32"/>
          <w:szCs w:val="32"/>
        </w:rPr>
        <w:t xml:space="preserve"> </w:t>
      </w:r>
      <w:r w:rsidRPr="009F5FFA">
        <w:rPr>
          <w:sz w:val="32"/>
          <w:szCs w:val="32"/>
        </w:rPr>
        <w:t>Sansthan</w:t>
      </w:r>
    </w:p>
    <w:p w:rsidR="000079DA" w:rsidRPr="009F5FFA" w:rsidRDefault="000079DA" w:rsidP="000079DA">
      <w:pPr>
        <w:jc w:val="center"/>
        <w:rPr>
          <w:sz w:val="32"/>
          <w:szCs w:val="32"/>
        </w:rPr>
      </w:pPr>
      <w:r w:rsidRPr="009F5FFA">
        <w:rPr>
          <w:sz w:val="32"/>
          <w:szCs w:val="32"/>
        </w:rPr>
        <w:t>(CBI-SUAPS)</w:t>
      </w:r>
    </w:p>
    <w:p w:rsidR="000079DA" w:rsidRPr="009F5FFA" w:rsidRDefault="000079DA" w:rsidP="000079DA">
      <w:pPr>
        <w:jc w:val="center"/>
        <w:rPr>
          <w:sz w:val="32"/>
          <w:szCs w:val="32"/>
        </w:rPr>
      </w:pPr>
      <w:r w:rsidRPr="009F5FFA">
        <w:rPr>
          <w:sz w:val="32"/>
          <w:szCs w:val="32"/>
        </w:rPr>
        <w:t>(A Society/Trust Sponsored by Central Bank of India)</w:t>
      </w:r>
    </w:p>
    <w:p w:rsidR="00536907" w:rsidRPr="009F5FFA" w:rsidRDefault="00536907" w:rsidP="00536907">
      <w:pPr>
        <w:jc w:val="center"/>
        <w:rPr>
          <w:sz w:val="16"/>
          <w:szCs w:val="16"/>
          <w:u w:val="single"/>
        </w:rPr>
      </w:pPr>
    </w:p>
    <w:p w:rsidR="000079DA" w:rsidRPr="009F5FFA" w:rsidRDefault="00536907" w:rsidP="000079DA">
      <w:pPr>
        <w:jc w:val="both"/>
        <w:rPr>
          <w:sz w:val="26"/>
          <w:szCs w:val="26"/>
        </w:rPr>
      </w:pPr>
      <w:r w:rsidRPr="009F5FFA">
        <w:rPr>
          <w:sz w:val="26"/>
          <w:szCs w:val="26"/>
        </w:rPr>
        <w:t xml:space="preserve">Engagement of </w:t>
      </w:r>
      <w:r w:rsidR="00AA299D">
        <w:rPr>
          <w:sz w:val="26"/>
          <w:szCs w:val="26"/>
        </w:rPr>
        <w:t xml:space="preserve">Attender/ Sub- Staff </w:t>
      </w:r>
      <w:r w:rsidRPr="009F5FFA">
        <w:rPr>
          <w:sz w:val="26"/>
          <w:szCs w:val="26"/>
        </w:rPr>
        <w:t>for RSETIs</w:t>
      </w:r>
      <w:r w:rsidR="00AA299D">
        <w:rPr>
          <w:sz w:val="26"/>
          <w:szCs w:val="26"/>
        </w:rPr>
        <w:t>/ FLCCs</w:t>
      </w:r>
      <w:r w:rsidRPr="009F5FFA">
        <w:rPr>
          <w:sz w:val="26"/>
          <w:szCs w:val="26"/>
        </w:rPr>
        <w:t xml:space="preserve"> (Rural Self Employment</w:t>
      </w:r>
      <w:r w:rsidR="004960B2">
        <w:rPr>
          <w:sz w:val="26"/>
          <w:szCs w:val="26"/>
        </w:rPr>
        <w:t xml:space="preserve"> </w:t>
      </w:r>
      <w:r w:rsidRPr="009F5FFA">
        <w:rPr>
          <w:sz w:val="26"/>
          <w:szCs w:val="26"/>
        </w:rPr>
        <w:t>Training Institutes</w:t>
      </w:r>
      <w:r w:rsidR="00AA299D">
        <w:rPr>
          <w:sz w:val="26"/>
          <w:szCs w:val="26"/>
        </w:rPr>
        <w:t>/ Financial Literacy &amp; Credit Counseling Center</w:t>
      </w:r>
      <w:r w:rsidRPr="009F5FFA">
        <w:rPr>
          <w:sz w:val="26"/>
          <w:szCs w:val="26"/>
        </w:rPr>
        <w:t xml:space="preserve">) on contract basis for the </w:t>
      </w:r>
    </w:p>
    <w:p w:rsidR="00536907" w:rsidRPr="009F5FFA" w:rsidRDefault="00CD072E" w:rsidP="000079DA">
      <w:pPr>
        <w:jc w:val="both"/>
        <w:rPr>
          <w:sz w:val="32"/>
          <w:szCs w:val="32"/>
        </w:rPr>
      </w:pPr>
      <w:r>
        <w:rPr>
          <w:sz w:val="32"/>
          <w:szCs w:val="32"/>
        </w:rPr>
        <w:t xml:space="preserve">                                                           </w:t>
      </w:r>
      <w:r w:rsidR="00514ADB">
        <w:rPr>
          <w:sz w:val="32"/>
          <w:szCs w:val="32"/>
        </w:rPr>
        <w:t>Year 2023-24</w:t>
      </w:r>
    </w:p>
    <w:p w:rsidR="00536907" w:rsidRPr="009F5FFA" w:rsidRDefault="00536907" w:rsidP="00536907">
      <w:pPr>
        <w:jc w:val="center"/>
        <w:rPr>
          <w:sz w:val="28"/>
          <w:szCs w:val="28"/>
          <w:u w:val="single"/>
        </w:rPr>
      </w:pPr>
    </w:p>
    <w:p w:rsidR="00536907" w:rsidRPr="009F5FFA" w:rsidRDefault="00536907" w:rsidP="00536907">
      <w:pPr>
        <w:jc w:val="center"/>
        <w:rPr>
          <w:sz w:val="28"/>
          <w:szCs w:val="28"/>
        </w:rPr>
      </w:pPr>
      <w:r w:rsidRPr="009F5FFA">
        <w:rPr>
          <w:sz w:val="28"/>
          <w:szCs w:val="28"/>
        </w:rPr>
        <w:t xml:space="preserve">IMPORTANT: LAST DATE OF RECEIPT OF APPLICATION: </w:t>
      </w:r>
      <w:r w:rsidR="000743D2">
        <w:rPr>
          <w:sz w:val="28"/>
          <w:szCs w:val="28"/>
        </w:rPr>
        <w:t>21</w:t>
      </w:r>
      <w:r w:rsidR="00514ADB">
        <w:rPr>
          <w:sz w:val="28"/>
          <w:szCs w:val="28"/>
        </w:rPr>
        <w:t>.06.23</w:t>
      </w:r>
    </w:p>
    <w:p w:rsidR="00536907" w:rsidRPr="009F5FFA" w:rsidRDefault="00536907" w:rsidP="00536907">
      <w:pPr>
        <w:rPr>
          <w:sz w:val="28"/>
          <w:szCs w:val="28"/>
        </w:rPr>
      </w:pPr>
    </w:p>
    <w:p w:rsidR="00536907" w:rsidRPr="009F5FFA" w:rsidRDefault="00536907" w:rsidP="00536907">
      <w:pPr>
        <w:rPr>
          <w:sz w:val="32"/>
          <w:szCs w:val="32"/>
        </w:rPr>
      </w:pPr>
      <w:r w:rsidRPr="009F5FFA">
        <w:rPr>
          <w:sz w:val="32"/>
          <w:szCs w:val="32"/>
        </w:rPr>
        <w:t>Society/Trust Profile:</w:t>
      </w:r>
    </w:p>
    <w:p w:rsidR="00536907" w:rsidRPr="009F5FFA" w:rsidRDefault="00536907" w:rsidP="00B91EFB">
      <w:pPr>
        <w:jc w:val="both"/>
        <w:rPr>
          <w:sz w:val="28"/>
          <w:szCs w:val="28"/>
        </w:rPr>
      </w:pPr>
      <w:r w:rsidRPr="009F5FFA">
        <w:rPr>
          <w:sz w:val="28"/>
          <w:szCs w:val="28"/>
        </w:rPr>
        <w:t>Central Bank of India Samajik</w:t>
      </w:r>
      <w:r w:rsidR="00450190">
        <w:rPr>
          <w:sz w:val="28"/>
          <w:szCs w:val="28"/>
        </w:rPr>
        <w:t xml:space="preserve"> </w:t>
      </w:r>
      <w:r w:rsidRPr="009F5FFA">
        <w:rPr>
          <w:sz w:val="28"/>
          <w:szCs w:val="28"/>
        </w:rPr>
        <w:t>Utthan</w:t>
      </w:r>
      <w:r w:rsidR="00450190">
        <w:rPr>
          <w:sz w:val="28"/>
          <w:szCs w:val="28"/>
        </w:rPr>
        <w:t xml:space="preserve"> </w:t>
      </w:r>
      <w:r w:rsidRPr="009F5FFA">
        <w:rPr>
          <w:sz w:val="28"/>
          <w:szCs w:val="28"/>
        </w:rPr>
        <w:t>Avam</w:t>
      </w:r>
      <w:r w:rsidR="00450190">
        <w:rPr>
          <w:sz w:val="28"/>
          <w:szCs w:val="28"/>
        </w:rPr>
        <w:t xml:space="preserve"> </w:t>
      </w:r>
      <w:r w:rsidRPr="009F5FFA">
        <w:rPr>
          <w:sz w:val="28"/>
          <w:szCs w:val="28"/>
        </w:rPr>
        <w:t>Prashikshan</w:t>
      </w:r>
      <w:r w:rsidR="00450190">
        <w:rPr>
          <w:sz w:val="28"/>
          <w:szCs w:val="28"/>
        </w:rPr>
        <w:t xml:space="preserve"> </w:t>
      </w:r>
      <w:r w:rsidRPr="009F5FFA">
        <w:rPr>
          <w:sz w:val="28"/>
          <w:szCs w:val="28"/>
        </w:rPr>
        <w:t>Sansthan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784E13">
        <w:rPr>
          <w:sz w:val="28"/>
          <w:szCs w:val="28"/>
        </w:rPr>
        <w:t>48</w:t>
      </w:r>
      <w:r w:rsidRPr="009F5FFA">
        <w:rPr>
          <w:sz w:val="28"/>
          <w:szCs w:val="28"/>
        </w:rPr>
        <w:t xml:space="preserve"> FLCC </w:t>
      </w:r>
      <w:r w:rsidR="00423D30">
        <w:rPr>
          <w:sz w:val="28"/>
          <w:szCs w:val="28"/>
        </w:rPr>
        <w:t>Center</w:t>
      </w:r>
      <w:r w:rsidRPr="009F5FFA">
        <w:rPr>
          <w:sz w:val="28"/>
          <w:szCs w:val="28"/>
        </w:rPr>
        <w:t>s located in 5</w:t>
      </w:r>
      <w:r w:rsidR="00784E13">
        <w:rPr>
          <w:sz w:val="28"/>
          <w:szCs w:val="28"/>
        </w:rPr>
        <w:t>1</w:t>
      </w:r>
      <w:r w:rsidRPr="009F5FFA">
        <w:rPr>
          <w:sz w:val="28"/>
          <w:szCs w:val="28"/>
        </w:rPr>
        <w:t xml:space="preserve">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 Sub- Staff</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RSETI</w:t>
      </w:r>
      <w:r w:rsidR="00AA299D">
        <w:rPr>
          <w:sz w:val="26"/>
          <w:szCs w:val="26"/>
        </w:rPr>
        <w:t xml:space="preserve">/ FLCC </w:t>
      </w:r>
      <w:r w:rsidR="00423D30">
        <w:rPr>
          <w:sz w:val="26"/>
          <w:szCs w:val="26"/>
        </w:rPr>
        <w:t>Center</w:t>
      </w:r>
      <w:r w:rsidR="00514ADB">
        <w:rPr>
          <w:sz w:val="26"/>
          <w:szCs w:val="26"/>
        </w:rPr>
        <w:t xml:space="preserve">s at </w:t>
      </w:r>
      <w:proofErr w:type="spellStart"/>
      <w:r w:rsidR="00514ADB">
        <w:rPr>
          <w:sz w:val="26"/>
          <w:szCs w:val="26"/>
        </w:rPr>
        <w:t>Gopalganj</w:t>
      </w:r>
      <w:proofErr w:type="spellEnd"/>
    </w:p>
    <w:p w:rsidR="00B91EFB" w:rsidRPr="009F5FFA" w:rsidRDefault="00B91EFB" w:rsidP="00536907">
      <w:pPr>
        <w:rPr>
          <w:sz w:val="24"/>
          <w:szCs w:val="24"/>
        </w:rPr>
      </w:pPr>
    </w:p>
    <w:p w:rsidR="00CD072E" w:rsidRDefault="00CD072E" w:rsidP="00536907">
      <w:pPr>
        <w:rPr>
          <w:sz w:val="26"/>
          <w:szCs w:val="26"/>
        </w:rPr>
      </w:pPr>
    </w:p>
    <w:p w:rsidR="00423D30" w:rsidRDefault="00423D30" w:rsidP="00536907">
      <w:pPr>
        <w:rPr>
          <w:sz w:val="26"/>
          <w:szCs w:val="26"/>
        </w:rPr>
      </w:pPr>
    </w:p>
    <w:p w:rsidR="00536907" w:rsidRPr="009F5FFA" w:rsidRDefault="00536907" w:rsidP="00536907">
      <w:pPr>
        <w:rPr>
          <w:sz w:val="26"/>
          <w:szCs w:val="26"/>
        </w:rPr>
      </w:pPr>
      <w:r w:rsidRPr="009F5FFA">
        <w:rPr>
          <w:sz w:val="26"/>
          <w:szCs w:val="26"/>
        </w:rPr>
        <w:lastRenderedPageBreak/>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536907" w:rsidRPr="009F5FFA" w:rsidTr="003D2ED8">
        <w:tc>
          <w:tcPr>
            <w:tcW w:w="648" w:type="dxa"/>
            <w:shd w:val="clear" w:color="auto" w:fill="auto"/>
          </w:tcPr>
          <w:p w:rsidR="00536907" w:rsidRPr="009F5FFA" w:rsidRDefault="00536907" w:rsidP="003D2ED8">
            <w:pPr>
              <w:jc w:val="center"/>
            </w:pPr>
            <w:r w:rsidRPr="009F5FFA">
              <w:t>Sr.</w:t>
            </w:r>
          </w:p>
          <w:p w:rsidR="00536907" w:rsidRPr="009F5FFA" w:rsidRDefault="00536907" w:rsidP="003D2ED8">
            <w:pPr>
              <w:jc w:val="center"/>
            </w:pPr>
            <w:r w:rsidRPr="009F5FFA">
              <w:t>No.</w:t>
            </w:r>
          </w:p>
        </w:tc>
        <w:tc>
          <w:tcPr>
            <w:tcW w:w="1620" w:type="dxa"/>
            <w:shd w:val="clear" w:color="auto" w:fill="auto"/>
          </w:tcPr>
          <w:p w:rsidR="00536907" w:rsidRPr="009F5FFA" w:rsidRDefault="00536907" w:rsidP="003D2ED8">
            <w:pPr>
              <w:jc w:val="center"/>
            </w:pPr>
            <w:r w:rsidRPr="009F5FFA">
              <w:t>Name of the Post</w:t>
            </w:r>
          </w:p>
        </w:tc>
        <w:tc>
          <w:tcPr>
            <w:tcW w:w="1260" w:type="dxa"/>
            <w:shd w:val="clear" w:color="auto" w:fill="auto"/>
          </w:tcPr>
          <w:p w:rsidR="00536907" w:rsidRPr="009F5FFA" w:rsidRDefault="00536907" w:rsidP="003D2ED8">
            <w:pPr>
              <w:jc w:val="center"/>
            </w:pPr>
            <w:r w:rsidRPr="009F5FFA">
              <w:t>Age</w:t>
            </w:r>
          </w:p>
        </w:tc>
        <w:tc>
          <w:tcPr>
            <w:tcW w:w="3060" w:type="dxa"/>
            <w:shd w:val="clear" w:color="auto" w:fill="auto"/>
          </w:tcPr>
          <w:p w:rsidR="00536907" w:rsidRPr="009F5FFA" w:rsidRDefault="00536907" w:rsidP="003D2ED8">
            <w:pPr>
              <w:jc w:val="center"/>
            </w:pPr>
            <w:r w:rsidRPr="009F5FFA">
              <w:t>Qualification</w:t>
            </w:r>
          </w:p>
        </w:tc>
        <w:tc>
          <w:tcPr>
            <w:tcW w:w="2988" w:type="dxa"/>
            <w:shd w:val="clear" w:color="auto" w:fill="auto"/>
          </w:tcPr>
          <w:p w:rsidR="00536907" w:rsidRPr="009F5FFA" w:rsidRDefault="00536907" w:rsidP="003D2ED8">
            <w:pPr>
              <w:jc w:val="center"/>
            </w:pPr>
            <w:r w:rsidRPr="009F5FFA">
              <w:t>Experience / Other eligibility criteria.</w:t>
            </w:r>
          </w:p>
        </w:tc>
      </w:tr>
      <w:tr w:rsidR="00AA299D" w:rsidRPr="009F5FFA" w:rsidTr="003D2ED8">
        <w:tc>
          <w:tcPr>
            <w:tcW w:w="648" w:type="dxa"/>
            <w:shd w:val="clear" w:color="auto" w:fill="auto"/>
          </w:tcPr>
          <w:p w:rsidR="00AA299D" w:rsidRPr="009F5FFA" w:rsidRDefault="00AA299D" w:rsidP="00AA299D">
            <w:r w:rsidRPr="009F5FFA">
              <w:t>1.</w:t>
            </w:r>
          </w:p>
          <w:p w:rsidR="00AA299D" w:rsidRPr="009F5FFA" w:rsidRDefault="00AA299D" w:rsidP="003D2ED8"/>
        </w:tc>
        <w:tc>
          <w:tcPr>
            <w:tcW w:w="1620" w:type="dxa"/>
            <w:shd w:val="clear" w:color="auto" w:fill="auto"/>
          </w:tcPr>
          <w:p w:rsidR="00AA299D" w:rsidRPr="00AA299D" w:rsidRDefault="00AA299D" w:rsidP="003D2ED8">
            <w:pPr>
              <w:jc w:val="both"/>
              <w:rPr>
                <w:b/>
              </w:rPr>
            </w:pPr>
            <w:r w:rsidRPr="00AA299D">
              <w:rPr>
                <w:b/>
              </w:rPr>
              <w:t>Attender/ Sub-Staff</w:t>
            </w:r>
          </w:p>
        </w:tc>
        <w:tc>
          <w:tcPr>
            <w:tcW w:w="1260" w:type="dxa"/>
            <w:shd w:val="clear" w:color="auto" w:fill="auto"/>
          </w:tcPr>
          <w:p w:rsidR="00AA299D" w:rsidRPr="00AA299D" w:rsidRDefault="00B6239B" w:rsidP="00B6239B">
            <w:pPr>
              <w:jc w:val="both"/>
              <w:rPr>
                <w:b/>
              </w:rPr>
            </w:pPr>
            <w:r>
              <w:rPr>
                <w:b/>
              </w:rPr>
              <w:t>Between 18 years to</w:t>
            </w:r>
            <w:r w:rsidR="00AA299D" w:rsidRPr="00AA299D">
              <w:rPr>
                <w:b/>
              </w:rPr>
              <w:t xml:space="preserve"> 35 years</w:t>
            </w:r>
            <w:r w:rsidR="00AA299D">
              <w:t xml:space="preserve"> as on the last date of the receipt of the application</w:t>
            </w:r>
          </w:p>
        </w:tc>
        <w:tc>
          <w:tcPr>
            <w:tcW w:w="3060" w:type="dxa"/>
            <w:shd w:val="clear" w:color="auto" w:fill="auto"/>
          </w:tcPr>
          <w:p w:rsidR="00AA299D" w:rsidRPr="009F5FFA" w:rsidRDefault="00AA299D" w:rsidP="00AA299D">
            <w:pPr>
              <w:jc w:val="both"/>
            </w:pPr>
            <w:r>
              <w:rPr>
                <w:b/>
                <w:bCs/>
                <w:sz w:val="24"/>
                <w:szCs w:val="24"/>
              </w:rPr>
              <w:t>Shall be 8</w:t>
            </w:r>
            <w:r w:rsidRPr="00AA299D">
              <w:rPr>
                <w:b/>
                <w:bCs/>
                <w:sz w:val="24"/>
                <w:szCs w:val="24"/>
                <w:vertAlign w:val="superscript"/>
              </w:rPr>
              <w:t>th</w:t>
            </w:r>
            <w:r>
              <w:rPr>
                <w:b/>
                <w:bCs/>
                <w:sz w:val="24"/>
                <w:szCs w:val="24"/>
              </w:rPr>
              <w:t xml:space="preserve"> Standard passed</w:t>
            </w:r>
          </w:p>
          <w:p w:rsidR="00AA299D"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BA058D">
              <w:rPr>
                <w:szCs w:val="22"/>
              </w:rPr>
              <w:t>Should be resident of the same State, preferably same or nearby district/residing at the head quarter of RSETI</w:t>
            </w:r>
            <w:r w:rsidR="00C741CE">
              <w:rPr>
                <w:szCs w:val="22"/>
              </w:rPr>
              <w:t>/</w:t>
            </w:r>
            <w:r w:rsidR="00F87214">
              <w:rPr>
                <w:szCs w:val="22"/>
              </w:rPr>
              <w:t xml:space="preserve"> </w:t>
            </w:r>
            <w:r w:rsidR="00C741CE">
              <w:rPr>
                <w:szCs w:val="22"/>
              </w:rPr>
              <w:t>FLCC</w:t>
            </w:r>
            <w:r w:rsidRPr="00BA058D">
              <w:rPr>
                <w:szCs w:val="22"/>
              </w:rPr>
              <w:t xml:space="preserve"> </w:t>
            </w:r>
            <w:r w:rsidR="00423D30">
              <w:rPr>
                <w:szCs w:val="22"/>
              </w:rPr>
              <w:t>Center</w:t>
            </w:r>
          </w:p>
          <w:p w:rsidR="00AA299D" w:rsidRPr="00BA058D" w:rsidRDefault="00AA299D" w:rsidP="003D2ED8">
            <w:pPr>
              <w:jc w:val="both"/>
              <w:rPr>
                <w:szCs w:val="22"/>
              </w:rPr>
            </w:pPr>
          </w:p>
        </w:tc>
      </w:tr>
    </w:tbl>
    <w:p w:rsidR="00AA299D" w:rsidRDefault="00AA299D" w:rsidP="00801C84">
      <w:pPr>
        <w:rPr>
          <w:b/>
          <w:bCs/>
          <w:sz w:val="26"/>
          <w:szCs w:val="26"/>
        </w:rPr>
      </w:pP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801C84"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p>
    <w:p w:rsidR="00EB516D" w:rsidRPr="009F5FFA" w:rsidRDefault="00801C84" w:rsidP="00801C84">
      <w:pPr>
        <w:jc w:val="both"/>
        <w:rPr>
          <w:sz w:val="26"/>
          <w:szCs w:val="26"/>
        </w:rPr>
      </w:pP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784E13">
        <w:rPr>
          <w:b/>
          <w:bCs/>
          <w:sz w:val="26"/>
          <w:szCs w:val="26"/>
        </w:rPr>
        <w:t>8</w:t>
      </w:r>
      <w:r w:rsidR="00BA058D">
        <w:rPr>
          <w:b/>
          <w:bCs/>
          <w:sz w:val="26"/>
          <w:szCs w:val="26"/>
        </w:rPr>
        <w:t>000</w:t>
      </w:r>
      <w:r w:rsidR="00EB516D" w:rsidRPr="00BA13D3">
        <w:rPr>
          <w:b/>
          <w:bCs/>
          <w:sz w:val="26"/>
          <w:szCs w:val="26"/>
        </w:rPr>
        <w:t>/-</w:t>
      </w:r>
      <w:r w:rsidR="00EB516D" w:rsidRPr="009F5FFA">
        <w:rPr>
          <w:sz w:val="26"/>
          <w:szCs w:val="26"/>
        </w:rPr>
        <w:t xml:space="preserve"> per month. No other allowance/benefit/payment/facility will be admissible.</w:t>
      </w:r>
    </w:p>
    <w:p w:rsidR="00801C84" w:rsidRPr="009F5FFA"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p>
    <w:p w:rsidR="00801C84" w:rsidRDefault="00801C84" w:rsidP="00801C84">
      <w:pPr>
        <w:jc w:val="both"/>
        <w:rPr>
          <w:sz w:val="26"/>
          <w:szCs w:val="26"/>
        </w:rPr>
      </w:pPr>
      <w:r w:rsidRPr="009F5FFA">
        <w:rPr>
          <w:sz w:val="26"/>
          <w:szCs w:val="26"/>
        </w:rPr>
        <w:t>The candidates shall be entitled for 15 days leave per year with maximum of 02 days per month.</w:t>
      </w:r>
    </w:p>
    <w:p w:rsidR="00801C84"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p>
    <w:p w:rsidR="00BA058D" w:rsidRPr="009F5FFA" w:rsidRDefault="00BA058D" w:rsidP="00801C84">
      <w:pPr>
        <w:jc w:val="both"/>
        <w:rPr>
          <w:sz w:val="26"/>
          <w:szCs w:val="26"/>
        </w:rPr>
      </w:pPr>
      <w:r>
        <w:rPr>
          <w:sz w:val="26"/>
          <w:szCs w:val="26"/>
        </w:rPr>
        <w:t>Attender will perform the duties as sub-staff under and as per the direction/ instructions given by In-charge, Cent RSETI/ Cent FLCC centers</w:t>
      </w:r>
    </w:p>
    <w:p w:rsidR="00423D30" w:rsidRDefault="00423D30" w:rsidP="00801C84">
      <w:pPr>
        <w:jc w:val="both"/>
        <w:rPr>
          <w:sz w:val="26"/>
          <w:szCs w:val="26"/>
        </w:rPr>
      </w:pPr>
    </w:p>
    <w:p w:rsidR="00801C84" w:rsidRPr="009F5FFA" w:rsidRDefault="00801C84" w:rsidP="00801C84">
      <w:pPr>
        <w:jc w:val="both"/>
        <w:rPr>
          <w:sz w:val="26"/>
          <w:szCs w:val="26"/>
          <w:u w:val="single"/>
        </w:rPr>
      </w:pPr>
      <w:r w:rsidRPr="009F5FFA">
        <w:rPr>
          <w:sz w:val="26"/>
          <w:szCs w:val="26"/>
        </w:rPr>
        <w:lastRenderedPageBreak/>
        <w:t xml:space="preserve">6.   </w:t>
      </w:r>
      <w:r w:rsidRPr="009F5FFA">
        <w:rPr>
          <w:sz w:val="26"/>
          <w:szCs w:val="26"/>
          <w:u w:val="single"/>
        </w:rPr>
        <w:t>SELECTION PROCEDURE:</w:t>
      </w:r>
    </w:p>
    <w:p w:rsidR="00801C84" w:rsidRPr="009F5FFA" w:rsidRDefault="00801C84" w:rsidP="00801C84">
      <w:pPr>
        <w:jc w:val="both"/>
        <w:rPr>
          <w:sz w:val="26"/>
          <w:szCs w:val="26"/>
        </w:rPr>
      </w:pP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9F5FFA" w:rsidRDefault="00801C84" w:rsidP="00801C84">
      <w:pPr>
        <w:jc w:val="both"/>
        <w:rPr>
          <w:sz w:val="26"/>
          <w:szCs w:val="26"/>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Last date for </w:t>
      </w:r>
      <w:r w:rsidR="00514ADB">
        <w:rPr>
          <w:sz w:val="26"/>
          <w:szCs w:val="26"/>
        </w:rPr>
        <w:t xml:space="preserve">receipt of application is </w:t>
      </w:r>
      <w:r w:rsidR="000743D2">
        <w:rPr>
          <w:b/>
          <w:bCs/>
          <w:sz w:val="26"/>
          <w:szCs w:val="26"/>
        </w:rPr>
        <w:t>21</w:t>
      </w:r>
      <w:r w:rsidR="00514ADB" w:rsidRPr="00514ADB">
        <w:rPr>
          <w:b/>
          <w:bCs/>
          <w:sz w:val="26"/>
          <w:szCs w:val="26"/>
        </w:rPr>
        <w:t>.06.23</w:t>
      </w:r>
      <w:r w:rsidRPr="009F5FFA">
        <w:rPr>
          <w:sz w:val="26"/>
          <w:szCs w:val="26"/>
        </w:rPr>
        <w:t xml:space="preserve"> No applications shall be entertained beyond the stipulated date. Incomplete applications will be rejected.</w:t>
      </w:r>
    </w:p>
    <w:p w:rsidR="00C963B2"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514ADB">
        <w:rPr>
          <w:b/>
          <w:bCs/>
          <w:sz w:val="26"/>
          <w:szCs w:val="26"/>
        </w:rPr>
        <w:t>for the year 2023-24</w:t>
      </w:r>
      <w:r w:rsidRPr="00BA13D3">
        <w:rPr>
          <w:b/>
          <w:bCs/>
          <w:sz w:val="26"/>
          <w:szCs w:val="26"/>
        </w:rPr>
        <w:t>”</w:t>
      </w:r>
      <w:r w:rsidR="00376FCC" w:rsidRPr="009F5FFA">
        <w:rPr>
          <w:sz w:val="26"/>
          <w:szCs w:val="26"/>
        </w:rPr>
        <w:t xml:space="preserve"> to Regional Manager/Chairman, Local Advisory Committee, </w:t>
      </w:r>
      <w:r w:rsidRPr="009F5FFA">
        <w:rPr>
          <w:sz w:val="26"/>
          <w:szCs w:val="26"/>
        </w:rPr>
        <w:t>Central Bank of India, Reg</w:t>
      </w:r>
      <w:r w:rsidR="00C963B2">
        <w:rPr>
          <w:sz w:val="26"/>
          <w:szCs w:val="26"/>
        </w:rPr>
        <w:t>ional Office</w:t>
      </w:r>
      <w:r w:rsidRPr="009F5FFA">
        <w:rPr>
          <w:sz w:val="26"/>
          <w:szCs w:val="26"/>
        </w:rPr>
        <w:t>.</w:t>
      </w:r>
    </w:p>
    <w:p w:rsidR="00C963B2" w:rsidRDefault="00C963B2" w:rsidP="00801C84">
      <w:pPr>
        <w:jc w:val="both"/>
        <w:rPr>
          <w:sz w:val="26"/>
          <w:szCs w:val="26"/>
        </w:rPr>
      </w:pPr>
      <w:r>
        <w:rPr>
          <w:sz w:val="26"/>
          <w:szCs w:val="26"/>
        </w:rPr>
        <w:t>To</w:t>
      </w:r>
    </w:p>
    <w:p w:rsidR="00C963B2" w:rsidRDefault="00C963B2" w:rsidP="00801C84">
      <w:pPr>
        <w:jc w:val="both"/>
        <w:rPr>
          <w:sz w:val="26"/>
          <w:szCs w:val="26"/>
        </w:rPr>
      </w:pPr>
      <w:r>
        <w:rPr>
          <w:sz w:val="26"/>
          <w:szCs w:val="26"/>
        </w:rPr>
        <w:t>Regional Manager</w:t>
      </w:r>
    </w:p>
    <w:p w:rsidR="00C963B2" w:rsidRDefault="00C963B2" w:rsidP="00801C84">
      <w:pPr>
        <w:jc w:val="both"/>
        <w:rPr>
          <w:sz w:val="26"/>
          <w:szCs w:val="26"/>
        </w:rPr>
      </w:pPr>
      <w:r>
        <w:rPr>
          <w:sz w:val="26"/>
          <w:szCs w:val="26"/>
        </w:rPr>
        <w:t xml:space="preserve">Central Bank Of </w:t>
      </w:r>
      <w:proofErr w:type="gramStart"/>
      <w:r>
        <w:rPr>
          <w:sz w:val="26"/>
          <w:szCs w:val="26"/>
        </w:rPr>
        <w:t>India ,Regional</w:t>
      </w:r>
      <w:proofErr w:type="gramEnd"/>
      <w:r>
        <w:rPr>
          <w:sz w:val="26"/>
          <w:szCs w:val="26"/>
        </w:rPr>
        <w:t xml:space="preserve"> Office</w:t>
      </w:r>
    </w:p>
    <w:p w:rsidR="00C963B2" w:rsidRDefault="00C963B2" w:rsidP="00801C84">
      <w:pPr>
        <w:jc w:val="both"/>
        <w:rPr>
          <w:sz w:val="26"/>
          <w:szCs w:val="26"/>
        </w:rPr>
      </w:pPr>
      <w:r>
        <w:rPr>
          <w:sz w:val="26"/>
          <w:szCs w:val="26"/>
        </w:rPr>
        <w:t>1</w:t>
      </w:r>
      <w:r w:rsidRPr="00C963B2">
        <w:rPr>
          <w:sz w:val="26"/>
          <w:szCs w:val="26"/>
          <w:vertAlign w:val="superscript"/>
        </w:rPr>
        <w:t>st</w:t>
      </w:r>
      <w:r>
        <w:rPr>
          <w:sz w:val="26"/>
          <w:szCs w:val="26"/>
        </w:rPr>
        <w:t xml:space="preserve"> Floor, Patel </w:t>
      </w:r>
      <w:proofErr w:type="spellStart"/>
      <w:r>
        <w:rPr>
          <w:sz w:val="26"/>
          <w:szCs w:val="26"/>
        </w:rPr>
        <w:t>Chowk</w:t>
      </w:r>
      <w:proofErr w:type="spellEnd"/>
      <w:r>
        <w:rPr>
          <w:sz w:val="26"/>
          <w:szCs w:val="26"/>
        </w:rPr>
        <w:t xml:space="preserve">, Near HPO, </w:t>
      </w:r>
      <w:proofErr w:type="spellStart"/>
      <w:proofErr w:type="gramStart"/>
      <w:r>
        <w:rPr>
          <w:sz w:val="26"/>
          <w:szCs w:val="26"/>
        </w:rPr>
        <w:t>Siwan</w:t>
      </w:r>
      <w:proofErr w:type="spellEnd"/>
      <w:r>
        <w:rPr>
          <w:sz w:val="26"/>
          <w:szCs w:val="26"/>
        </w:rPr>
        <w:t xml:space="preserve"> ,</w:t>
      </w:r>
      <w:proofErr w:type="gramEnd"/>
      <w:r>
        <w:rPr>
          <w:sz w:val="26"/>
          <w:szCs w:val="26"/>
        </w:rPr>
        <w:t xml:space="preserve"> PIN-841226</w:t>
      </w:r>
    </w:p>
    <w:p w:rsidR="00C963B2" w:rsidRDefault="00801C84" w:rsidP="00801C84">
      <w:pPr>
        <w:jc w:val="both"/>
        <w:rPr>
          <w:sz w:val="26"/>
          <w:szCs w:val="26"/>
        </w:rPr>
      </w:pPr>
      <w:r w:rsidRPr="009F5FFA">
        <w:rPr>
          <w:sz w:val="26"/>
          <w:szCs w:val="26"/>
        </w:rPr>
        <w:t xml:space="preserve">   </w:t>
      </w:r>
    </w:p>
    <w:p w:rsidR="00801C84" w:rsidRPr="009F5FFA" w:rsidRDefault="00801C84" w:rsidP="00801C84">
      <w:pPr>
        <w:jc w:val="both"/>
        <w:rPr>
          <w:sz w:val="26"/>
          <w:szCs w:val="26"/>
        </w:rPr>
      </w:pPr>
      <w:r w:rsidRPr="009F5FFA">
        <w:rPr>
          <w:sz w:val="26"/>
          <w:szCs w:val="26"/>
          <w:u w:val="single"/>
        </w:rPr>
        <w:t>APPLICATION FEE:</w:t>
      </w:r>
    </w:p>
    <w:p w:rsidR="00801C84" w:rsidRPr="009F5FFA" w:rsidRDefault="00801C84" w:rsidP="00801C84">
      <w:pPr>
        <w:jc w:val="both"/>
        <w:rPr>
          <w:sz w:val="26"/>
          <w:szCs w:val="26"/>
        </w:rPr>
      </w:pPr>
      <w:r w:rsidRPr="009F5FFA">
        <w:rPr>
          <w:sz w:val="26"/>
          <w:szCs w:val="26"/>
        </w:rPr>
        <w:t>There is no application fee prescribed.</w:t>
      </w:r>
    </w:p>
    <w:p w:rsidR="00801C84" w:rsidRPr="009F5FFA" w:rsidRDefault="00801C84" w:rsidP="00801C84">
      <w:pPr>
        <w:jc w:val="both"/>
        <w:rPr>
          <w:sz w:val="26"/>
          <w:szCs w:val="26"/>
        </w:rPr>
      </w:pPr>
      <w:r w:rsidRPr="009F5FFA">
        <w:rPr>
          <w:sz w:val="26"/>
          <w:szCs w:val="26"/>
        </w:rPr>
        <w:t xml:space="preserve">9.   </w:t>
      </w:r>
      <w:r w:rsidRPr="009F5FFA">
        <w:rPr>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 xml:space="preserve">reserves the </w:t>
      </w:r>
      <w:r w:rsidRPr="009F5FFA">
        <w:rPr>
          <w:sz w:val="26"/>
          <w:szCs w:val="26"/>
        </w:rPr>
        <w:lastRenderedPageBreak/>
        <w:t>right to fill or not to fill the above advertised position without assigning any reason thereof.</w:t>
      </w:r>
    </w:p>
    <w:p w:rsidR="00536907" w:rsidRPr="00AE08B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423D30" w:rsidRDefault="00423D30" w:rsidP="00223BE3">
      <w:pPr>
        <w:jc w:val="center"/>
        <w:rPr>
          <w:sz w:val="28"/>
          <w:szCs w:val="28"/>
          <w:u w:val="single"/>
        </w:rPr>
      </w:pPr>
    </w:p>
    <w:p w:rsidR="00423D30" w:rsidRDefault="00423D30" w:rsidP="00223BE3">
      <w:pPr>
        <w:jc w:val="center"/>
        <w:rPr>
          <w:sz w:val="28"/>
          <w:szCs w:val="28"/>
          <w:u w:val="single"/>
        </w:rPr>
      </w:pPr>
    </w:p>
    <w:p w:rsidR="00223BE3" w:rsidRPr="00423D30" w:rsidRDefault="00223BE3" w:rsidP="00223BE3">
      <w:pPr>
        <w:jc w:val="center"/>
        <w:rPr>
          <w:b/>
          <w:sz w:val="28"/>
          <w:szCs w:val="28"/>
          <w:u w:val="single"/>
        </w:rPr>
      </w:pPr>
      <w:r w:rsidRPr="00423D30">
        <w:rPr>
          <w:b/>
          <w:sz w:val="28"/>
          <w:szCs w:val="28"/>
          <w:u w:val="single"/>
        </w:rPr>
        <w:t>ANNEXURE-IV</w:t>
      </w:r>
    </w:p>
    <w:p w:rsidR="00223BE3" w:rsidRPr="009F5FFA" w:rsidRDefault="00223BE3" w:rsidP="00223BE3">
      <w:pPr>
        <w:jc w:val="center"/>
      </w:pPr>
      <w:r w:rsidRPr="009F5FFA">
        <w:t xml:space="preserve">APPLICATION FOR THE POST OF </w:t>
      </w:r>
      <w:r w:rsidR="00423D30">
        <w:t>ATTENDER/ SUB-STAFF</w:t>
      </w:r>
      <w:r w:rsidR="00423D30" w:rsidRPr="009F5FFA">
        <w:t xml:space="preserve"> </w:t>
      </w:r>
    </w:p>
    <w:p w:rsidR="00223BE3" w:rsidRPr="009F5FFA" w:rsidRDefault="00223BE3" w:rsidP="00223BE3">
      <w:pPr>
        <w:jc w:val="center"/>
      </w:pPr>
      <w:proofErr w:type="gramStart"/>
      <w:r w:rsidRPr="009F5FFA">
        <w:rPr>
          <w:u w:val="single"/>
        </w:rPr>
        <w:t>ON CONTRACTUAL BASIS</w:t>
      </w:r>
      <w:r w:rsidRPr="009F5FFA">
        <w:t>.</w:t>
      </w:r>
      <w:proofErr w:type="gramEnd"/>
    </w:p>
    <w:p w:rsidR="00223BE3" w:rsidRPr="009F5FFA" w:rsidRDefault="00223BE3" w:rsidP="00223BE3"/>
    <w:p w:rsidR="0015713A" w:rsidRPr="009F5FFA" w:rsidRDefault="00F368F6" w:rsidP="0015713A">
      <w:r>
        <w:rPr>
          <w:noProof/>
          <w:lang w:val="en-IN" w:eastAsia="en-IN"/>
        </w:rPr>
        <mc:AlternateContent>
          <mc:Choice Requires="wps">
            <w:drawing>
              <wp:anchor distT="0" distB="0" distL="114300" distR="114300" simplePos="0" relativeHeight="251661312" behindDoc="0" locked="0" layoutInCell="1" allowOverlap="1" wp14:anchorId="64C4AE25" wp14:editId="6859C098">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563E816D" wp14:editId="36F8164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F5FFA" w:rsidRDefault="00223BE3" w:rsidP="0015713A">
      <w:r w:rsidRPr="009F5FFA">
        <w:t>To</w:t>
      </w:r>
    </w:p>
    <w:p w:rsidR="00223BE3" w:rsidRPr="009F5FFA" w:rsidRDefault="00223BE3" w:rsidP="00223BE3">
      <w:pPr>
        <w:jc w:val="both"/>
      </w:pPr>
      <w:r w:rsidRPr="009F5FFA">
        <w:t>Regional Manager</w:t>
      </w:r>
      <w:r w:rsidR="005D386E" w:rsidRPr="009F5FFA">
        <w:t>/Chairman</w:t>
      </w:r>
      <w:r w:rsidRPr="009F5FFA">
        <w:t>,</w:t>
      </w:r>
      <w:r w:rsidR="005D386E" w:rsidRPr="009F5FFA">
        <w:t xml:space="preserve"> LAC</w:t>
      </w:r>
    </w:p>
    <w:p w:rsidR="00223BE3" w:rsidRPr="009F5FFA" w:rsidRDefault="00223BE3" w:rsidP="00223BE3">
      <w:pPr>
        <w:jc w:val="both"/>
      </w:pPr>
      <w:r w:rsidRPr="009F5FFA">
        <w:t>Central Bank of India,</w:t>
      </w:r>
    </w:p>
    <w:p w:rsidR="00223BE3" w:rsidRDefault="00C963B2" w:rsidP="00223BE3">
      <w:pPr>
        <w:jc w:val="both"/>
      </w:pPr>
      <w:r>
        <w:t>Regional Office</w:t>
      </w:r>
      <w:proofErr w:type="gramStart"/>
      <w:r>
        <w:t>,1</w:t>
      </w:r>
      <w:r w:rsidRPr="00C963B2">
        <w:rPr>
          <w:vertAlign w:val="superscript"/>
        </w:rPr>
        <w:t>st</w:t>
      </w:r>
      <w:proofErr w:type="gramEnd"/>
      <w:r>
        <w:t xml:space="preserve"> floor</w:t>
      </w:r>
    </w:p>
    <w:p w:rsidR="00C963B2" w:rsidRDefault="00C963B2" w:rsidP="00223BE3">
      <w:pPr>
        <w:jc w:val="both"/>
      </w:pPr>
      <w:r>
        <w:t xml:space="preserve">Patel </w:t>
      </w:r>
      <w:proofErr w:type="spellStart"/>
      <w:r>
        <w:t>Chowk</w:t>
      </w:r>
      <w:proofErr w:type="spellEnd"/>
      <w:r>
        <w:t>, Near HPO</w:t>
      </w:r>
    </w:p>
    <w:p w:rsidR="00C963B2" w:rsidRPr="009F5FFA" w:rsidRDefault="00C963B2" w:rsidP="00223BE3">
      <w:pPr>
        <w:jc w:val="both"/>
      </w:pPr>
      <w:r>
        <w:t>Siwan,841226</w:t>
      </w:r>
    </w:p>
    <w:p w:rsidR="00423D30" w:rsidRDefault="00423D30" w:rsidP="00223BE3">
      <w:pPr>
        <w:jc w:val="both"/>
      </w:pPr>
    </w:p>
    <w:p w:rsidR="00223BE3" w:rsidRPr="009F5FFA" w:rsidRDefault="00223BE3" w:rsidP="00223BE3">
      <w:pPr>
        <w:jc w:val="both"/>
      </w:pPr>
      <w:r w:rsidRPr="009F5FFA">
        <w:t xml:space="preserve">With reference to your advertisement on Bank’s Website dated _____________ I, submit my application </w:t>
      </w:r>
      <w:r w:rsidR="005D386E" w:rsidRPr="009F5FFA">
        <w:t>for the post of ---------- in prescribed format as under:</w:t>
      </w:r>
    </w:p>
    <w:p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Age in completed years as on ________</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223BE3" w:rsidRPr="009F5FFA" w:rsidRDefault="00223BE3" w:rsidP="00223BE3">
      <w:pPr>
        <w:jc w:val="both"/>
      </w:pPr>
    </w:p>
    <w:p w:rsidR="00223BE3" w:rsidRDefault="00223BE3" w:rsidP="00223BE3">
      <w:pPr>
        <w:jc w:val="both"/>
      </w:pPr>
    </w:p>
    <w:p w:rsidR="00AC0D46" w:rsidRDefault="00AC0D46" w:rsidP="00223BE3">
      <w:pPr>
        <w:jc w:val="both"/>
      </w:pPr>
    </w:p>
    <w:p w:rsidR="00AC0D46" w:rsidRPr="009F5FFA" w:rsidRDefault="00AC0D46" w:rsidP="00223BE3">
      <w:pPr>
        <w:jc w:val="both"/>
      </w:pPr>
    </w:p>
    <w:p w:rsidR="00223BE3" w:rsidRPr="009F5FFA" w:rsidRDefault="00223BE3" w:rsidP="00223BE3">
      <w:pPr>
        <w:jc w:val="both"/>
      </w:pPr>
    </w:p>
    <w:p w:rsidR="00C6369B" w:rsidRDefault="00C6369B" w:rsidP="00223BE3">
      <w:pPr>
        <w:jc w:val="both"/>
      </w:pPr>
    </w:p>
    <w:p w:rsidR="00C6369B" w:rsidRDefault="00C6369B" w:rsidP="00223BE3">
      <w:pPr>
        <w:jc w:val="both"/>
      </w:pPr>
    </w:p>
    <w:p w:rsidR="00223BE3" w:rsidRPr="009F5FFA" w:rsidRDefault="00223BE3" w:rsidP="00223BE3">
      <w:pPr>
        <w:jc w:val="both"/>
      </w:pPr>
      <w:r w:rsidRPr="009F5FFA">
        <w:t>1</w:t>
      </w:r>
      <w:r w:rsidR="005D386E" w:rsidRPr="009F5FFA">
        <w:t>2</w:t>
      </w:r>
      <w:r w:rsidRPr="009F5FFA">
        <w:t xml:space="preserve">.  </w:t>
      </w:r>
      <w:proofErr w:type="gramStart"/>
      <w:r w:rsidRPr="009F5FFA">
        <w:rPr>
          <w:u w:val="single"/>
        </w:rPr>
        <w:t>EDUCATIONAL  QUALIFICATION</w:t>
      </w:r>
      <w:proofErr w:type="gramEnd"/>
      <w:r w:rsidRPr="009F5FFA">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510"/>
        <w:gridCol w:w="1620"/>
        <w:gridCol w:w="2340"/>
      </w:tblGrid>
      <w:tr w:rsidR="008E2DCD" w:rsidRPr="009F5FFA" w:rsidTr="008E2DCD">
        <w:tc>
          <w:tcPr>
            <w:tcW w:w="2178" w:type="dxa"/>
            <w:shd w:val="clear" w:color="auto" w:fill="auto"/>
          </w:tcPr>
          <w:p w:rsidR="008E2DCD" w:rsidRPr="009F5FFA" w:rsidRDefault="008E2DCD" w:rsidP="0095059F">
            <w:pPr>
              <w:rPr>
                <w:szCs w:val="22"/>
              </w:rPr>
            </w:pPr>
            <w:r w:rsidRPr="009F5FFA">
              <w:rPr>
                <w:szCs w:val="22"/>
              </w:rPr>
              <w:t>Qualification</w:t>
            </w:r>
          </w:p>
        </w:tc>
        <w:tc>
          <w:tcPr>
            <w:tcW w:w="3510" w:type="dxa"/>
            <w:shd w:val="clear" w:color="auto" w:fill="auto"/>
          </w:tcPr>
          <w:p w:rsidR="008E2DCD" w:rsidRPr="009F5FFA" w:rsidRDefault="008E2DCD" w:rsidP="008E5673">
            <w:pPr>
              <w:jc w:val="center"/>
              <w:rPr>
                <w:szCs w:val="22"/>
              </w:rPr>
            </w:pPr>
            <w:r>
              <w:rPr>
                <w:szCs w:val="22"/>
              </w:rPr>
              <w:t>Name of the School with complete address</w:t>
            </w:r>
          </w:p>
        </w:tc>
        <w:tc>
          <w:tcPr>
            <w:tcW w:w="1620" w:type="dxa"/>
            <w:shd w:val="clear" w:color="auto" w:fill="auto"/>
          </w:tcPr>
          <w:p w:rsidR="008E2DCD" w:rsidRPr="009F5FFA" w:rsidRDefault="008E2DCD" w:rsidP="008E5673">
            <w:pPr>
              <w:jc w:val="center"/>
              <w:rPr>
                <w:szCs w:val="22"/>
              </w:rPr>
            </w:pPr>
            <w:r w:rsidRPr="009F5FFA">
              <w:rPr>
                <w:szCs w:val="22"/>
              </w:rPr>
              <w:t>Year of Passing</w:t>
            </w:r>
          </w:p>
        </w:tc>
        <w:tc>
          <w:tcPr>
            <w:tcW w:w="2340" w:type="dxa"/>
            <w:shd w:val="clear" w:color="auto" w:fill="auto"/>
          </w:tcPr>
          <w:p w:rsidR="008E2DCD" w:rsidRPr="009F5FFA" w:rsidRDefault="008E2DCD" w:rsidP="008E5673">
            <w:pPr>
              <w:jc w:val="center"/>
              <w:rPr>
                <w:szCs w:val="22"/>
              </w:rPr>
            </w:pPr>
            <w:r w:rsidRPr="009F5FFA">
              <w:rPr>
                <w:szCs w:val="22"/>
              </w:rPr>
              <w:t>Marks (Rank if any)</w:t>
            </w:r>
          </w:p>
        </w:tc>
      </w:tr>
      <w:tr w:rsidR="008E2DCD" w:rsidRPr="009F5FFA" w:rsidTr="008E2DCD">
        <w:tc>
          <w:tcPr>
            <w:tcW w:w="2178" w:type="dxa"/>
            <w:shd w:val="clear" w:color="auto" w:fill="auto"/>
          </w:tcPr>
          <w:p w:rsidR="008E2DCD" w:rsidRPr="009F5FFA" w:rsidRDefault="008E2DCD" w:rsidP="00CE3848">
            <w:pPr>
              <w:rPr>
                <w:szCs w:val="22"/>
              </w:rPr>
            </w:pPr>
            <w:r>
              <w:rPr>
                <w:szCs w:val="22"/>
              </w:rPr>
              <w:t>Standard 8</w:t>
            </w:r>
            <w:r w:rsidRPr="008E2DCD">
              <w:rPr>
                <w:szCs w:val="22"/>
                <w:vertAlign w:val="superscript"/>
              </w:rPr>
              <w:t>th</w:t>
            </w:r>
            <w:r>
              <w:rPr>
                <w:szCs w:val="22"/>
              </w:rPr>
              <w:t xml:space="preserve"> </w:t>
            </w:r>
          </w:p>
        </w:tc>
        <w:tc>
          <w:tcPr>
            <w:tcW w:w="3510" w:type="dxa"/>
            <w:shd w:val="clear" w:color="auto" w:fill="auto"/>
          </w:tcPr>
          <w:p w:rsidR="008E2DCD" w:rsidRDefault="008E2DCD" w:rsidP="008E5673">
            <w:pPr>
              <w:jc w:val="center"/>
              <w:rPr>
                <w:szCs w:val="22"/>
              </w:rPr>
            </w:pPr>
          </w:p>
          <w:p w:rsidR="008E2DCD" w:rsidRDefault="008E2DCD" w:rsidP="008E5673">
            <w:pPr>
              <w:jc w:val="center"/>
              <w:rPr>
                <w:szCs w:val="22"/>
              </w:rPr>
            </w:pPr>
          </w:p>
          <w:p w:rsidR="0095059F" w:rsidRPr="009F5FFA" w:rsidRDefault="0095059F" w:rsidP="008E5673">
            <w:pPr>
              <w:jc w:val="center"/>
              <w:rPr>
                <w:szCs w:val="22"/>
              </w:rPr>
            </w:pPr>
          </w:p>
        </w:tc>
        <w:tc>
          <w:tcPr>
            <w:tcW w:w="1620" w:type="dxa"/>
            <w:shd w:val="clear" w:color="auto" w:fill="auto"/>
          </w:tcPr>
          <w:p w:rsidR="008E2DCD" w:rsidRPr="009F5FFA" w:rsidRDefault="008E2DCD" w:rsidP="008E5673">
            <w:pPr>
              <w:jc w:val="center"/>
              <w:rPr>
                <w:szCs w:val="22"/>
              </w:rPr>
            </w:pPr>
          </w:p>
        </w:tc>
        <w:tc>
          <w:tcPr>
            <w:tcW w:w="2340" w:type="dxa"/>
            <w:shd w:val="clear" w:color="auto" w:fill="auto"/>
          </w:tcPr>
          <w:p w:rsidR="008E2DCD" w:rsidRPr="009F5FFA" w:rsidRDefault="008E2DCD" w:rsidP="008E5673">
            <w:pPr>
              <w:jc w:val="center"/>
              <w:rPr>
                <w:szCs w:val="22"/>
              </w:rPr>
            </w:pPr>
          </w:p>
        </w:tc>
      </w:tr>
      <w:tr w:rsidR="008E2DCD" w:rsidRPr="009F5FFA" w:rsidTr="008E2DCD">
        <w:tc>
          <w:tcPr>
            <w:tcW w:w="2178" w:type="dxa"/>
            <w:shd w:val="clear" w:color="auto" w:fill="auto"/>
          </w:tcPr>
          <w:p w:rsidR="008E2DCD" w:rsidRPr="009F5FFA" w:rsidRDefault="008E2DCD" w:rsidP="00CE3848">
            <w:pPr>
              <w:rPr>
                <w:szCs w:val="22"/>
              </w:rPr>
            </w:pPr>
            <w:r>
              <w:rPr>
                <w:szCs w:val="22"/>
              </w:rPr>
              <w:t>Other Qualification</w:t>
            </w:r>
          </w:p>
        </w:tc>
        <w:tc>
          <w:tcPr>
            <w:tcW w:w="3510" w:type="dxa"/>
            <w:shd w:val="clear" w:color="auto" w:fill="auto"/>
          </w:tcPr>
          <w:p w:rsidR="008E2DCD" w:rsidRDefault="008E2DCD" w:rsidP="008E5673">
            <w:pPr>
              <w:jc w:val="center"/>
              <w:rPr>
                <w:szCs w:val="22"/>
              </w:rPr>
            </w:pPr>
          </w:p>
          <w:p w:rsidR="0095059F" w:rsidRDefault="0095059F" w:rsidP="008E5673">
            <w:pPr>
              <w:jc w:val="center"/>
              <w:rPr>
                <w:szCs w:val="22"/>
              </w:rPr>
            </w:pPr>
          </w:p>
          <w:p w:rsidR="0095059F" w:rsidRPr="009F5FFA" w:rsidRDefault="0095059F" w:rsidP="008E5673">
            <w:pPr>
              <w:jc w:val="center"/>
              <w:rPr>
                <w:szCs w:val="22"/>
              </w:rPr>
            </w:pPr>
          </w:p>
        </w:tc>
        <w:tc>
          <w:tcPr>
            <w:tcW w:w="1620" w:type="dxa"/>
            <w:shd w:val="clear" w:color="auto" w:fill="auto"/>
          </w:tcPr>
          <w:p w:rsidR="008E2DCD" w:rsidRPr="009F5FFA" w:rsidRDefault="008E2DCD" w:rsidP="008E5673">
            <w:pPr>
              <w:jc w:val="center"/>
              <w:rPr>
                <w:szCs w:val="22"/>
              </w:rPr>
            </w:pPr>
          </w:p>
        </w:tc>
        <w:tc>
          <w:tcPr>
            <w:tcW w:w="2340" w:type="dxa"/>
            <w:shd w:val="clear" w:color="auto" w:fill="auto"/>
          </w:tcPr>
          <w:p w:rsidR="008E2DCD" w:rsidRPr="009F5FFA" w:rsidRDefault="008E2DCD" w:rsidP="008E5673">
            <w:pPr>
              <w:jc w:val="center"/>
              <w:rPr>
                <w:szCs w:val="22"/>
              </w:rPr>
            </w:pPr>
          </w:p>
        </w:tc>
      </w:tr>
    </w:tbl>
    <w:p w:rsidR="00223BE3" w:rsidRPr="009F5FFA" w:rsidRDefault="00223BE3" w:rsidP="00223BE3">
      <w:pPr>
        <w:jc w:val="both"/>
      </w:pPr>
    </w:p>
    <w:p w:rsidR="005D386E" w:rsidRPr="00A15264" w:rsidRDefault="005D386E" w:rsidP="00223BE3">
      <w:pPr>
        <w:jc w:val="both"/>
        <w:rPr>
          <w:b/>
          <w:bCs/>
        </w:rPr>
      </w:pPr>
      <w:r w:rsidRPr="009F5FFA">
        <w:t>Note: Please attach copy of certificate</w:t>
      </w:r>
      <w:r w:rsidR="000A53F9">
        <w:t xml:space="preserve"> </w:t>
      </w:r>
      <w:r w:rsidR="00A15264" w:rsidRPr="00A15264">
        <w:rPr>
          <w:b/>
          <w:bCs/>
        </w:rPr>
        <w:t xml:space="preserve">duly attested by self or any </w:t>
      </w:r>
      <w:proofErr w:type="spellStart"/>
      <w:r w:rsidR="00A15264" w:rsidRPr="00A15264">
        <w:rPr>
          <w:b/>
          <w:bCs/>
        </w:rPr>
        <w:t>Gazetted</w:t>
      </w:r>
      <w:proofErr w:type="spellEnd"/>
      <w:r w:rsidR="00A15264" w:rsidRPr="00A15264">
        <w:rPr>
          <w:b/>
          <w:bCs/>
        </w:rPr>
        <w:t xml:space="preserve"> officer.</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95059F">
              <w:t>3</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95059F" w:rsidRDefault="0095059F" w:rsidP="00223BE3">
      <w:pPr>
        <w:spacing w:line="360" w:lineRule="auto"/>
        <w:jc w:val="both"/>
        <w:rPr>
          <w:sz w:val="26"/>
          <w:szCs w:val="26"/>
        </w:rPr>
      </w:pPr>
    </w:p>
    <w:p w:rsidR="00B37BD8" w:rsidRPr="009F5FFA" w:rsidRDefault="00B37BD8" w:rsidP="00223BE3">
      <w:pPr>
        <w:spacing w:line="360" w:lineRule="auto"/>
        <w:jc w:val="both"/>
        <w:rPr>
          <w:sz w:val="26"/>
          <w:szCs w:val="26"/>
        </w:rPr>
      </w:pPr>
      <w:r w:rsidRPr="009F5FFA">
        <w:rPr>
          <w:sz w:val="26"/>
          <w:szCs w:val="26"/>
        </w:rPr>
        <w:t xml:space="preserve">Note: Attach </w:t>
      </w:r>
      <w:r w:rsidR="000A53F9"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p w:rsidR="00223BE3" w:rsidRDefault="00223BE3" w:rsidP="00223BE3">
      <w:pPr>
        <w:spacing w:line="360" w:lineRule="auto"/>
        <w:jc w:val="both"/>
      </w:pPr>
    </w:p>
    <w:p w:rsidR="0095059F" w:rsidRPr="009F5FFA" w:rsidRDefault="0095059F" w:rsidP="00223BE3">
      <w:pPr>
        <w:spacing w:line="360" w:lineRule="auto"/>
        <w:jc w:val="both"/>
      </w:pPr>
    </w:p>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95059F">
        <w:trPr>
          <w:trHeight w:val="710"/>
        </w:trPr>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5059F" w:rsidRDefault="00223BE3" w:rsidP="008E5673">
            <w:pPr>
              <w:jc w:val="both"/>
            </w:pPr>
            <w:r w:rsidRPr="009F5FFA">
              <w:t>Name &amp; Address of two references:</w:t>
            </w:r>
          </w:p>
        </w:tc>
      </w:tr>
      <w:tr w:rsidR="00223BE3" w:rsidRPr="009F5FFA" w:rsidTr="0095059F">
        <w:trPr>
          <w:trHeight w:val="1340"/>
        </w:trPr>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95059F">
            <w:pPr>
              <w:jc w:val="center"/>
            </w:pPr>
            <w:r w:rsidRPr="009F5FFA">
              <w:t>(1)</w:t>
            </w: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95059F" w:rsidRDefault="0095059F" w:rsidP="00223BE3">
      <w:pPr>
        <w:spacing w:line="360" w:lineRule="auto"/>
        <w:jc w:val="both"/>
        <w:rPr>
          <w:u w:val="single"/>
        </w:rPr>
      </w:pPr>
    </w:p>
    <w:p w:rsidR="00223BE3" w:rsidRPr="009F5FFA" w:rsidRDefault="00223BE3" w:rsidP="00223BE3">
      <w:pPr>
        <w:spacing w:line="360" w:lineRule="auto"/>
        <w:jc w:val="both"/>
        <w:rPr>
          <w:u w:val="single"/>
        </w:rPr>
      </w:pPr>
      <w:r w:rsidRPr="009F5FFA">
        <w:rPr>
          <w:u w:val="single"/>
        </w:rPr>
        <w:t>DECLARATION:</w:t>
      </w: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lastRenderedPageBreak/>
        <w:t>2.</w:t>
      </w:r>
    </w:p>
    <w:p w:rsidR="00223BE3" w:rsidRPr="009F5FFA" w:rsidRDefault="00223BE3" w:rsidP="00223BE3">
      <w:pPr>
        <w:jc w:val="both"/>
      </w:pPr>
      <w:r w:rsidRPr="009F5FFA">
        <w:t>3.</w:t>
      </w:r>
    </w:p>
    <w:p w:rsidR="00223BE3" w:rsidRPr="009F5FFA" w:rsidRDefault="00223BE3" w:rsidP="00223BE3">
      <w:pPr>
        <w:jc w:val="both"/>
      </w:pPr>
      <w:r w:rsidRPr="009F5FFA">
        <w:t>4.</w:t>
      </w:r>
    </w:p>
    <w:p w:rsidR="00223BE3" w:rsidRDefault="00223BE3" w:rsidP="00223BE3">
      <w:pPr>
        <w:jc w:val="both"/>
      </w:pPr>
      <w:r w:rsidRPr="009F5FFA">
        <w:t>5.</w:t>
      </w:r>
    </w:p>
    <w:p w:rsidR="004F23AF" w:rsidRDefault="004F23AF" w:rsidP="00223BE3">
      <w:pPr>
        <w:jc w:val="both"/>
      </w:pPr>
    </w:p>
    <w:p w:rsidR="0095059F" w:rsidRPr="009F5FFA" w:rsidRDefault="0095059F" w:rsidP="00223BE3">
      <w:pPr>
        <w:jc w:val="both"/>
      </w:pPr>
    </w:p>
    <w:p w:rsidR="003D728E" w:rsidRPr="00EC2511" w:rsidRDefault="003D728E" w:rsidP="000743D2">
      <w:pPr>
        <w:jc w:val="center"/>
        <w:rPr>
          <w:b/>
          <w:sz w:val="26"/>
          <w:szCs w:val="26"/>
        </w:rPr>
      </w:pPr>
      <w:r>
        <w:rPr>
          <w:b/>
          <w:bCs/>
          <w:sz w:val="26"/>
          <w:szCs w:val="26"/>
        </w:rPr>
        <w:br w:type="page"/>
      </w:r>
    </w:p>
    <w:p w:rsidR="00223BE3" w:rsidRPr="009F5FFA" w:rsidRDefault="00223BE3" w:rsidP="0053748F">
      <w:pPr>
        <w:tabs>
          <w:tab w:val="left" w:pos="810"/>
          <w:tab w:val="left" w:pos="4860"/>
          <w:tab w:val="left" w:pos="5850"/>
          <w:tab w:val="left" w:pos="6120"/>
        </w:tabs>
        <w:spacing w:after="0" w:line="240" w:lineRule="auto"/>
        <w:jc w:val="both"/>
      </w:pPr>
    </w:p>
    <w:sectPr w:rsidR="00223BE3" w:rsidRPr="009F5FFA"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0018C"/>
    <w:multiLevelType w:val="hybridMultilevel"/>
    <w:tmpl w:val="BC22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61C72"/>
    <w:rsid w:val="000743D2"/>
    <w:rsid w:val="00097646"/>
    <w:rsid w:val="000A53F9"/>
    <w:rsid w:val="000D7311"/>
    <w:rsid w:val="0015713A"/>
    <w:rsid w:val="001D5C9B"/>
    <w:rsid w:val="001D76FF"/>
    <w:rsid w:val="002134DF"/>
    <w:rsid w:val="00223BE3"/>
    <w:rsid w:val="00232787"/>
    <w:rsid w:val="0025471D"/>
    <w:rsid w:val="002A5783"/>
    <w:rsid w:val="002E5788"/>
    <w:rsid w:val="00320326"/>
    <w:rsid w:val="00321C6D"/>
    <w:rsid w:val="00322DB0"/>
    <w:rsid w:val="003328D6"/>
    <w:rsid w:val="00376152"/>
    <w:rsid w:val="00376FCC"/>
    <w:rsid w:val="00381551"/>
    <w:rsid w:val="003D10CD"/>
    <w:rsid w:val="003D728E"/>
    <w:rsid w:val="004018A1"/>
    <w:rsid w:val="00423D30"/>
    <w:rsid w:val="00450190"/>
    <w:rsid w:val="0049253F"/>
    <w:rsid w:val="004960B2"/>
    <w:rsid w:val="004E432F"/>
    <w:rsid w:val="004F23AF"/>
    <w:rsid w:val="00514ADB"/>
    <w:rsid w:val="00536907"/>
    <w:rsid w:val="0053748F"/>
    <w:rsid w:val="005417B6"/>
    <w:rsid w:val="00564119"/>
    <w:rsid w:val="00566569"/>
    <w:rsid w:val="00597A92"/>
    <w:rsid w:val="005A461B"/>
    <w:rsid w:val="005D386E"/>
    <w:rsid w:val="006244C0"/>
    <w:rsid w:val="00680CB6"/>
    <w:rsid w:val="006F139F"/>
    <w:rsid w:val="00723A87"/>
    <w:rsid w:val="00731F6A"/>
    <w:rsid w:val="00773F13"/>
    <w:rsid w:val="00784E13"/>
    <w:rsid w:val="00784F88"/>
    <w:rsid w:val="007B2A02"/>
    <w:rsid w:val="00801C84"/>
    <w:rsid w:val="0088699A"/>
    <w:rsid w:val="00886D9C"/>
    <w:rsid w:val="008A400D"/>
    <w:rsid w:val="008C1418"/>
    <w:rsid w:val="008E2DCD"/>
    <w:rsid w:val="0095059F"/>
    <w:rsid w:val="009F4F27"/>
    <w:rsid w:val="009F5FFA"/>
    <w:rsid w:val="00A15264"/>
    <w:rsid w:val="00A17967"/>
    <w:rsid w:val="00A414F2"/>
    <w:rsid w:val="00A845F1"/>
    <w:rsid w:val="00AA299D"/>
    <w:rsid w:val="00AB0804"/>
    <w:rsid w:val="00AC0D46"/>
    <w:rsid w:val="00AD2CDA"/>
    <w:rsid w:val="00AE08B5"/>
    <w:rsid w:val="00B214EC"/>
    <w:rsid w:val="00B21B38"/>
    <w:rsid w:val="00B37BD8"/>
    <w:rsid w:val="00B6239B"/>
    <w:rsid w:val="00B91EFB"/>
    <w:rsid w:val="00BA058D"/>
    <w:rsid w:val="00BA13D3"/>
    <w:rsid w:val="00BA35A9"/>
    <w:rsid w:val="00BA6741"/>
    <w:rsid w:val="00BD72C0"/>
    <w:rsid w:val="00C16AF7"/>
    <w:rsid w:val="00C6369B"/>
    <w:rsid w:val="00C741CE"/>
    <w:rsid w:val="00C74C02"/>
    <w:rsid w:val="00C963B2"/>
    <w:rsid w:val="00CC6352"/>
    <w:rsid w:val="00CD072E"/>
    <w:rsid w:val="00CE3848"/>
    <w:rsid w:val="00D021D2"/>
    <w:rsid w:val="00D11934"/>
    <w:rsid w:val="00D246D3"/>
    <w:rsid w:val="00D556B3"/>
    <w:rsid w:val="00D944B5"/>
    <w:rsid w:val="00E05387"/>
    <w:rsid w:val="00E10AD9"/>
    <w:rsid w:val="00E60233"/>
    <w:rsid w:val="00E61C2C"/>
    <w:rsid w:val="00E645BF"/>
    <w:rsid w:val="00EB516D"/>
    <w:rsid w:val="00F368F6"/>
    <w:rsid w:val="00F7777B"/>
    <w:rsid w:val="00F8614A"/>
    <w:rsid w:val="00F87214"/>
    <w:rsid w:val="00FA35B4"/>
    <w:rsid w:val="00FC1EA2"/>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ntralbankofindia.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A617F-3DC4-4A49-9F96-FBF96900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MANISH GUPTA</cp:lastModifiedBy>
  <cp:revision>28</cp:revision>
  <cp:lastPrinted>2014-06-14T07:02:00Z</cp:lastPrinted>
  <dcterms:created xsi:type="dcterms:W3CDTF">2014-11-14T10:01:00Z</dcterms:created>
  <dcterms:modified xsi:type="dcterms:W3CDTF">2023-06-05T05:33:00Z</dcterms:modified>
</cp:coreProperties>
</file>