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427703"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3391"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883018">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FD0C0E">
        <w:rPr>
          <w:rFonts w:ascii="Cambria" w:hAnsi="Cambria" w:cstheme="majorHAnsi"/>
          <w:sz w:val="20"/>
          <w:szCs w:val="20"/>
        </w:rPr>
        <w:t>18,44,219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ayout w:type="fixed"/>
        <w:tblLook w:val="04A0" w:firstRow="1" w:lastRow="0" w:firstColumn="1" w:lastColumn="0" w:noHBand="0" w:noVBand="1"/>
      </w:tblPr>
      <w:tblGrid>
        <w:gridCol w:w="1101"/>
        <w:gridCol w:w="7796"/>
        <w:gridCol w:w="2410"/>
        <w:gridCol w:w="1701"/>
        <w:gridCol w:w="2159"/>
      </w:tblGrid>
      <w:tr w:rsidR="004326A1" w:rsidRPr="00E2782A" w:rsidTr="00FD0C0E">
        <w:trPr>
          <w:trHeight w:val="1190"/>
        </w:trPr>
        <w:tc>
          <w:tcPr>
            <w:tcW w:w="11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77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FD0C0E">
        <w:tblPrEx>
          <w:tblLook w:val="0000" w:firstRow="0" w:lastRow="0" w:firstColumn="0" w:lastColumn="0" w:noHBand="0" w:noVBand="0"/>
        </w:tblPrEx>
        <w:trPr>
          <w:trHeight w:val="69"/>
        </w:trPr>
        <w:tc>
          <w:tcPr>
            <w:tcW w:w="1101" w:type="dxa"/>
          </w:tcPr>
          <w:p w:rsidR="00916E7B" w:rsidRDefault="00FD0C0E" w:rsidP="00006966">
            <w:pPr>
              <w:spacing w:after="0"/>
              <w:rPr>
                <w:rFonts w:ascii="Cambria" w:hAnsi="Cambria" w:cstheme="majorHAnsi"/>
                <w:bCs/>
                <w:sz w:val="20"/>
                <w:szCs w:val="20"/>
              </w:rPr>
            </w:pPr>
            <w:proofErr w:type="spellStart"/>
            <w:r>
              <w:rPr>
                <w:rFonts w:ascii="Cambria" w:hAnsi="Cambria" w:cstheme="majorHAnsi"/>
                <w:bCs/>
                <w:sz w:val="20"/>
                <w:szCs w:val="20"/>
              </w:rPr>
              <w:t>Mr</w:t>
            </w:r>
            <w:proofErr w:type="spellEnd"/>
            <w:r>
              <w:rPr>
                <w:rFonts w:ascii="Cambria" w:hAnsi="Cambria" w:cstheme="majorHAnsi"/>
                <w:bCs/>
                <w:sz w:val="20"/>
                <w:szCs w:val="20"/>
              </w:rPr>
              <w:t xml:space="preserve"> </w:t>
            </w:r>
            <w:proofErr w:type="spellStart"/>
            <w:r>
              <w:rPr>
                <w:rFonts w:ascii="Cambria" w:hAnsi="Cambria" w:cstheme="majorHAnsi"/>
                <w:bCs/>
                <w:sz w:val="20"/>
                <w:szCs w:val="20"/>
              </w:rPr>
              <w:t>Pinaki</w:t>
            </w:r>
            <w:proofErr w:type="spellEnd"/>
            <w:r>
              <w:rPr>
                <w:rFonts w:ascii="Cambria" w:hAnsi="Cambria" w:cstheme="majorHAnsi"/>
                <w:bCs/>
                <w:sz w:val="20"/>
                <w:szCs w:val="20"/>
              </w:rPr>
              <w:t xml:space="preserve"> Nag &amp; Mrs. </w:t>
            </w:r>
            <w:proofErr w:type="spellStart"/>
            <w:r>
              <w:rPr>
                <w:rFonts w:ascii="Cambria" w:hAnsi="Cambria" w:cstheme="majorHAnsi"/>
                <w:bCs/>
                <w:sz w:val="20"/>
                <w:szCs w:val="20"/>
              </w:rPr>
              <w:t>Moumita</w:t>
            </w:r>
            <w:proofErr w:type="spellEnd"/>
            <w:r>
              <w:rPr>
                <w:rFonts w:ascii="Cambria" w:hAnsi="Cambria" w:cstheme="majorHAnsi"/>
                <w:bCs/>
                <w:sz w:val="20"/>
                <w:szCs w:val="20"/>
              </w:rPr>
              <w:t xml:space="preserve"> Nag</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FD0C0E">
              <w:rPr>
                <w:rFonts w:ascii="Cambria" w:hAnsi="Cambria" w:cstheme="majorHAnsi"/>
                <w:bCs/>
                <w:sz w:val="20"/>
                <w:szCs w:val="20"/>
              </w:rPr>
              <w:t>Garia</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77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FD0C0E">
              <w:rPr>
                <w:rFonts w:ascii="Cambria" w:hAnsi="Cambria"/>
                <w:sz w:val="20"/>
                <w:szCs w:val="20"/>
              </w:rPr>
              <w:t>Mr</w:t>
            </w:r>
            <w:proofErr w:type="spellEnd"/>
            <w:r w:rsidR="00FD0C0E">
              <w:rPr>
                <w:rFonts w:ascii="Cambria" w:hAnsi="Cambria"/>
                <w:sz w:val="20"/>
                <w:szCs w:val="20"/>
              </w:rPr>
              <w:t xml:space="preserve"> </w:t>
            </w:r>
            <w:proofErr w:type="spellStart"/>
            <w:r w:rsidR="00FD0C0E">
              <w:rPr>
                <w:rFonts w:ascii="Cambria" w:hAnsi="Cambria"/>
                <w:sz w:val="20"/>
                <w:szCs w:val="20"/>
              </w:rPr>
              <w:t>Pinaki</w:t>
            </w:r>
            <w:proofErr w:type="spellEnd"/>
            <w:r w:rsidR="00FD0C0E">
              <w:rPr>
                <w:rFonts w:ascii="Cambria" w:hAnsi="Cambria"/>
                <w:sz w:val="20"/>
                <w:szCs w:val="20"/>
              </w:rPr>
              <w:t xml:space="preserve"> Nag</w:t>
            </w:r>
          </w:p>
          <w:p w:rsidR="00916E7B" w:rsidRPr="00916E7B" w:rsidRDefault="00916E7B" w:rsidP="00916E7B">
            <w:pPr>
              <w:pStyle w:val="BodyText"/>
              <w:rPr>
                <w:rFonts w:ascii="Cambria" w:hAnsi="Cambria"/>
                <w:sz w:val="20"/>
                <w:szCs w:val="20"/>
              </w:rPr>
            </w:pPr>
          </w:p>
          <w:p w:rsidR="00FD0C0E" w:rsidRPr="00FD0C0E" w:rsidRDefault="00FD0C0E" w:rsidP="00FD0C0E">
            <w:pPr>
              <w:spacing w:after="0"/>
              <w:rPr>
                <w:rFonts w:ascii="Cambria" w:hAnsi="Cambria"/>
                <w:sz w:val="20"/>
                <w:szCs w:val="20"/>
              </w:rPr>
            </w:pPr>
            <w:r w:rsidRPr="00FD0C0E">
              <w:rPr>
                <w:rFonts w:ascii="Cambria" w:hAnsi="Cambria"/>
                <w:sz w:val="20"/>
                <w:szCs w:val="20"/>
              </w:rPr>
              <w:t xml:space="preserve">All that piece and parcel of land measuring about 2 </w:t>
            </w:r>
            <w:proofErr w:type="spellStart"/>
            <w:r w:rsidRPr="00FD0C0E">
              <w:rPr>
                <w:rFonts w:ascii="Cambria" w:hAnsi="Cambria"/>
                <w:sz w:val="20"/>
                <w:szCs w:val="20"/>
              </w:rPr>
              <w:t>Cottah</w:t>
            </w:r>
            <w:proofErr w:type="spellEnd"/>
            <w:r w:rsidRPr="00FD0C0E">
              <w:rPr>
                <w:rFonts w:ascii="Cambria" w:hAnsi="Cambria"/>
                <w:sz w:val="20"/>
                <w:szCs w:val="20"/>
              </w:rPr>
              <w:t xml:space="preserve"> 13 </w:t>
            </w:r>
            <w:proofErr w:type="spellStart"/>
            <w:r w:rsidRPr="00FD0C0E">
              <w:rPr>
                <w:rFonts w:ascii="Cambria" w:hAnsi="Cambria"/>
                <w:sz w:val="20"/>
                <w:szCs w:val="20"/>
              </w:rPr>
              <w:t>Chittak</w:t>
            </w:r>
            <w:proofErr w:type="spellEnd"/>
            <w:r w:rsidRPr="00FD0C0E">
              <w:rPr>
                <w:rFonts w:ascii="Cambria" w:hAnsi="Cambria"/>
                <w:sz w:val="20"/>
                <w:szCs w:val="20"/>
              </w:rPr>
              <w:t xml:space="preserve"> 11 </w:t>
            </w:r>
            <w:proofErr w:type="spellStart"/>
            <w:r w:rsidRPr="00FD0C0E">
              <w:rPr>
                <w:rFonts w:ascii="Cambria" w:hAnsi="Cambria"/>
                <w:sz w:val="20"/>
                <w:szCs w:val="20"/>
              </w:rPr>
              <w:t>Sq</w:t>
            </w:r>
            <w:proofErr w:type="spellEnd"/>
            <w:r w:rsidRPr="00FD0C0E">
              <w:rPr>
                <w:rFonts w:ascii="Cambria" w:hAnsi="Cambria"/>
                <w:sz w:val="20"/>
                <w:szCs w:val="20"/>
              </w:rPr>
              <w:t xml:space="preserve"> Ft along with one storied residential building thereon with cemented floor measuring about 844 </w:t>
            </w:r>
            <w:proofErr w:type="spellStart"/>
            <w:r w:rsidRPr="00FD0C0E">
              <w:rPr>
                <w:rFonts w:ascii="Cambria" w:hAnsi="Cambria"/>
                <w:sz w:val="20"/>
                <w:szCs w:val="20"/>
              </w:rPr>
              <w:t>Sq.Ft</w:t>
            </w:r>
            <w:proofErr w:type="spellEnd"/>
            <w:r w:rsidRPr="00FD0C0E">
              <w:rPr>
                <w:rFonts w:ascii="Cambria" w:hAnsi="Cambria"/>
                <w:sz w:val="20"/>
                <w:szCs w:val="20"/>
              </w:rPr>
              <w:t xml:space="preserve"> situated at </w:t>
            </w:r>
            <w:proofErr w:type="spellStart"/>
            <w:r w:rsidRPr="00FD0C0E">
              <w:rPr>
                <w:rFonts w:ascii="Cambria" w:hAnsi="Cambria"/>
                <w:sz w:val="20"/>
                <w:szCs w:val="20"/>
              </w:rPr>
              <w:t>Mouza</w:t>
            </w:r>
            <w:proofErr w:type="spellEnd"/>
            <w:r w:rsidRPr="00FD0C0E">
              <w:rPr>
                <w:rFonts w:ascii="Cambria" w:hAnsi="Cambria"/>
                <w:sz w:val="20"/>
                <w:szCs w:val="20"/>
              </w:rPr>
              <w:t xml:space="preserve">- </w:t>
            </w:r>
            <w:proofErr w:type="spellStart"/>
            <w:r w:rsidRPr="00FD0C0E">
              <w:rPr>
                <w:rFonts w:ascii="Cambria" w:hAnsi="Cambria"/>
                <w:sz w:val="20"/>
                <w:szCs w:val="20"/>
              </w:rPr>
              <w:t>Mahinagar</w:t>
            </w:r>
            <w:proofErr w:type="spellEnd"/>
            <w:r w:rsidRPr="00FD0C0E">
              <w:rPr>
                <w:rFonts w:ascii="Cambria" w:hAnsi="Cambria"/>
                <w:sz w:val="20"/>
                <w:szCs w:val="20"/>
              </w:rPr>
              <w:t xml:space="preserve"> (</w:t>
            </w:r>
            <w:proofErr w:type="spellStart"/>
            <w:r w:rsidRPr="00FD0C0E">
              <w:rPr>
                <w:rFonts w:ascii="Cambria" w:hAnsi="Cambria"/>
                <w:sz w:val="20"/>
                <w:szCs w:val="20"/>
              </w:rPr>
              <w:t>Mallickpur</w:t>
            </w:r>
            <w:proofErr w:type="spellEnd"/>
            <w:r w:rsidRPr="00FD0C0E">
              <w:rPr>
                <w:rFonts w:ascii="Cambria" w:hAnsi="Cambria"/>
                <w:sz w:val="20"/>
                <w:szCs w:val="20"/>
              </w:rPr>
              <w:t xml:space="preserve">),  </w:t>
            </w:r>
            <w:proofErr w:type="spellStart"/>
            <w:r w:rsidRPr="00FD0C0E">
              <w:rPr>
                <w:rFonts w:ascii="Cambria" w:hAnsi="Cambria"/>
                <w:sz w:val="20"/>
                <w:szCs w:val="20"/>
              </w:rPr>
              <w:t>Parganas</w:t>
            </w:r>
            <w:proofErr w:type="spellEnd"/>
            <w:r w:rsidRPr="00FD0C0E">
              <w:rPr>
                <w:rFonts w:ascii="Cambria" w:hAnsi="Cambria"/>
                <w:sz w:val="20"/>
                <w:szCs w:val="20"/>
              </w:rPr>
              <w:t xml:space="preserve">- </w:t>
            </w:r>
            <w:proofErr w:type="spellStart"/>
            <w:r w:rsidRPr="00FD0C0E">
              <w:rPr>
                <w:rFonts w:ascii="Cambria" w:hAnsi="Cambria"/>
                <w:sz w:val="20"/>
                <w:szCs w:val="20"/>
              </w:rPr>
              <w:t>Medanmalla</w:t>
            </w:r>
            <w:proofErr w:type="spellEnd"/>
            <w:r w:rsidRPr="00FD0C0E">
              <w:rPr>
                <w:rFonts w:ascii="Cambria" w:hAnsi="Cambria"/>
                <w:sz w:val="20"/>
                <w:szCs w:val="20"/>
              </w:rPr>
              <w:t xml:space="preserve">, J.L.No.79, R.S. No.402, </w:t>
            </w:r>
            <w:proofErr w:type="spellStart"/>
            <w:r w:rsidRPr="00FD0C0E">
              <w:rPr>
                <w:rFonts w:ascii="Cambria" w:hAnsi="Cambria"/>
                <w:sz w:val="20"/>
                <w:szCs w:val="20"/>
              </w:rPr>
              <w:t>Touzi</w:t>
            </w:r>
            <w:proofErr w:type="spellEnd"/>
            <w:r w:rsidRPr="00FD0C0E">
              <w:rPr>
                <w:rFonts w:ascii="Cambria" w:hAnsi="Cambria"/>
                <w:sz w:val="20"/>
                <w:szCs w:val="20"/>
              </w:rPr>
              <w:t xml:space="preserve"> No.229B1, comprised in </w:t>
            </w:r>
            <w:proofErr w:type="spellStart"/>
            <w:r w:rsidRPr="00FD0C0E">
              <w:rPr>
                <w:rFonts w:ascii="Cambria" w:hAnsi="Cambria"/>
                <w:sz w:val="20"/>
                <w:szCs w:val="20"/>
              </w:rPr>
              <w:t>R.S.Dag</w:t>
            </w:r>
            <w:proofErr w:type="spellEnd"/>
            <w:r w:rsidRPr="00FD0C0E">
              <w:rPr>
                <w:rFonts w:ascii="Cambria" w:hAnsi="Cambria"/>
                <w:sz w:val="20"/>
                <w:szCs w:val="20"/>
              </w:rPr>
              <w:t xml:space="preserve"> No.734 under R.S. </w:t>
            </w:r>
            <w:proofErr w:type="spellStart"/>
            <w:r w:rsidRPr="00FD0C0E">
              <w:rPr>
                <w:rFonts w:ascii="Cambria" w:hAnsi="Cambria"/>
                <w:sz w:val="20"/>
                <w:szCs w:val="20"/>
              </w:rPr>
              <w:t>Khatian</w:t>
            </w:r>
            <w:proofErr w:type="spellEnd"/>
            <w:r w:rsidRPr="00FD0C0E">
              <w:rPr>
                <w:rFonts w:ascii="Cambria" w:hAnsi="Cambria"/>
                <w:sz w:val="20"/>
                <w:szCs w:val="20"/>
              </w:rPr>
              <w:t xml:space="preserve"> No.52, </w:t>
            </w:r>
            <w:proofErr w:type="spellStart"/>
            <w:r w:rsidRPr="00FD0C0E">
              <w:rPr>
                <w:rFonts w:ascii="Cambria" w:hAnsi="Cambria"/>
                <w:sz w:val="20"/>
                <w:szCs w:val="20"/>
              </w:rPr>
              <w:t>Municiple</w:t>
            </w:r>
            <w:proofErr w:type="spellEnd"/>
            <w:r w:rsidRPr="00FD0C0E">
              <w:rPr>
                <w:rFonts w:ascii="Cambria" w:hAnsi="Cambria"/>
                <w:sz w:val="20"/>
                <w:szCs w:val="20"/>
              </w:rPr>
              <w:t xml:space="preserve"> Holding No.39, Khan Para Road within the jurisdiction of </w:t>
            </w:r>
            <w:proofErr w:type="spellStart"/>
            <w:r w:rsidRPr="00FD0C0E">
              <w:rPr>
                <w:rFonts w:ascii="Cambria" w:hAnsi="Cambria"/>
                <w:sz w:val="20"/>
                <w:szCs w:val="20"/>
              </w:rPr>
              <w:t>Rajpur-Sonarpur</w:t>
            </w:r>
            <w:proofErr w:type="spellEnd"/>
            <w:r w:rsidRPr="00FD0C0E">
              <w:rPr>
                <w:rFonts w:ascii="Cambria" w:hAnsi="Cambria"/>
                <w:sz w:val="20"/>
                <w:szCs w:val="20"/>
              </w:rPr>
              <w:t xml:space="preserve"> Municipality, Ward No.22, Post Office-</w:t>
            </w:r>
            <w:proofErr w:type="spellStart"/>
            <w:r w:rsidRPr="00FD0C0E">
              <w:rPr>
                <w:rFonts w:ascii="Cambria" w:hAnsi="Cambria"/>
                <w:sz w:val="20"/>
                <w:szCs w:val="20"/>
              </w:rPr>
              <w:t>Malancha</w:t>
            </w:r>
            <w:proofErr w:type="spellEnd"/>
            <w:r w:rsidRPr="00FD0C0E">
              <w:rPr>
                <w:rFonts w:ascii="Cambria" w:hAnsi="Cambria"/>
                <w:sz w:val="20"/>
                <w:szCs w:val="20"/>
              </w:rPr>
              <w:t xml:space="preserve"> </w:t>
            </w:r>
            <w:proofErr w:type="spellStart"/>
            <w:r w:rsidRPr="00FD0C0E">
              <w:rPr>
                <w:rFonts w:ascii="Cambria" w:hAnsi="Cambria"/>
                <w:sz w:val="20"/>
                <w:szCs w:val="20"/>
              </w:rPr>
              <w:t>Mahinagar</w:t>
            </w:r>
            <w:proofErr w:type="spellEnd"/>
            <w:r w:rsidRPr="00FD0C0E">
              <w:rPr>
                <w:rFonts w:ascii="Cambria" w:hAnsi="Cambria"/>
                <w:sz w:val="20"/>
                <w:szCs w:val="20"/>
              </w:rPr>
              <w:t>, Police Station-</w:t>
            </w:r>
            <w:proofErr w:type="spellStart"/>
            <w:r w:rsidRPr="00FD0C0E">
              <w:rPr>
                <w:rFonts w:ascii="Cambria" w:hAnsi="Cambria"/>
                <w:sz w:val="20"/>
                <w:szCs w:val="20"/>
              </w:rPr>
              <w:t>Sonarpur</w:t>
            </w:r>
            <w:proofErr w:type="spellEnd"/>
            <w:r w:rsidRPr="00FD0C0E">
              <w:rPr>
                <w:rFonts w:ascii="Cambria" w:hAnsi="Cambria"/>
                <w:sz w:val="20"/>
                <w:szCs w:val="20"/>
              </w:rPr>
              <w:t xml:space="preserve"> (Formerly </w:t>
            </w:r>
            <w:proofErr w:type="spellStart"/>
            <w:r w:rsidRPr="00FD0C0E">
              <w:rPr>
                <w:rFonts w:ascii="Cambria" w:hAnsi="Cambria"/>
                <w:sz w:val="20"/>
                <w:szCs w:val="20"/>
              </w:rPr>
              <w:t>Baruipur</w:t>
            </w:r>
            <w:proofErr w:type="spellEnd"/>
            <w:r w:rsidRPr="00FD0C0E">
              <w:rPr>
                <w:rFonts w:ascii="Cambria" w:hAnsi="Cambria"/>
                <w:sz w:val="20"/>
                <w:szCs w:val="20"/>
              </w:rPr>
              <w:t xml:space="preserve">) District South 24 </w:t>
            </w:r>
            <w:proofErr w:type="spellStart"/>
            <w:r w:rsidRPr="00FD0C0E">
              <w:rPr>
                <w:rFonts w:ascii="Cambria" w:hAnsi="Cambria"/>
                <w:sz w:val="20"/>
                <w:szCs w:val="20"/>
              </w:rPr>
              <w:t>Parganas</w:t>
            </w:r>
            <w:proofErr w:type="spellEnd"/>
            <w:r w:rsidRPr="00FD0C0E">
              <w:rPr>
                <w:rFonts w:ascii="Cambria" w:hAnsi="Cambria"/>
                <w:sz w:val="20"/>
                <w:szCs w:val="20"/>
              </w:rPr>
              <w:t>.</w:t>
            </w:r>
            <w:r w:rsidR="00163874">
              <w:rPr>
                <w:rFonts w:ascii="Cambria" w:hAnsi="Cambria"/>
                <w:sz w:val="20"/>
                <w:szCs w:val="20"/>
              </w:rPr>
              <w:t xml:space="preserve"> (Under physical possession</w:t>
            </w:r>
            <w:bookmarkStart w:id="0" w:name="_GoBack"/>
            <w:bookmarkEnd w:id="0"/>
            <w:r w:rsidR="00163874">
              <w:rPr>
                <w:rFonts w:ascii="Cambria" w:hAnsi="Cambria"/>
                <w:sz w:val="20"/>
                <w:szCs w:val="20"/>
              </w:rPr>
              <w:t>)</w:t>
            </w:r>
          </w:p>
          <w:p w:rsidR="00FD0C0E" w:rsidRPr="00FD0C0E" w:rsidRDefault="00FD0C0E" w:rsidP="00FD0C0E">
            <w:pPr>
              <w:spacing w:after="0"/>
              <w:rPr>
                <w:rFonts w:ascii="Cambria" w:hAnsi="Cambria"/>
                <w:sz w:val="20"/>
                <w:szCs w:val="20"/>
              </w:rPr>
            </w:pPr>
          </w:p>
          <w:p w:rsidR="00FD0C0E" w:rsidRPr="00FD0C0E" w:rsidRDefault="00FD0C0E" w:rsidP="00FD0C0E">
            <w:pPr>
              <w:spacing w:after="0"/>
              <w:rPr>
                <w:rFonts w:ascii="Cambria" w:hAnsi="Cambria"/>
                <w:b/>
                <w:sz w:val="20"/>
                <w:szCs w:val="20"/>
                <w:u w:val="single"/>
              </w:rPr>
            </w:pPr>
            <w:r w:rsidRPr="00FD0C0E">
              <w:rPr>
                <w:rFonts w:ascii="Cambria" w:hAnsi="Cambria"/>
                <w:b/>
                <w:sz w:val="20"/>
                <w:szCs w:val="20"/>
                <w:u w:val="single"/>
              </w:rPr>
              <w:t>Boundaries:</w:t>
            </w:r>
          </w:p>
          <w:p w:rsidR="00FD0C0E" w:rsidRPr="00FD0C0E" w:rsidRDefault="00FD0C0E" w:rsidP="00FD0C0E">
            <w:pPr>
              <w:spacing w:after="0"/>
              <w:ind w:left="0" w:firstLine="0"/>
              <w:rPr>
                <w:rFonts w:ascii="Cambria" w:hAnsi="Cambria"/>
                <w:sz w:val="20"/>
                <w:szCs w:val="20"/>
              </w:rPr>
            </w:pPr>
            <w:r w:rsidRPr="00FD0C0E">
              <w:rPr>
                <w:rFonts w:ascii="Cambria" w:hAnsi="Cambria"/>
                <w:sz w:val="20"/>
                <w:szCs w:val="20"/>
              </w:rPr>
              <w:t>North</w:t>
            </w:r>
            <w:r w:rsidRPr="00FD0C0E">
              <w:rPr>
                <w:rFonts w:ascii="Cambria" w:hAnsi="Cambria"/>
                <w:sz w:val="20"/>
                <w:szCs w:val="20"/>
              </w:rPr>
              <w:tab/>
              <w:t xml:space="preserve">: By Municipality drain thereafter vacant land of </w:t>
            </w:r>
            <w:proofErr w:type="spellStart"/>
            <w:r w:rsidRPr="00FD0C0E">
              <w:rPr>
                <w:rFonts w:ascii="Cambria" w:hAnsi="Cambria"/>
                <w:sz w:val="20"/>
                <w:szCs w:val="20"/>
              </w:rPr>
              <w:t>Bistupada</w:t>
            </w:r>
            <w:proofErr w:type="spellEnd"/>
            <w:r w:rsidRPr="00FD0C0E">
              <w:rPr>
                <w:rFonts w:ascii="Cambria" w:hAnsi="Cambria"/>
                <w:sz w:val="20"/>
                <w:szCs w:val="20"/>
              </w:rPr>
              <w:t xml:space="preserve"> </w:t>
            </w:r>
            <w:proofErr w:type="spellStart"/>
            <w:r w:rsidRPr="00FD0C0E">
              <w:rPr>
                <w:rFonts w:ascii="Cambria" w:hAnsi="Cambria"/>
                <w:sz w:val="20"/>
                <w:szCs w:val="20"/>
              </w:rPr>
              <w:t>naskar</w:t>
            </w:r>
            <w:proofErr w:type="spellEnd"/>
          </w:p>
          <w:p w:rsidR="00FD0C0E" w:rsidRPr="00FD0C0E" w:rsidRDefault="00FD0C0E" w:rsidP="00FD0C0E">
            <w:pPr>
              <w:spacing w:after="0"/>
              <w:rPr>
                <w:rFonts w:ascii="Cambria" w:hAnsi="Cambria"/>
                <w:b/>
                <w:sz w:val="20"/>
                <w:szCs w:val="20"/>
                <w:u w:val="single"/>
              </w:rPr>
            </w:pPr>
            <w:r w:rsidRPr="00FD0C0E">
              <w:rPr>
                <w:rFonts w:ascii="Cambria" w:hAnsi="Cambria"/>
                <w:sz w:val="20"/>
                <w:szCs w:val="20"/>
              </w:rPr>
              <w:t>South</w:t>
            </w:r>
            <w:r w:rsidRPr="00FD0C0E">
              <w:rPr>
                <w:rFonts w:ascii="Cambria" w:hAnsi="Cambria"/>
                <w:sz w:val="20"/>
                <w:szCs w:val="20"/>
              </w:rPr>
              <w:tab/>
              <w:t xml:space="preserve">: By 6 </w:t>
            </w:r>
            <w:proofErr w:type="spellStart"/>
            <w:r w:rsidRPr="00FD0C0E">
              <w:rPr>
                <w:rFonts w:ascii="Cambria" w:hAnsi="Cambria"/>
                <w:sz w:val="20"/>
                <w:szCs w:val="20"/>
              </w:rPr>
              <w:t>ft</w:t>
            </w:r>
            <w:proofErr w:type="spellEnd"/>
            <w:r w:rsidRPr="00FD0C0E">
              <w:rPr>
                <w:rFonts w:ascii="Cambria" w:hAnsi="Cambria"/>
                <w:sz w:val="20"/>
                <w:szCs w:val="20"/>
              </w:rPr>
              <w:t xml:space="preserve"> wide common passage &amp; land dag no.734 &amp; thereafter Khan Para Road</w:t>
            </w:r>
          </w:p>
          <w:p w:rsidR="00FD0C0E" w:rsidRPr="00FD0C0E" w:rsidRDefault="00FD0C0E" w:rsidP="00FD0C0E">
            <w:pPr>
              <w:spacing w:after="0"/>
              <w:rPr>
                <w:rFonts w:ascii="Cambria" w:hAnsi="Cambria"/>
                <w:sz w:val="20"/>
                <w:szCs w:val="20"/>
              </w:rPr>
            </w:pPr>
            <w:r w:rsidRPr="00FD0C0E">
              <w:rPr>
                <w:rFonts w:ascii="Cambria" w:hAnsi="Cambria"/>
                <w:sz w:val="20"/>
                <w:szCs w:val="20"/>
              </w:rPr>
              <w:t>East</w:t>
            </w:r>
            <w:r w:rsidRPr="00FD0C0E">
              <w:rPr>
                <w:rFonts w:ascii="Cambria" w:hAnsi="Cambria"/>
                <w:sz w:val="20"/>
                <w:szCs w:val="20"/>
              </w:rPr>
              <w:tab/>
              <w:t xml:space="preserve">: By land in dag no.734 &amp; house property of </w:t>
            </w:r>
            <w:proofErr w:type="spellStart"/>
            <w:r w:rsidRPr="00FD0C0E">
              <w:rPr>
                <w:rFonts w:ascii="Cambria" w:hAnsi="Cambria"/>
                <w:sz w:val="20"/>
                <w:szCs w:val="20"/>
              </w:rPr>
              <w:t>Mahandra</w:t>
            </w:r>
            <w:proofErr w:type="spellEnd"/>
            <w:r w:rsidRPr="00FD0C0E">
              <w:rPr>
                <w:rFonts w:ascii="Cambria" w:hAnsi="Cambria"/>
                <w:sz w:val="20"/>
                <w:szCs w:val="20"/>
              </w:rPr>
              <w:t xml:space="preserve"> </w:t>
            </w:r>
            <w:proofErr w:type="spellStart"/>
            <w:r w:rsidRPr="00FD0C0E">
              <w:rPr>
                <w:rFonts w:ascii="Cambria" w:hAnsi="Cambria"/>
                <w:sz w:val="20"/>
                <w:szCs w:val="20"/>
              </w:rPr>
              <w:t>nath</w:t>
            </w:r>
            <w:proofErr w:type="spellEnd"/>
            <w:r w:rsidRPr="00FD0C0E">
              <w:rPr>
                <w:rFonts w:ascii="Cambria" w:hAnsi="Cambria"/>
                <w:sz w:val="20"/>
                <w:szCs w:val="20"/>
              </w:rPr>
              <w:t xml:space="preserve"> </w:t>
            </w:r>
            <w:proofErr w:type="spellStart"/>
            <w:r w:rsidRPr="00FD0C0E">
              <w:rPr>
                <w:rFonts w:ascii="Cambria" w:hAnsi="Cambria"/>
                <w:sz w:val="20"/>
                <w:szCs w:val="20"/>
              </w:rPr>
              <w:t>Majumder</w:t>
            </w:r>
            <w:proofErr w:type="spellEnd"/>
          </w:p>
          <w:p w:rsidR="00E75676" w:rsidRPr="00916E7B" w:rsidRDefault="00FD0C0E" w:rsidP="00FD0C0E">
            <w:pPr>
              <w:spacing w:after="0"/>
              <w:rPr>
                <w:rFonts w:ascii="Cambria" w:hAnsi="Cambria"/>
                <w:sz w:val="20"/>
                <w:szCs w:val="20"/>
              </w:rPr>
            </w:pPr>
            <w:r w:rsidRPr="00FD0C0E">
              <w:rPr>
                <w:rFonts w:ascii="Cambria" w:hAnsi="Cambria"/>
                <w:sz w:val="20"/>
                <w:szCs w:val="20"/>
              </w:rPr>
              <w:t>West</w:t>
            </w:r>
            <w:r w:rsidRPr="00FD0C0E">
              <w:rPr>
                <w:rFonts w:ascii="Cambria" w:hAnsi="Cambria"/>
                <w:sz w:val="20"/>
                <w:szCs w:val="20"/>
              </w:rPr>
              <w:tab/>
              <w:t xml:space="preserve">: By land in dag no.734 &amp; 6 </w:t>
            </w:r>
            <w:proofErr w:type="spellStart"/>
            <w:r w:rsidRPr="00FD0C0E">
              <w:rPr>
                <w:rFonts w:ascii="Cambria" w:hAnsi="Cambria"/>
                <w:sz w:val="20"/>
                <w:szCs w:val="20"/>
              </w:rPr>
              <w:t>ft.wide</w:t>
            </w:r>
            <w:proofErr w:type="spellEnd"/>
            <w:r w:rsidRPr="00FD0C0E">
              <w:rPr>
                <w:rFonts w:ascii="Cambria" w:hAnsi="Cambria"/>
                <w:sz w:val="20"/>
                <w:szCs w:val="20"/>
              </w:rPr>
              <w:t xml:space="preserve"> common passage towards Khan Para Road</w:t>
            </w:r>
          </w:p>
        </w:tc>
        <w:tc>
          <w:tcPr>
            <w:tcW w:w="2410" w:type="dxa"/>
          </w:tcPr>
          <w:p w:rsidR="00006966" w:rsidRPr="00E2782A" w:rsidRDefault="00FD0C0E"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02/01/2023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FD0C0E">
              <w:rPr>
                <w:rFonts w:ascii="Cambria" w:eastAsia="Calibri" w:hAnsi="Cambria" w:cstheme="majorHAnsi"/>
                <w:sz w:val="20"/>
                <w:szCs w:val="20"/>
                <w:lang w:val="en-IN"/>
              </w:rPr>
              <w:t>18,44,219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FD0C0E">
              <w:rPr>
                <w:rFonts w:ascii="Cambria" w:eastAsia="Calibri" w:hAnsi="Cambria" w:cstheme="majorHAnsi"/>
                <w:sz w:val="20"/>
                <w:szCs w:val="20"/>
                <w:lang w:val="en-IN"/>
              </w:rPr>
              <w:t>02/01/2023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FD0C0E">
              <w:rPr>
                <w:rFonts w:ascii="Cambria" w:eastAsia="Calibri" w:hAnsi="Cambria" w:cstheme="majorHAnsi"/>
                <w:sz w:val="20"/>
                <w:szCs w:val="20"/>
                <w:lang w:val="en-IN"/>
              </w:rPr>
              <w:t>03/01/2023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D0C0E"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03/07/2023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D0C0E">
              <w:rPr>
                <w:rFonts w:ascii="Cambria" w:hAnsi="Cambria" w:cstheme="majorHAnsi"/>
                <w:sz w:val="20"/>
                <w:szCs w:val="20"/>
              </w:rPr>
              <w:t>23,68,150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D0C0E">
              <w:rPr>
                <w:rFonts w:ascii="Cambria" w:hAnsi="Cambria" w:cstheme="majorHAnsi"/>
                <w:sz w:val="20"/>
                <w:szCs w:val="20"/>
              </w:rPr>
              <w:t>2,36,815</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83018">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83018">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83018">
        <w:rPr>
          <w:rFonts w:ascii="Cambria" w:hAnsi="Cambria" w:cstheme="majorHAnsi"/>
          <w:b/>
          <w:bCs/>
          <w:sz w:val="20"/>
          <w:szCs w:val="20"/>
        </w:rPr>
        <w:t>25/01/2024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83018">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83018">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83018">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690BF1">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83018">
        <w:rPr>
          <w:rFonts w:ascii="Cambria" w:hAnsi="Cambria" w:cstheme="majorHAnsi"/>
          <w:b/>
          <w:bCs/>
          <w:sz w:val="18"/>
          <w:szCs w:val="18"/>
        </w:rPr>
        <w:t>25/01/2024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703" w:rsidRDefault="00427703">
      <w:pPr>
        <w:spacing w:after="0" w:line="240" w:lineRule="auto"/>
      </w:pPr>
      <w:r>
        <w:separator/>
      </w:r>
    </w:p>
  </w:endnote>
  <w:endnote w:type="continuationSeparator" w:id="0">
    <w:p w:rsidR="00427703" w:rsidRDefault="0042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703" w:rsidRDefault="00427703">
      <w:pPr>
        <w:spacing w:after="0" w:line="240" w:lineRule="auto"/>
      </w:pPr>
      <w:r>
        <w:separator/>
      </w:r>
    </w:p>
  </w:footnote>
  <w:footnote w:type="continuationSeparator" w:id="0">
    <w:p w:rsidR="00427703" w:rsidRDefault="004277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E7FFA"/>
    <w:rsid w:val="000F0729"/>
    <w:rsid w:val="000F204D"/>
    <w:rsid w:val="000F4ADD"/>
    <w:rsid w:val="000F7A1C"/>
    <w:rsid w:val="001012E9"/>
    <w:rsid w:val="0010162C"/>
    <w:rsid w:val="00103C19"/>
    <w:rsid w:val="00116BC3"/>
    <w:rsid w:val="0012133C"/>
    <w:rsid w:val="00140DF5"/>
    <w:rsid w:val="00144E73"/>
    <w:rsid w:val="00163874"/>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27703"/>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6F47B1"/>
    <w:rsid w:val="007325F3"/>
    <w:rsid w:val="00741F8C"/>
    <w:rsid w:val="00746F17"/>
    <w:rsid w:val="007634C1"/>
    <w:rsid w:val="00763DA4"/>
    <w:rsid w:val="00772767"/>
    <w:rsid w:val="007B54DC"/>
    <w:rsid w:val="007C11EA"/>
    <w:rsid w:val="007F6974"/>
    <w:rsid w:val="00807F07"/>
    <w:rsid w:val="00811F7E"/>
    <w:rsid w:val="008133A5"/>
    <w:rsid w:val="008171B6"/>
    <w:rsid w:val="00883018"/>
    <w:rsid w:val="00896C38"/>
    <w:rsid w:val="008A1795"/>
    <w:rsid w:val="008A1C18"/>
    <w:rsid w:val="008A590B"/>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0C0E"/>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D169D-D915-4FBF-B4F0-67931D4DD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2024-02-17T06:52:00Z</dcterms:created>
  <dcterms:modified xsi:type="dcterms:W3CDTF">2024-02-17T08:27:00Z</dcterms:modified>
</cp:coreProperties>
</file>