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D5" w:rsidRDefault="00652ED5" w:rsidP="007D4D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8AF" w:rsidRDefault="0001425E" w:rsidP="004E4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D9D">
        <w:rPr>
          <w:noProof/>
          <w:lang w:eastAsia="en-IN"/>
        </w:rPr>
        <w:drawing>
          <wp:inline distT="0" distB="0" distL="0" distR="0" wp14:anchorId="740AAD3E" wp14:editId="58A520F4">
            <wp:extent cx="2522483" cy="914400"/>
            <wp:effectExtent l="0" t="0" r="0" b="0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D1" w:rsidRPr="004E4CE0" w:rsidRDefault="00E37327" w:rsidP="004E4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E0">
        <w:rPr>
          <w:rFonts w:ascii="Times New Roman" w:hAnsi="Times New Roman" w:cs="Times New Roman"/>
          <w:b/>
          <w:sz w:val="24"/>
          <w:szCs w:val="24"/>
        </w:rPr>
        <w:t xml:space="preserve">POSITIVE PAY  SYSTEM </w:t>
      </w:r>
      <w:r w:rsidR="006E1954" w:rsidRPr="004E4CE0">
        <w:rPr>
          <w:rFonts w:ascii="Times New Roman" w:hAnsi="Times New Roman" w:cs="Times New Roman"/>
          <w:b/>
          <w:sz w:val="24"/>
          <w:szCs w:val="24"/>
        </w:rPr>
        <w:t xml:space="preserve">FOR CHEQUE </w:t>
      </w:r>
      <w:r w:rsidRPr="004E4CE0">
        <w:rPr>
          <w:rFonts w:ascii="Times New Roman" w:hAnsi="Times New Roman" w:cs="Times New Roman"/>
          <w:b/>
          <w:sz w:val="24"/>
          <w:szCs w:val="24"/>
        </w:rPr>
        <w:t>PRESENTED AT COUNTERS</w:t>
      </w:r>
    </w:p>
    <w:p w:rsidR="00E37327" w:rsidRPr="00A978AF" w:rsidRDefault="004E4CE0" w:rsidP="003E4E55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To safeguard </w:t>
      </w:r>
      <w:r w:rsidR="00610B39">
        <w:rPr>
          <w:rFonts w:ascii="Times New Roman" w:hAnsi="Times New Roman" w:cs="Times New Roman"/>
          <w:color w:val="000000"/>
          <w:sz w:val="28"/>
          <w:szCs w:val="28"/>
          <w:lang w:bidi="hi-IN"/>
        </w:rPr>
        <w:t>our esteemed customers</w:t>
      </w:r>
      <w:r w:rsidR="00D978D4">
        <w:rPr>
          <w:rFonts w:ascii="Times New Roman" w:hAnsi="Times New Roman" w:cs="Times New Roman"/>
          <w:color w:val="000000"/>
          <w:sz w:val="28"/>
          <w:szCs w:val="28"/>
          <w:lang w:bidi="hi-IN"/>
        </w:rPr>
        <w:t>’</w:t>
      </w:r>
      <w:r w:rsidR="00610B3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hard earned money against fraudulent transactions through </w:t>
      </w:r>
      <w:proofErr w:type="spellStart"/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>cheuques</w:t>
      </w:r>
      <w:proofErr w:type="spellEnd"/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, </w:t>
      </w:r>
      <w:r w:rsidR="00E3732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>Central Bank of India ha</w:t>
      </w:r>
      <w:r w:rsidR="00610B39">
        <w:rPr>
          <w:rFonts w:ascii="Times New Roman" w:hAnsi="Times New Roman" w:cs="Times New Roman"/>
          <w:color w:val="000000"/>
          <w:sz w:val="28"/>
          <w:szCs w:val="28"/>
          <w:lang w:bidi="hi-IN"/>
        </w:rPr>
        <w:t>s</w:t>
      </w:r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implemented</w:t>
      </w:r>
      <w:r w:rsidR="00E3732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847D6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cheque verification through </w:t>
      </w:r>
      <w:r w:rsidR="00E3732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>Positive Pay System for Cheque</w:t>
      </w:r>
      <w:r w:rsidR="00D978D4">
        <w:rPr>
          <w:rFonts w:ascii="Times New Roman" w:hAnsi="Times New Roman" w:cs="Times New Roman"/>
          <w:color w:val="000000"/>
          <w:sz w:val="28"/>
          <w:szCs w:val="28"/>
          <w:lang w:bidi="hi-IN"/>
        </w:rPr>
        <w:t>s</w:t>
      </w:r>
      <w:r w:rsidR="00E3732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presented at Branch Counters</w:t>
      </w:r>
      <w:r w:rsidR="00177DC6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for payment through Cash, Transfer and remittance of fund via NEFT/RTGS/DD etc.</w:t>
      </w:r>
      <w:r w:rsidR="00E3732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r w:rsidR="00610B39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- </w:t>
      </w:r>
      <w:r w:rsidR="00E3732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amount Rs.50,000/- and above</w:t>
      </w:r>
      <w:r w:rsidR="00847D6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</w:t>
      </w:r>
      <w:proofErr w:type="spellStart"/>
      <w:r w:rsidR="00847D6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>w.e.f</w:t>
      </w:r>
      <w:proofErr w:type="spellEnd"/>
      <w:r w:rsidR="00847D67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. 01.01.2023. </w:t>
      </w:r>
    </w:p>
    <w:p w:rsidR="00610B39" w:rsidRDefault="003E4E55" w:rsidP="003E4E55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>Under this process customers are advised to submit minimum information about Cheque issuance for amount Rs.50</w:t>
      </w:r>
      <w:proofErr w:type="gramStart"/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>,000</w:t>
      </w:r>
      <w:proofErr w:type="gramEnd"/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>/-</w:t>
      </w:r>
      <w:r w:rsidR="00652ED5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and above</w:t>
      </w:r>
      <w:r w:rsidR="005926DD"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>. Customers can furnish the cheque issuance intimation</w:t>
      </w:r>
      <w:r w:rsidRPr="00A978AF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through channels like – Internet Banking/Mobile App/SMS/Branch Interface. The submitted details will be matched while payment of cheque. </w:t>
      </w:r>
    </w:p>
    <w:p w:rsidR="003E4E55" w:rsidRPr="00610B39" w:rsidRDefault="00652ED5" w:rsidP="00610B3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bidi="hi-IN"/>
        </w:rPr>
      </w:pPr>
      <w:r w:rsidRPr="00610B39">
        <w:rPr>
          <w:rFonts w:ascii="Times New Roman" w:hAnsi="Times New Roman" w:cs="Times New Roman"/>
          <w:b/>
          <w:i/>
          <w:color w:val="000000"/>
          <w:sz w:val="28"/>
          <w:szCs w:val="28"/>
          <w:lang w:bidi="hi-IN"/>
        </w:rPr>
        <w:t xml:space="preserve">The same shall be mandatory </w:t>
      </w:r>
      <w:proofErr w:type="spellStart"/>
      <w:r w:rsidRPr="00610B39">
        <w:rPr>
          <w:rFonts w:ascii="Times New Roman" w:hAnsi="Times New Roman" w:cs="Times New Roman"/>
          <w:b/>
          <w:i/>
          <w:color w:val="000000"/>
          <w:sz w:val="28"/>
          <w:szCs w:val="28"/>
          <w:lang w:bidi="hi-IN"/>
        </w:rPr>
        <w:t>w.e.f</w:t>
      </w:r>
      <w:proofErr w:type="spellEnd"/>
      <w:r w:rsidRPr="00610B39">
        <w:rPr>
          <w:rFonts w:ascii="Times New Roman" w:hAnsi="Times New Roman" w:cs="Times New Roman"/>
          <w:b/>
          <w:i/>
          <w:color w:val="000000"/>
          <w:sz w:val="28"/>
          <w:szCs w:val="28"/>
          <w:lang w:bidi="hi-IN"/>
        </w:rPr>
        <w:t>. 01.02.2023</w:t>
      </w:r>
      <w:r w:rsidR="00177DC6" w:rsidRPr="00610B39">
        <w:rPr>
          <w:rFonts w:ascii="Times New Roman" w:hAnsi="Times New Roman" w:cs="Times New Roman"/>
          <w:b/>
          <w:i/>
          <w:color w:val="000000"/>
          <w:sz w:val="28"/>
          <w:szCs w:val="28"/>
          <w:lang w:bidi="hi-IN"/>
        </w:rPr>
        <w:t>.</w:t>
      </w:r>
    </w:p>
    <w:p w:rsidR="001F3525" w:rsidRPr="000E3ADA" w:rsidRDefault="001F3525" w:rsidP="001F3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0E3AD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For SMS Mode- </w:t>
      </w:r>
    </w:p>
    <w:p w:rsidR="001F3525" w:rsidRPr="000E3ADA" w:rsidRDefault="001F3525" w:rsidP="001F3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0E3ADA">
        <w:rPr>
          <w:rFonts w:ascii="Times New Roman" w:hAnsi="Times New Roman" w:cs="Times New Roman"/>
          <w:color w:val="000000"/>
          <w:sz w:val="28"/>
          <w:szCs w:val="28"/>
          <w:lang w:bidi="hi-IN"/>
        </w:rPr>
        <w:t>PPS request through SMS mode details as shown below to be sent to</w:t>
      </w:r>
      <w:r w:rsidR="00D978D4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mobile number</w:t>
      </w:r>
      <w:r w:rsidRPr="000E3AD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8828419112 </w:t>
      </w:r>
    </w:p>
    <w:p w:rsidR="001F3525" w:rsidRPr="000E3ADA" w:rsidRDefault="001F3525" w:rsidP="001F3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1F3525" w:rsidRDefault="001F3525" w:rsidP="00526AA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 w:rsidRPr="0067003E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PPS &lt;space&gt;&lt;Last four digit of account number&gt;&lt;space&gt;&lt;Cheque number (6digit)&gt;&lt;space&gt;&lt;Cheque date (DDMMYYYY) &gt;&lt;space&gt;</w:t>
      </w:r>
      <w:r w:rsidR="00526AA8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 xml:space="preserve"> </w:t>
      </w:r>
      <w:r w:rsidRPr="0067003E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&lt;Amount&gt;</w:t>
      </w:r>
      <w:r w:rsidR="00526AA8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 xml:space="preserve"> </w:t>
      </w:r>
      <w:r w:rsidRPr="0067003E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&lt;space&gt;&lt;Payee Name&gt;</w:t>
      </w:r>
    </w:p>
    <w:p w:rsidR="001F3525" w:rsidRDefault="001F3525" w:rsidP="001F35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</w:p>
    <w:p w:rsidR="001F3525" w:rsidRDefault="001F3525" w:rsidP="001F3525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Application for </w:t>
      </w:r>
      <w:r w:rsidRPr="00A978AF">
        <w:rPr>
          <w:rFonts w:ascii="Times New Roman" w:hAnsi="Times New Roman" w:cs="Times New Roman"/>
          <w:sz w:val="28"/>
          <w:szCs w:val="28"/>
          <w:lang w:bidi="hi-IN"/>
        </w:rPr>
        <w:t>Branch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Mode and </w:t>
      </w:r>
      <w:r w:rsidRPr="00A978AF">
        <w:rPr>
          <w:rFonts w:ascii="Times New Roman" w:hAnsi="Times New Roman" w:cs="Times New Roman"/>
          <w:sz w:val="28"/>
          <w:szCs w:val="28"/>
          <w:lang w:bidi="hi-IN"/>
        </w:rPr>
        <w:t>Screen of application made through Mobile Banking and Internet Banking is made available here</w:t>
      </w:r>
      <w:r>
        <w:rPr>
          <w:rFonts w:ascii="Times New Roman" w:hAnsi="Times New Roman" w:cs="Times New Roman"/>
          <w:sz w:val="28"/>
          <w:szCs w:val="28"/>
          <w:lang w:bidi="hi-IN"/>
        </w:rPr>
        <w:t>under</w:t>
      </w:r>
      <w:r w:rsidRPr="00A978AF">
        <w:rPr>
          <w:rFonts w:ascii="Times New Roman" w:hAnsi="Times New Roman" w:cs="Times New Roman"/>
          <w:sz w:val="28"/>
          <w:szCs w:val="28"/>
          <w:lang w:bidi="hi-IN"/>
        </w:rPr>
        <w:t xml:space="preserve">. </w:t>
      </w:r>
    </w:p>
    <w:p w:rsidR="00532EFF" w:rsidRDefault="00532EFF" w:rsidP="001F3525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</w:p>
    <w:p w:rsidR="00532EFF" w:rsidRPr="00A978AF" w:rsidRDefault="00532EFF" w:rsidP="001F3525">
      <w:pPr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Link for </w:t>
      </w:r>
      <w:r w:rsidR="0016210E">
        <w:rPr>
          <w:rFonts w:ascii="Times New Roman" w:hAnsi="Times New Roman" w:cs="Times New Roman"/>
          <w:sz w:val="28"/>
          <w:szCs w:val="28"/>
          <w:lang w:bidi="hi-IN"/>
        </w:rPr>
        <w:fldChar w:fldCharType="begin"/>
      </w:r>
      <w:r w:rsidR="0016210E">
        <w:rPr>
          <w:rFonts w:ascii="Times New Roman" w:hAnsi="Times New Roman" w:cs="Times New Roman"/>
          <w:sz w:val="28"/>
          <w:szCs w:val="28"/>
          <w:lang w:bidi="hi-IN"/>
        </w:rPr>
        <w:instrText xml:space="preserve"> HYPERLINK "Application%20Format_PPS.docx" </w:instrText>
      </w:r>
      <w:r w:rsidR="0016210E">
        <w:rPr>
          <w:rFonts w:ascii="Times New Roman" w:hAnsi="Times New Roman" w:cs="Times New Roman"/>
          <w:sz w:val="28"/>
          <w:szCs w:val="28"/>
          <w:lang w:bidi="hi-IN"/>
        </w:rPr>
      </w:r>
      <w:r w:rsidR="0016210E">
        <w:rPr>
          <w:rFonts w:ascii="Times New Roman" w:hAnsi="Times New Roman" w:cs="Times New Roman"/>
          <w:sz w:val="28"/>
          <w:szCs w:val="28"/>
          <w:lang w:bidi="hi-IN"/>
        </w:rPr>
        <w:fldChar w:fldCharType="separate"/>
      </w:r>
      <w:r w:rsidRPr="0016210E">
        <w:rPr>
          <w:rStyle w:val="Hyperlink"/>
          <w:rFonts w:ascii="Times New Roman" w:hAnsi="Times New Roman" w:cs="Times New Roman"/>
          <w:sz w:val="28"/>
          <w:szCs w:val="28"/>
          <w:lang w:bidi="hi-IN"/>
        </w:rPr>
        <w:t>Appl</w:t>
      </w:r>
      <w:r w:rsidRPr="0016210E">
        <w:rPr>
          <w:rStyle w:val="Hyperlink"/>
          <w:rFonts w:ascii="Times New Roman" w:hAnsi="Times New Roman" w:cs="Times New Roman"/>
          <w:sz w:val="28"/>
          <w:szCs w:val="28"/>
          <w:lang w:bidi="hi-IN"/>
        </w:rPr>
        <w:t>i</w:t>
      </w:r>
      <w:r w:rsidRPr="0016210E">
        <w:rPr>
          <w:rStyle w:val="Hyperlink"/>
          <w:rFonts w:ascii="Times New Roman" w:hAnsi="Times New Roman" w:cs="Times New Roman"/>
          <w:sz w:val="28"/>
          <w:szCs w:val="28"/>
          <w:lang w:bidi="hi-IN"/>
        </w:rPr>
        <w:t>cation</w:t>
      </w:r>
      <w:r w:rsidR="0016210E">
        <w:rPr>
          <w:rFonts w:ascii="Times New Roman" w:hAnsi="Times New Roman" w:cs="Times New Roman"/>
          <w:sz w:val="28"/>
          <w:szCs w:val="28"/>
          <w:lang w:bidi="hi-IN"/>
        </w:rPr>
        <w:fldChar w:fldCharType="end"/>
      </w:r>
      <w:r w:rsidR="0016210E">
        <w:rPr>
          <w:rFonts w:ascii="Times New Roman" w:hAnsi="Times New Roman" w:cs="Times New Roman"/>
          <w:sz w:val="28"/>
          <w:szCs w:val="28"/>
          <w:lang w:bidi="hi-IN"/>
        </w:rPr>
        <w:object w:dxaOrig="1541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7" o:title=""/>
          </v:shape>
          <o:OLEObject Type="Embed" ProgID="Word.Document.12" ShapeID="_x0000_i1025" DrawAspect="Icon" ObjectID="_1734254878" r:id="rId8">
            <o:FieldCodes>\s</o:FieldCodes>
          </o:OLEObject>
        </w:object>
      </w:r>
      <w:bookmarkStart w:id="0" w:name="_GoBack"/>
      <w:bookmarkEnd w:id="0"/>
    </w:p>
    <w:p w:rsidR="00A51FB8" w:rsidRDefault="00A51FB8" w:rsidP="001F35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5F10" w:rsidRDefault="00AD5F10" w:rsidP="00A51FB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5F10" w:rsidRDefault="00A51FB8" w:rsidP="00AD5F10">
      <w:pPr>
        <w:keepNext/>
        <w:ind w:left="360"/>
        <w:jc w:val="both"/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en-IN"/>
        </w:rPr>
        <w:lastRenderedPageBreak/>
        <w:drawing>
          <wp:inline distT="0" distB="0" distL="0" distR="0" wp14:anchorId="2823DFA3" wp14:editId="03473740">
            <wp:extent cx="4067175" cy="7945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616" cy="795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B8" w:rsidRPr="00AD5F10" w:rsidRDefault="00AD5F10" w:rsidP="00AD5F10">
      <w:pPr>
        <w:pStyle w:val="Caption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       </w:t>
      </w:r>
      <w:r w:rsidR="003400DD">
        <w:rPr>
          <w:rFonts w:ascii="Times New Roman" w:hAnsi="Times New Roman" w:cs="Times New Roman"/>
          <w:sz w:val="32"/>
          <w:szCs w:val="32"/>
        </w:rPr>
        <w:t xml:space="preserve">     </w:t>
      </w:r>
      <w:r w:rsidRPr="00AD5F10">
        <w:rPr>
          <w:rFonts w:ascii="Times New Roman" w:hAnsi="Times New Roman" w:cs="Times New Roman"/>
          <w:sz w:val="32"/>
          <w:szCs w:val="32"/>
        </w:rPr>
        <w:t>PPS Mobile Banking</w:t>
      </w:r>
      <w:r w:rsidR="003400DD">
        <w:rPr>
          <w:rFonts w:ascii="Times New Roman" w:hAnsi="Times New Roman" w:cs="Times New Roman"/>
          <w:sz w:val="32"/>
          <w:szCs w:val="32"/>
        </w:rPr>
        <w:t xml:space="preserve"> in </w:t>
      </w:r>
      <w:r w:rsidR="00F96382">
        <w:rPr>
          <w:rFonts w:ascii="Times New Roman" w:hAnsi="Times New Roman" w:cs="Times New Roman"/>
          <w:sz w:val="32"/>
          <w:szCs w:val="32"/>
        </w:rPr>
        <w:t>“</w:t>
      </w:r>
      <w:r w:rsidR="003400DD">
        <w:rPr>
          <w:rFonts w:ascii="Times New Roman" w:hAnsi="Times New Roman" w:cs="Times New Roman"/>
          <w:sz w:val="32"/>
          <w:szCs w:val="32"/>
        </w:rPr>
        <w:t>Request</w:t>
      </w:r>
      <w:r w:rsidR="00F96382">
        <w:rPr>
          <w:rFonts w:ascii="Times New Roman" w:hAnsi="Times New Roman" w:cs="Times New Roman"/>
          <w:sz w:val="32"/>
          <w:szCs w:val="32"/>
        </w:rPr>
        <w:t>”</w:t>
      </w:r>
      <w:r w:rsidR="003400DD">
        <w:rPr>
          <w:rFonts w:ascii="Times New Roman" w:hAnsi="Times New Roman" w:cs="Times New Roman"/>
          <w:sz w:val="32"/>
          <w:szCs w:val="32"/>
        </w:rPr>
        <w:t xml:space="preserve"> Menu</w:t>
      </w:r>
    </w:p>
    <w:p w:rsidR="00AD5F10" w:rsidRPr="00AD5F10" w:rsidRDefault="00AD5F10" w:rsidP="00AD5F10"/>
    <w:p w:rsidR="00A51FB8" w:rsidRDefault="00933193" w:rsidP="00A51FB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en-IN"/>
        </w:rPr>
        <w:lastRenderedPageBreak/>
        <w:drawing>
          <wp:inline distT="0" distB="0" distL="0" distR="0" wp14:anchorId="62D8674C" wp14:editId="45FC494B">
            <wp:extent cx="6229350" cy="7353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0325" cy="735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FB8" w:rsidRDefault="00A51FB8" w:rsidP="00A51FB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FB8" w:rsidRPr="00933193" w:rsidRDefault="00933193" w:rsidP="00933193">
      <w:pPr>
        <w:pStyle w:val="Caption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933193">
        <w:rPr>
          <w:rFonts w:ascii="Times New Roman" w:hAnsi="Times New Roman" w:cs="Times New Roman"/>
          <w:sz w:val="32"/>
          <w:szCs w:val="32"/>
        </w:rPr>
        <w:t>PPS Net Banking in “Services” Menu</w:t>
      </w:r>
    </w:p>
    <w:p w:rsidR="00A51FB8" w:rsidRDefault="00A51FB8" w:rsidP="00A51FB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51FB8" w:rsidRDefault="00A51FB8" w:rsidP="00A51FB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78AF" w:rsidRDefault="00A978AF" w:rsidP="00A978AF">
      <w:pPr>
        <w:jc w:val="center"/>
      </w:pPr>
      <w:r>
        <w:rPr>
          <w:noProof/>
          <w:szCs w:val="20"/>
          <w:lang w:eastAsia="en-IN"/>
        </w:rPr>
        <w:lastRenderedPageBreak/>
        <w:drawing>
          <wp:inline distT="0" distB="0" distL="0" distR="0">
            <wp:extent cx="2714625" cy="600075"/>
            <wp:effectExtent l="0" t="0" r="9525" b="9525"/>
            <wp:docPr id="4" name="Picture 4" descr="Description: Description: C:\Users\Durgesh\Desktop\BFG\LOGO\new Eng H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Durgesh\Desktop\BFG\LOGO\new Eng Hin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AF" w:rsidRDefault="00A978AF" w:rsidP="00A978AF">
      <w:pPr>
        <w:pStyle w:val="Header"/>
        <w:tabs>
          <w:tab w:val="clear" w:pos="4513"/>
          <w:tab w:val="clear" w:pos="9026"/>
          <w:tab w:val="center" w:pos="4790"/>
          <w:tab w:val="right" w:pos="9581"/>
        </w:tabs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Branch_______________________________</w:t>
      </w:r>
    </w:p>
    <w:p w:rsidR="00A978AF" w:rsidRDefault="00A978AF" w:rsidP="00A978A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IN"/>
        </w:rPr>
        <w:t xml:space="preserve">POSITIVE PAY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IN"/>
        </w:rPr>
        <w:t>SYSTEM(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IN"/>
        </w:rPr>
        <w:t>PPS)</w:t>
      </w:r>
    </w:p>
    <w:p w:rsidR="00A978AF" w:rsidRDefault="00A978AF" w:rsidP="00A978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en-IN"/>
        </w:rPr>
        <w:t>FORMAT FOR SUBMITTING INFORMATION BY CUSTOMER</w:t>
      </w:r>
    </w:p>
    <w:p w:rsidR="00A978AF" w:rsidRDefault="00A978AF" w:rsidP="00A9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IN"/>
        </w:rPr>
        <w:t xml:space="preserve">CHEQUE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IN"/>
        </w:rPr>
        <w:t>DETAILS 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174"/>
      </w:tblGrid>
      <w:tr w:rsidR="00A978AF" w:rsidTr="00A978AF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Cheque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Number</w:t>
            </w:r>
          </w:p>
        </w:tc>
        <w:tc>
          <w:tcPr>
            <w:tcW w:w="5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A978AF" w:rsidTr="00A978AF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Date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Cheque</w:t>
            </w:r>
            <w:proofErr w:type="spellEnd"/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A978AF" w:rsidTr="00A978AF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Name of Beneficiary/Payee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A978AF" w:rsidTr="00A978AF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Purpose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Cheque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issuance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978AF" w:rsidTr="00A978AF">
        <w:trPr>
          <w:trHeight w:val="1024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Amount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Cheque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 – In figure</w:t>
            </w:r>
          </w:p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                                – In Words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0"/>
              <w:gridCol w:w="438"/>
              <w:gridCol w:w="438"/>
              <w:gridCol w:w="438"/>
              <w:gridCol w:w="438"/>
              <w:gridCol w:w="438"/>
              <w:gridCol w:w="438"/>
              <w:gridCol w:w="439"/>
              <w:gridCol w:w="439"/>
              <w:gridCol w:w="439"/>
            </w:tblGrid>
            <w:tr w:rsidR="00A978AF">
              <w:trPr>
                <w:trHeight w:val="264"/>
              </w:trPr>
              <w:tc>
                <w:tcPr>
                  <w:tcW w:w="5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I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  <w:tc>
                <w:tcPr>
                  <w:tcW w:w="4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8AF" w:rsidRDefault="00A978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</w:tbl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 xml:space="preserve">Rupees: </w:t>
            </w:r>
          </w:p>
        </w:tc>
      </w:tr>
      <w:tr w:rsidR="00A978AF" w:rsidTr="00A978AF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Account with Bank &amp; Branch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                                                                                                 </w:t>
            </w:r>
          </w:p>
        </w:tc>
      </w:tr>
    </w:tbl>
    <w:p w:rsidR="00A978AF" w:rsidRDefault="00A978AF" w:rsidP="00A9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IN"/>
        </w:rPr>
        <w:t xml:space="preserve">ACCOUNT HOLDER’S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n-IN"/>
        </w:rPr>
        <w:t>DETAILS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 :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174"/>
      </w:tblGrid>
      <w:tr w:rsidR="00A978AF" w:rsidTr="00A978AF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Name of Account Holder</w:t>
            </w:r>
          </w:p>
        </w:tc>
        <w:tc>
          <w:tcPr>
            <w:tcW w:w="5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A978AF" w:rsidTr="00A978AF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Account Number &amp; Branch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                                        /</w:t>
            </w:r>
          </w:p>
        </w:tc>
      </w:tr>
      <w:tr w:rsidR="00A978AF" w:rsidTr="00A978AF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Account Type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  <w:tr w:rsidR="00A978AF" w:rsidTr="00A978AF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  <w:t>MICR Code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978AF" w:rsidTr="00A978AF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PAN Number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978AF" w:rsidTr="00A978AF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MOBILE Number 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8AF" w:rsidRDefault="00A978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 </w:t>
            </w:r>
          </w:p>
        </w:tc>
      </w:tr>
    </w:tbl>
    <w:p w:rsidR="00A978AF" w:rsidRDefault="00A978AF" w:rsidP="00A9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Date  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br/>
        <w:t>Branch 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br/>
        <w:t>(where the details submitted)</w:t>
      </w:r>
    </w:p>
    <w:p w:rsidR="00A978AF" w:rsidRDefault="00A978AF" w:rsidP="00A9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                                                                                               Signature of A/C Holder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br/>
        <w:t>                                                                                               (as in Bank’s Record)</w:t>
      </w:r>
    </w:p>
    <w:p w:rsidR="00A978AF" w:rsidRDefault="00A978AF" w:rsidP="00A9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 xml:space="preserve">PPS Data entered on ----------------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>at  ------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>AM/PM.</w:t>
      </w:r>
    </w:p>
    <w:p w:rsidR="00A978AF" w:rsidRDefault="00A978AF" w:rsidP="00A9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Employee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>no  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 Signature of Maker </w:t>
      </w:r>
    </w:p>
    <w:p w:rsidR="00A978AF" w:rsidRDefault="00A978AF" w:rsidP="00A978AF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/>
        </w:rPr>
        <w:t xml:space="preserve">Employee No &amp; Signature of Checker </w:t>
      </w:r>
    </w:p>
    <w:p w:rsidR="00A978AF" w:rsidRDefault="00A978AF" w:rsidP="00A9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 xml:space="preserve">                                     Acknowledgement</w:t>
      </w:r>
    </w:p>
    <w:p w:rsidR="00A978AF" w:rsidRDefault="00A978AF" w:rsidP="00A9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 xml:space="preserve">Received PPS details of Chq No ----------------------------- In the Ac Number ------------------------------------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>Mr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>Ms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>Mrs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en-IN"/>
        </w:rPr>
        <w:t>/M/S ---------------------------------------------- on      --------------------at -------- AM/PM at  our ----------------branch.</w:t>
      </w:r>
    </w:p>
    <w:p w:rsidR="00A51FB8" w:rsidRDefault="00A978AF" w:rsidP="00A978AF">
      <w:pPr>
        <w:spacing w:after="0" w:line="33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/Manager with seal)</w:t>
      </w:r>
    </w:p>
    <w:p w:rsidR="00A51FB8" w:rsidRDefault="00A51FB8" w:rsidP="00A51FB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7426" w:rsidRDefault="008D7426" w:rsidP="008D7426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,Bold" w:hAnsi="CenturySchoolbook,Bold" w:cs="CenturySchoolbook,Bold"/>
          <w:b/>
          <w:bCs/>
          <w:color w:val="FF0000"/>
          <w:sz w:val="56"/>
          <w:szCs w:val="56"/>
          <w:lang w:bidi="hi-IN"/>
        </w:rPr>
      </w:pPr>
      <w:r w:rsidRPr="00CB7D9D">
        <w:rPr>
          <w:noProof/>
          <w:lang w:eastAsia="en-IN"/>
        </w:rPr>
        <w:lastRenderedPageBreak/>
        <w:drawing>
          <wp:inline distT="0" distB="0" distL="0" distR="0" wp14:anchorId="58D01BE2" wp14:editId="42CA8B96">
            <wp:extent cx="2522483" cy="914400"/>
            <wp:effectExtent l="0" t="0" r="0" b="0"/>
            <wp:docPr id="5" name="Pictur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3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26" w:rsidRDefault="008D7426" w:rsidP="008D7426">
      <w:pPr>
        <w:autoSpaceDE w:val="0"/>
        <w:autoSpaceDN w:val="0"/>
        <w:adjustRightInd w:val="0"/>
        <w:spacing w:after="0" w:line="240" w:lineRule="auto"/>
        <w:jc w:val="center"/>
        <w:rPr>
          <w:rFonts w:ascii="CenturySchoolbook,Bold" w:hAnsi="CenturySchoolbook,Bold" w:cs="CenturySchoolbook,Bold"/>
          <w:b/>
          <w:bCs/>
          <w:color w:val="FF0000"/>
          <w:sz w:val="56"/>
          <w:szCs w:val="56"/>
          <w:lang w:bidi="hi-IN"/>
        </w:rPr>
      </w:pPr>
    </w:p>
    <w:p w:rsidR="008D7426" w:rsidRPr="00E64BCA" w:rsidRDefault="008D7426" w:rsidP="008D7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  <w:r w:rsidRPr="00E64BC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KIND ATTENTION 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>OF</w:t>
      </w:r>
      <w:r w:rsidRPr="00E64BCA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CUSTOMERS - POSITIVE PAY SYSTEM</w:t>
      </w:r>
      <w:r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(PPS)</w:t>
      </w:r>
    </w:p>
    <w:p w:rsidR="008D7426" w:rsidRPr="00E64BCA" w:rsidRDefault="008D7426" w:rsidP="008D7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1"/>
          <w:sz w:val="24"/>
          <w:szCs w:val="24"/>
          <w:u w:val="single"/>
          <w:lang w:bidi="hi-IN"/>
        </w:rPr>
      </w:pPr>
    </w:p>
    <w:p w:rsidR="008D7426" w:rsidRPr="00E93BE8" w:rsidRDefault="008D7426" w:rsidP="008D7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E93BE8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As per RBI directives, </w:t>
      </w:r>
      <w:r w:rsidRPr="00E93BE8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Positive Pay System</w:t>
      </w:r>
      <w:r w:rsidRPr="00E93BE8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is </w:t>
      </w:r>
      <w:proofErr w:type="gramStart"/>
      <w:r w:rsidRPr="00E93BE8">
        <w:rPr>
          <w:rFonts w:ascii="Times New Roman" w:hAnsi="Times New Roman" w:cs="Times New Roman"/>
          <w:color w:val="000000"/>
          <w:sz w:val="28"/>
          <w:szCs w:val="28"/>
          <w:lang w:bidi="hi-IN"/>
        </w:rPr>
        <w:t>implemented  for</w:t>
      </w:r>
      <w:proofErr w:type="gramEnd"/>
      <w:r w:rsidRPr="00E93BE8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cheques presented in clearing. Under this process customers are requested to submit minimum information about cheque issuance like- Account Number, Cheque Number, Amount, Date and Name of Beneficiary.</w:t>
      </w:r>
      <w:r w:rsidRPr="00E93BE8">
        <w:rPr>
          <w:rFonts w:ascii="Times New Roman" w:hAnsi="Times New Roman" w:cs="Times New Roman"/>
          <w:sz w:val="28"/>
          <w:szCs w:val="28"/>
          <w:lang w:bidi="hi-IN"/>
        </w:rPr>
        <w:t xml:space="preserve"> Positive Pay System data has to be submitted </w:t>
      </w:r>
      <w:r w:rsidRPr="00E93BE8">
        <w:rPr>
          <w:rFonts w:ascii="Times New Roman" w:hAnsi="Times New Roman" w:cs="Times New Roman"/>
          <w:color w:val="000000"/>
          <w:sz w:val="28"/>
          <w:szCs w:val="28"/>
          <w:lang w:bidi="hi-IN"/>
        </w:rPr>
        <w:t>through Channels like –</w:t>
      </w:r>
      <w:r>
        <w:rPr>
          <w:rFonts w:ascii="Times New Roman" w:hAnsi="Times New Roman" w:cs="Times New Roman"/>
          <w:color w:val="000000"/>
          <w:sz w:val="28"/>
          <w:szCs w:val="28"/>
          <w:lang w:bidi="hi-IN"/>
        </w:rPr>
        <w:t>SMS/</w:t>
      </w:r>
      <w:r w:rsidRPr="00E93BE8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Internet Banking/Mobile App/Branch Interface. The same is mandatory for amount </w:t>
      </w:r>
      <w:r w:rsidRPr="00E93BE8">
        <w:rPr>
          <w:rFonts w:ascii="Times New Roman" w:hAnsi="Times New Roman" w:cs="Times New Roman"/>
          <w:sz w:val="28"/>
          <w:szCs w:val="28"/>
          <w:lang w:bidi="hi-IN"/>
        </w:rPr>
        <w:t>Rs.5</w:t>
      </w:r>
      <w:proofErr w:type="gramStart"/>
      <w:r w:rsidRPr="00E93BE8">
        <w:rPr>
          <w:rFonts w:ascii="Times New Roman" w:hAnsi="Times New Roman" w:cs="Times New Roman"/>
          <w:sz w:val="28"/>
          <w:szCs w:val="28"/>
          <w:lang w:bidi="hi-IN"/>
        </w:rPr>
        <w:t>,00,000</w:t>
      </w:r>
      <w:proofErr w:type="gramEnd"/>
      <w:r w:rsidRPr="00E93BE8">
        <w:rPr>
          <w:rFonts w:ascii="Times New Roman" w:hAnsi="Times New Roman" w:cs="Times New Roman"/>
          <w:sz w:val="28"/>
          <w:szCs w:val="28"/>
          <w:lang w:bidi="hi-IN"/>
        </w:rPr>
        <w:t>/- and above and optional for Rs.50,000/- to Rs.4,99,999/-.</w:t>
      </w:r>
      <w:r w:rsidRPr="00E93BE8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 To avoid returning of cheques, all the customers issuing cheques Rs.5</w:t>
      </w:r>
      <w:proofErr w:type="gramStart"/>
      <w:r w:rsidRPr="00E93BE8">
        <w:rPr>
          <w:rFonts w:ascii="Times New Roman" w:hAnsi="Times New Roman" w:cs="Times New Roman"/>
          <w:color w:val="000000"/>
          <w:sz w:val="28"/>
          <w:szCs w:val="28"/>
          <w:lang w:bidi="hi-IN"/>
        </w:rPr>
        <w:t>,00,000</w:t>
      </w:r>
      <w:proofErr w:type="gramEnd"/>
      <w:r w:rsidRPr="00E93BE8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/- and above are requested to furnish PPS data before issuance of cheque.  </w:t>
      </w:r>
    </w:p>
    <w:p w:rsidR="008D7426" w:rsidRPr="00E93BE8" w:rsidRDefault="008D7426" w:rsidP="008D7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8D7426" w:rsidRPr="000E3ADA" w:rsidRDefault="008D7426" w:rsidP="008D7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0E3AD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For SMS Mode- </w:t>
      </w:r>
    </w:p>
    <w:p w:rsidR="008D7426" w:rsidRPr="000E3ADA" w:rsidRDefault="008D7426" w:rsidP="008D7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  <w:r w:rsidRPr="000E3ADA">
        <w:rPr>
          <w:rFonts w:ascii="Times New Roman" w:hAnsi="Times New Roman" w:cs="Times New Roman"/>
          <w:color w:val="000000"/>
          <w:sz w:val="28"/>
          <w:szCs w:val="28"/>
          <w:lang w:bidi="hi-IN"/>
        </w:rPr>
        <w:t xml:space="preserve">PPS request through SMS mode details as shown below to be sent to 8828419112 </w:t>
      </w:r>
    </w:p>
    <w:p w:rsidR="008D7426" w:rsidRPr="000E3ADA" w:rsidRDefault="008D7426" w:rsidP="008D7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hi-IN"/>
        </w:rPr>
      </w:pPr>
    </w:p>
    <w:p w:rsidR="008D7426" w:rsidRDefault="008D7426" w:rsidP="008D7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  <w:r w:rsidRPr="0067003E"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  <w:t>PPS &lt;space&gt;&lt;Last four digit of account number&gt;&lt;space&gt;&lt;Cheque number (6digit)&gt;&lt;space&gt;&lt;Cheque date (DDMMYYYY) &gt;&lt;space&gt;&lt;Amount&gt;&lt;space&gt;&lt;Payee Name&gt;</w:t>
      </w:r>
    </w:p>
    <w:p w:rsidR="008D7426" w:rsidRDefault="008D7426" w:rsidP="008D7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</w:p>
    <w:p w:rsidR="008D7426" w:rsidRDefault="008D7426" w:rsidP="008D7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hi-IN"/>
        </w:rPr>
      </w:pPr>
    </w:p>
    <w:p w:rsidR="008D7426" w:rsidRPr="00A51FB8" w:rsidRDefault="008D7426" w:rsidP="00A51FB8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D7426" w:rsidRPr="00A51FB8" w:rsidSect="00A978AF">
      <w:pgSz w:w="12240" w:h="15840" w:code="1"/>
      <w:pgMar w:top="284" w:right="1440" w:bottom="709" w:left="1620" w:header="91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61E"/>
    <w:multiLevelType w:val="hybridMultilevel"/>
    <w:tmpl w:val="B67E95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209B8"/>
    <w:multiLevelType w:val="hybridMultilevel"/>
    <w:tmpl w:val="C0DC70C0"/>
    <w:lvl w:ilvl="0" w:tplc="B13A87D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1B"/>
    <w:rsid w:val="000036C6"/>
    <w:rsid w:val="0001425E"/>
    <w:rsid w:val="00057D7E"/>
    <w:rsid w:val="00090F64"/>
    <w:rsid w:val="0016210E"/>
    <w:rsid w:val="00177DC6"/>
    <w:rsid w:val="001F3525"/>
    <w:rsid w:val="00270ED5"/>
    <w:rsid w:val="002A71D2"/>
    <w:rsid w:val="002C5B05"/>
    <w:rsid w:val="00334979"/>
    <w:rsid w:val="003400DD"/>
    <w:rsid w:val="00374C1B"/>
    <w:rsid w:val="003E3706"/>
    <w:rsid w:val="003E4E55"/>
    <w:rsid w:val="004E4CE0"/>
    <w:rsid w:val="0050426B"/>
    <w:rsid w:val="00526AA8"/>
    <w:rsid w:val="00532EFF"/>
    <w:rsid w:val="005926DD"/>
    <w:rsid w:val="00610B39"/>
    <w:rsid w:val="00652ED5"/>
    <w:rsid w:val="0067427A"/>
    <w:rsid w:val="00693754"/>
    <w:rsid w:val="006E1954"/>
    <w:rsid w:val="007208ED"/>
    <w:rsid w:val="007358AE"/>
    <w:rsid w:val="007649FD"/>
    <w:rsid w:val="0078480E"/>
    <w:rsid w:val="007B2223"/>
    <w:rsid w:val="007D4DD1"/>
    <w:rsid w:val="008142C1"/>
    <w:rsid w:val="008206F6"/>
    <w:rsid w:val="00847D67"/>
    <w:rsid w:val="008D7426"/>
    <w:rsid w:val="00933193"/>
    <w:rsid w:val="00997968"/>
    <w:rsid w:val="00A51FB8"/>
    <w:rsid w:val="00A978AF"/>
    <w:rsid w:val="00AD5F10"/>
    <w:rsid w:val="00B61397"/>
    <w:rsid w:val="00B7181B"/>
    <w:rsid w:val="00CD2484"/>
    <w:rsid w:val="00D7017B"/>
    <w:rsid w:val="00D81E84"/>
    <w:rsid w:val="00D978D4"/>
    <w:rsid w:val="00E37327"/>
    <w:rsid w:val="00EF3CCA"/>
    <w:rsid w:val="00EF5572"/>
    <w:rsid w:val="00F96382"/>
    <w:rsid w:val="00FD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E5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5B05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2C5B05"/>
  </w:style>
  <w:style w:type="paragraph" w:styleId="ListParagraph">
    <w:name w:val="List Paragraph"/>
    <w:basedOn w:val="Normal"/>
    <w:uiPriority w:val="34"/>
    <w:qFormat/>
    <w:rsid w:val="007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B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D5F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978AF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78AF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21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E5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5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5B05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y2iqfc">
    <w:name w:val="y2iqfc"/>
    <w:basedOn w:val="DefaultParagraphFont"/>
    <w:rsid w:val="002C5B05"/>
  </w:style>
  <w:style w:type="paragraph" w:styleId="ListParagraph">
    <w:name w:val="List Paragraph"/>
    <w:basedOn w:val="Normal"/>
    <w:uiPriority w:val="34"/>
    <w:qFormat/>
    <w:rsid w:val="007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B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D5F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978AF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78AF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2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2023-01-03T06:43:00Z</cp:lastPrinted>
  <dcterms:created xsi:type="dcterms:W3CDTF">2023-01-03T06:34:00Z</dcterms:created>
  <dcterms:modified xsi:type="dcterms:W3CDTF">2023-01-03T07:12:00Z</dcterms:modified>
</cp:coreProperties>
</file>