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FEE8F6" w14:textId="77777777" w:rsidR="00BE6EEC" w:rsidRPr="006B35F7" w:rsidRDefault="00BE6EEC" w:rsidP="00BE6EEC">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val="en-US"/>
        </w:rPr>
        <w:drawing>
          <wp:anchor distT="0" distB="0" distL="114300" distR="114300" simplePos="0" relativeHeight="251661312" behindDoc="0" locked="0" layoutInCell="1" allowOverlap="1" wp14:anchorId="5EF3A968" wp14:editId="44B6E9FA">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283BDD7E" w14:textId="77777777" w:rsidR="00BE6EEC" w:rsidRPr="006B35F7" w:rsidRDefault="00BE6EEC" w:rsidP="00BE6EEC">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1BACE020" w14:textId="3679F1CB" w:rsidR="00BE6EEC" w:rsidRPr="006B35F7" w:rsidRDefault="00BE6EEC" w:rsidP="00BE6EEC">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Pr>
          <w:rFonts w:asciiTheme="minorHAnsi" w:eastAsia="Arial" w:hAnsiTheme="minorHAnsi" w:cstheme="minorHAnsi"/>
          <w:color w:val="000000" w:themeColor="text1"/>
        </w:rPr>
        <w:t>A</w:t>
      </w:r>
    </w:p>
    <w:p w14:paraId="521EEBB0" w14:textId="006930B7" w:rsidR="00BE6EEC" w:rsidRPr="006B35F7" w:rsidRDefault="00BE6EEC" w:rsidP="00BE6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Pr>
          <w:rFonts w:asciiTheme="minorHAnsi" w:eastAsia="Times New Roman" w:hAnsiTheme="minorHAnsi" w:cstheme="minorHAnsi"/>
          <w:b/>
          <w:bCs/>
          <w:color w:val="000000" w:themeColor="text1"/>
          <w:u w:val="single"/>
          <w:lang w:val="en-US" w:bidi="hi-IN"/>
        </w:rPr>
        <w:t xml:space="preserve">Technical </w:t>
      </w:r>
      <w:r w:rsidRPr="006B35F7">
        <w:rPr>
          <w:rFonts w:asciiTheme="minorHAnsi" w:eastAsia="Times New Roman" w:hAnsiTheme="minorHAnsi" w:cstheme="minorHAnsi"/>
          <w:b/>
          <w:bCs/>
          <w:color w:val="000000" w:themeColor="text1"/>
          <w:u w:val="single"/>
          <w:lang w:val="en-US" w:bidi="hi-IN"/>
        </w:rPr>
        <w:t>BID /</w:t>
      </w:r>
      <w:r w:rsidRPr="006B35F7">
        <w:rPr>
          <w:rFonts w:asciiTheme="minorHAnsi" w:hAnsiTheme="minorHAnsi" w:cstheme="minorHAnsi"/>
          <w:color w:val="000000" w:themeColor="text1"/>
        </w:rPr>
        <w:t xml:space="preserve"> </w:t>
      </w:r>
      <w:r w:rsidRPr="00BE6EEC">
        <w:rPr>
          <w:rFonts w:ascii="Nirmala UI" w:eastAsia="Times New Roman" w:hAnsi="Nirmala UI" w:cs="Nirmala UI"/>
          <w:b/>
          <w:bCs/>
          <w:color w:val="000000" w:themeColor="text1"/>
          <w:u w:val="single"/>
          <w:lang w:val="en-US" w:bidi="hi-IN"/>
        </w:rPr>
        <w:t>तकनीकी</w:t>
      </w:r>
      <w:r w:rsidRPr="00BE6EEC">
        <w:rPr>
          <w:rFonts w:ascii="Mangal" w:eastAsia="Times New Roman" w:hAnsi="Mangal" w:cs="Mangal"/>
          <w:b/>
          <w:bCs/>
          <w:color w:val="000000" w:themeColor="text1"/>
          <w:u w:val="single"/>
          <w:lang w:val="en-US" w:bidi="hi-IN"/>
        </w:rPr>
        <w:t xml:space="preserve"> </w:t>
      </w:r>
      <w:r w:rsidRPr="00BE6EEC">
        <w:rPr>
          <w:rFonts w:ascii="Nirmala UI" w:eastAsia="Times New Roman" w:hAnsi="Nirmala UI" w:cs="Nirmala UI"/>
          <w:b/>
          <w:bCs/>
          <w:color w:val="000000" w:themeColor="text1"/>
          <w:u w:val="single"/>
          <w:lang w:val="en-US" w:bidi="hi-IN"/>
        </w:rPr>
        <w:t>बोली</w:t>
      </w:r>
    </w:p>
    <w:p w14:paraId="0744A465" w14:textId="77777777" w:rsidR="00BE6EEC" w:rsidRPr="008F1AD2" w:rsidRDefault="00BE6EEC" w:rsidP="00BE6EEC">
      <w:pPr>
        <w:spacing w:after="0" w:afterAutospacing="0" w:line="160" w:lineRule="atLeast"/>
        <w:ind w:right="-279"/>
        <w:jc w:val="both"/>
        <w:rPr>
          <w:rFonts w:asciiTheme="minorHAnsi" w:eastAsia="Arial" w:hAnsiTheme="minorHAnsi" w:cstheme="minorHAnsi"/>
          <w:b/>
          <w:color w:val="000000" w:themeColor="text1"/>
        </w:rPr>
      </w:pPr>
      <w:bookmarkStart w:id="0" w:name="_Hlk168165831"/>
      <w:r w:rsidRPr="008F1AD2">
        <w:rPr>
          <w:rFonts w:asciiTheme="minorHAnsi" w:eastAsia="Arial" w:hAnsiTheme="minorHAnsi" w:cstheme="minorHAnsi"/>
          <w:b/>
          <w:color w:val="000000" w:themeColor="text1"/>
          <w:highlight w:val="yellow"/>
        </w:rPr>
        <w:t>Interior and Allied works at B/O Vadkun under North Mumbai Regional Office  at Ground Floor Palm Residency Integrate Road ,Dahanu (East),P</w:t>
      </w:r>
      <w:r>
        <w:rPr>
          <w:rFonts w:asciiTheme="minorHAnsi" w:eastAsia="Arial" w:hAnsiTheme="minorHAnsi" w:cstheme="minorHAnsi"/>
          <w:b/>
          <w:color w:val="000000" w:themeColor="text1"/>
          <w:highlight w:val="yellow"/>
        </w:rPr>
        <w:t>a</w:t>
      </w:r>
      <w:r w:rsidRPr="008F1AD2">
        <w:rPr>
          <w:rFonts w:asciiTheme="minorHAnsi" w:eastAsia="Arial" w:hAnsiTheme="minorHAnsi" w:cstheme="minorHAnsi"/>
          <w:b/>
          <w:color w:val="000000" w:themeColor="text1"/>
          <w:highlight w:val="yellow"/>
        </w:rPr>
        <w:t>lghar-401602</w:t>
      </w:r>
    </w:p>
    <w:tbl>
      <w:tblPr>
        <w:tblStyle w:val="TableGrid"/>
        <w:tblW w:w="5720" w:type="pct"/>
        <w:tblInd w:w="-714" w:type="dxa"/>
        <w:tblLook w:val="04A0" w:firstRow="1" w:lastRow="0" w:firstColumn="1" w:lastColumn="0" w:noHBand="0" w:noVBand="1"/>
      </w:tblPr>
      <w:tblGrid>
        <w:gridCol w:w="5233"/>
        <w:gridCol w:w="5530"/>
      </w:tblGrid>
      <w:tr w:rsidR="00BE6EEC" w14:paraId="51193EEA" w14:textId="77777777" w:rsidTr="00BE6EEC">
        <w:tc>
          <w:tcPr>
            <w:tcW w:w="2431" w:type="pct"/>
            <w:tcBorders>
              <w:top w:val="single" w:sz="4" w:space="0" w:color="auto"/>
              <w:left w:val="single" w:sz="4" w:space="0" w:color="auto"/>
              <w:bottom w:val="single" w:sz="4" w:space="0" w:color="auto"/>
              <w:right w:val="single" w:sz="4" w:space="0" w:color="auto"/>
            </w:tcBorders>
            <w:hideMark/>
          </w:tcPr>
          <w:p w14:paraId="6F6367EB" w14:textId="77777777" w:rsidR="00BE6EEC" w:rsidRDefault="00BE6EEC" w:rsidP="00BE6EEC">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5396892C" w14:textId="77777777" w:rsidR="00BE6EEC" w:rsidRDefault="00BE6EEC" w:rsidP="00BE6EEC">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10-12-2024</w:t>
            </w:r>
          </w:p>
        </w:tc>
      </w:tr>
      <w:tr w:rsidR="00BE6EEC" w14:paraId="169AFB9F" w14:textId="77777777" w:rsidTr="00BE6EEC">
        <w:tc>
          <w:tcPr>
            <w:tcW w:w="2431" w:type="pct"/>
            <w:tcBorders>
              <w:top w:val="single" w:sz="4" w:space="0" w:color="auto"/>
              <w:left w:val="single" w:sz="4" w:space="0" w:color="auto"/>
              <w:bottom w:val="single" w:sz="4" w:space="0" w:color="auto"/>
              <w:right w:val="single" w:sz="4" w:space="0" w:color="auto"/>
            </w:tcBorders>
            <w:hideMark/>
          </w:tcPr>
          <w:p w14:paraId="508F805B" w14:textId="77777777" w:rsidR="00BE6EEC" w:rsidRDefault="00BE6EEC" w:rsidP="00BE6EEC">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2C3C0BBC" w14:textId="77777777" w:rsidR="00BE6EEC" w:rsidRDefault="00BE6EEC" w:rsidP="00BE6EEC">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02-01-2025 by 15:00Hrs</w:t>
            </w:r>
          </w:p>
        </w:tc>
      </w:tr>
      <w:tr w:rsidR="00BE6EEC" w14:paraId="2809BD69" w14:textId="77777777" w:rsidTr="00BE6EEC">
        <w:tc>
          <w:tcPr>
            <w:tcW w:w="2431" w:type="pct"/>
            <w:tcBorders>
              <w:top w:val="single" w:sz="4" w:space="0" w:color="auto"/>
              <w:left w:val="single" w:sz="4" w:space="0" w:color="auto"/>
              <w:bottom w:val="single" w:sz="4" w:space="0" w:color="auto"/>
              <w:right w:val="single" w:sz="4" w:space="0" w:color="auto"/>
            </w:tcBorders>
            <w:hideMark/>
          </w:tcPr>
          <w:p w14:paraId="52B3D1CF" w14:textId="77777777" w:rsidR="00BE6EEC" w:rsidRDefault="00BE6EEC" w:rsidP="00BE6EEC">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5784E43D" w14:textId="77777777" w:rsidR="00BE6EEC" w:rsidRDefault="00BE6EEC" w:rsidP="00BE6EEC">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w:t>
            </w:r>
            <w:r>
              <w:rPr>
                <w:rFonts w:asciiTheme="minorHAnsi" w:eastAsia="Arial" w:hAnsiTheme="minorHAnsi" w:cstheme="minorHAnsi"/>
                <w:color w:val="000000" w:themeColor="text1"/>
                <w:highlight w:val="yellow"/>
                <w:lang w:val="en-US"/>
              </w:rPr>
              <w:t>02-01-2025</w:t>
            </w:r>
          </w:p>
          <w:p w14:paraId="2034E389" w14:textId="77777777" w:rsidR="00BE6EEC" w:rsidRDefault="00BE6EEC" w:rsidP="00BE6EEC">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BE6EEC" w14:paraId="7AF69D0A" w14:textId="77777777" w:rsidTr="00BE6EEC">
        <w:tc>
          <w:tcPr>
            <w:tcW w:w="2431" w:type="pct"/>
            <w:tcBorders>
              <w:top w:val="single" w:sz="4" w:space="0" w:color="auto"/>
              <w:left w:val="single" w:sz="4" w:space="0" w:color="auto"/>
              <w:bottom w:val="single" w:sz="4" w:space="0" w:color="auto"/>
              <w:right w:val="single" w:sz="4" w:space="0" w:color="auto"/>
            </w:tcBorders>
            <w:hideMark/>
          </w:tcPr>
          <w:p w14:paraId="18B4394B" w14:textId="77777777" w:rsidR="00BE6EEC" w:rsidRDefault="00BE6EEC" w:rsidP="00BE6EEC">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5506A50C" w14:textId="77777777" w:rsidR="00BE6EEC" w:rsidRDefault="00BE6EEC" w:rsidP="00BE6EEC">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BE6EEC" w14:paraId="67677769" w14:textId="77777777" w:rsidTr="00BE6EEC">
        <w:tc>
          <w:tcPr>
            <w:tcW w:w="2431" w:type="pct"/>
            <w:tcBorders>
              <w:top w:val="single" w:sz="4" w:space="0" w:color="auto"/>
              <w:left w:val="single" w:sz="4" w:space="0" w:color="auto"/>
              <w:bottom w:val="single" w:sz="4" w:space="0" w:color="auto"/>
              <w:right w:val="single" w:sz="4" w:space="0" w:color="auto"/>
            </w:tcBorders>
            <w:hideMark/>
          </w:tcPr>
          <w:p w14:paraId="61F3871C" w14:textId="77777777" w:rsidR="00BE6EEC" w:rsidRDefault="00BE6EEC" w:rsidP="00BE6EEC">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56932E63" w14:textId="77777777" w:rsidR="00BE6EEC" w:rsidRDefault="00BE6EEC" w:rsidP="00BE6EEC">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Rs.25, 000.00</w:t>
            </w:r>
            <w:r>
              <w:rPr>
                <w:rFonts w:asciiTheme="minorHAnsi" w:eastAsia="Arial" w:hAnsiTheme="minorHAnsi" w:cstheme="minorHAnsi"/>
                <w:b/>
                <w:bCs/>
                <w:color w:val="000000" w:themeColor="text1"/>
                <w:lang w:val="en-US" w:bidi="hi-IN"/>
              </w:rPr>
              <w:t xml:space="preserve"> (Rupees Twenty Five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BE6EEC" w14:paraId="3A92C846" w14:textId="77777777" w:rsidTr="00BE6EEC">
        <w:tc>
          <w:tcPr>
            <w:tcW w:w="2431" w:type="pct"/>
            <w:tcBorders>
              <w:top w:val="single" w:sz="4" w:space="0" w:color="auto"/>
              <w:left w:val="single" w:sz="4" w:space="0" w:color="auto"/>
              <w:bottom w:val="single" w:sz="4" w:space="0" w:color="auto"/>
              <w:right w:val="single" w:sz="4" w:space="0" w:color="auto"/>
            </w:tcBorders>
            <w:hideMark/>
          </w:tcPr>
          <w:p w14:paraId="075CE31F" w14:textId="77777777" w:rsidR="00BE6EEC" w:rsidRDefault="00BE6EEC" w:rsidP="00BE6EEC">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1181C5ED" w14:textId="77777777" w:rsidR="00BE6EEC" w:rsidRDefault="00BE6EEC" w:rsidP="00BE6EEC">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8F1AD2">
              <w:rPr>
                <w:rFonts w:ascii="Nirmala UI" w:hAnsi="Nirmala UI" w:cs="Nirmala UI" w:hint="cs"/>
                <w:b/>
                <w:color w:val="000000"/>
                <w:lang w:val="en-US" w:bidi="hi-IN"/>
              </w:rPr>
              <w:t>मुंबई</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Mumbai  or be deposited in the below account and the UTR number be uploaded</w:t>
            </w:r>
          </w:p>
        </w:tc>
      </w:tr>
      <w:tr w:rsidR="00BE6EEC" w14:paraId="7CBBE7BA" w14:textId="77777777" w:rsidTr="00BE6EEC">
        <w:tc>
          <w:tcPr>
            <w:tcW w:w="5000" w:type="pct"/>
            <w:gridSpan w:val="2"/>
            <w:tcBorders>
              <w:top w:val="single" w:sz="4" w:space="0" w:color="auto"/>
              <w:left w:val="single" w:sz="4" w:space="0" w:color="auto"/>
              <w:bottom w:val="single" w:sz="4" w:space="0" w:color="auto"/>
              <w:right w:val="single" w:sz="4" w:space="0" w:color="auto"/>
            </w:tcBorders>
            <w:hideMark/>
          </w:tcPr>
          <w:p w14:paraId="2C1A0198" w14:textId="77777777" w:rsidR="00BE6EEC" w:rsidRDefault="00BE6EEC" w:rsidP="00BE6EEC">
            <w:pPr>
              <w:spacing w:after="0" w:afterAutospacing="0" w:line="120" w:lineRule="atLeast"/>
              <w:ind w:right="30"/>
              <w:jc w:val="center"/>
              <w:rPr>
                <w:rFonts w:asciiTheme="minorHAnsi" w:eastAsia="Arial" w:hAnsiTheme="minorHAnsi" w:cstheme="minorHAnsi"/>
                <w:b/>
                <w:color w:val="000000"/>
                <w:lang w:val="en-US"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tc>
      </w:tr>
      <w:tr w:rsidR="00BE6EEC" w14:paraId="0A39D63D" w14:textId="77777777" w:rsidTr="00BE6EEC">
        <w:tc>
          <w:tcPr>
            <w:tcW w:w="5000" w:type="pct"/>
            <w:gridSpan w:val="2"/>
            <w:tcBorders>
              <w:top w:val="single" w:sz="4" w:space="0" w:color="auto"/>
              <w:left w:val="single" w:sz="4" w:space="0" w:color="auto"/>
              <w:bottom w:val="single" w:sz="4" w:space="0" w:color="auto"/>
              <w:right w:val="single" w:sz="4" w:space="0" w:color="auto"/>
            </w:tcBorders>
            <w:hideMark/>
          </w:tcPr>
          <w:p w14:paraId="4FB5BDA9" w14:textId="77777777" w:rsidR="00BE6EEC" w:rsidRDefault="00BE6EEC" w:rsidP="00BE6EEC">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BE6EEC" w14:paraId="1C214AC6" w14:textId="77777777" w:rsidTr="00BE6EEC">
        <w:tc>
          <w:tcPr>
            <w:tcW w:w="2431" w:type="pct"/>
            <w:tcBorders>
              <w:top w:val="single" w:sz="4" w:space="0" w:color="auto"/>
              <w:left w:val="single" w:sz="4" w:space="0" w:color="auto"/>
              <w:bottom w:val="single" w:sz="4" w:space="0" w:color="auto"/>
              <w:right w:val="single" w:sz="4" w:space="0" w:color="auto"/>
            </w:tcBorders>
            <w:hideMark/>
          </w:tcPr>
          <w:p w14:paraId="67DC8D77" w14:textId="77777777" w:rsidR="00BE6EEC" w:rsidRDefault="00BE6EEC" w:rsidP="00BE6EEC">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132C0DFC" w14:textId="77777777" w:rsidR="00BE6EEC" w:rsidRDefault="00BE6EEC" w:rsidP="00BE6EEC">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BE6EEC" w14:paraId="46B5B41B" w14:textId="77777777" w:rsidTr="00BE6EEC">
        <w:tc>
          <w:tcPr>
            <w:tcW w:w="2431" w:type="pct"/>
            <w:tcBorders>
              <w:top w:val="single" w:sz="4" w:space="0" w:color="auto"/>
              <w:left w:val="single" w:sz="4" w:space="0" w:color="auto"/>
              <w:bottom w:val="single" w:sz="4" w:space="0" w:color="auto"/>
              <w:right w:val="single" w:sz="4" w:space="0" w:color="auto"/>
            </w:tcBorders>
            <w:hideMark/>
          </w:tcPr>
          <w:p w14:paraId="443E59AF" w14:textId="77777777" w:rsidR="00BE6EEC" w:rsidRDefault="00BE6EEC" w:rsidP="00BE6EEC">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27035A8E" w14:textId="77777777" w:rsidR="00BE6EEC" w:rsidRDefault="00BE6EEC" w:rsidP="00BE6EEC">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BE6EEC" w14:paraId="0C571D73" w14:textId="77777777" w:rsidTr="00BE6EEC">
        <w:trPr>
          <w:trHeight w:val="464"/>
        </w:trPr>
        <w:tc>
          <w:tcPr>
            <w:tcW w:w="2431" w:type="pct"/>
            <w:tcBorders>
              <w:top w:val="single" w:sz="4" w:space="0" w:color="auto"/>
              <w:left w:val="single" w:sz="4" w:space="0" w:color="auto"/>
              <w:bottom w:val="single" w:sz="4" w:space="0" w:color="auto"/>
              <w:right w:val="single" w:sz="4" w:space="0" w:color="auto"/>
            </w:tcBorders>
            <w:hideMark/>
          </w:tcPr>
          <w:p w14:paraId="43CB4454" w14:textId="77777777" w:rsidR="00BE6EEC" w:rsidRDefault="00BE6EEC" w:rsidP="00BE6EEC">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68092028" w14:textId="77777777" w:rsidR="00BE6EEC" w:rsidRDefault="00BE6EEC" w:rsidP="00BE6EEC">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Pr="00057EAE">
                <w:rPr>
                  <w:rStyle w:val="Hyperlink"/>
                  <w:rFonts w:asciiTheme="minorHAnsi" w:eastAsia="Calibri" w:hAnsiTheme="minorHAnsi" w:cstheme="minorHAnsi"/>
                  <w:lang w:val="en-US" w:bidi="hi-IN"/>
                </w:rPr>
                <w:t>gadmsro@centralbank.co.in</w:t>
              </w:r>
            </w:hyperlink>
            <w:r>
              <w:rPr>
                <w:rFonts w:asciiTheme="minorHAnsi" w:eastAsia="Calibri" w:hAnsiTheme="minorHAnsi" w:cstheme="minorHAnsi"/>
                <w:lang w:val="en-US" w:bidi="hi-IN"/>
              </w:rPr>
              <w:t xml:space="preserve">  </w:t>
            </w:r>
          </w:p>
          <w:p w14:paraId="41238FF9" w14:textId="77777777" w:rsidR="00BE6EEC" w:rsidRDefault="00BE6EEC" w:rsidP="00BE6EEC">
            <w:pPr>
              <w:autoSpaceDE w:val="0"/>
              <w:autoSpaceDN w:val="0"/>
              <w:adjustRightInd w:val="0"/>
              <w:spacing w:afterAutospacing="0"/>
              <w:contextualSpacing/>
              <w:rPr>
                <w:rFonts w:asciiTheme="minorHAnsi" w:eastAsia="Calibri" w:hAnsiTheme="minorHAnsi" w:cstheme="minorHAnsi"/>
                <w:lang w:val="en-US" w:bidi="hi-IN"/>
              </w:rPr>
            </w:pPr>
            <w:hyperlink r:id="rId11" w:history="1">
              <w:r>
                <w:rPr>
                  <w:rStyle w:val="Hyperlink"/>
                  <w:rFonts w:asciiTheme="minorHAnsi" w:eastAsia="Calibri" w:hAnsiTheme="minorHAnsi" w:cstheme="minorHAnsi"/>
                  <w:lang w:val="en-US" w:bidi="hi-IN"/>
                </w:rPr>
                <w:t>archmmzo@centralbank.co.in</w:t>
              </w:r>
            </w:hyperlink>
          </w:p>
        </w:tc>
      </w:tr>
      <w:tr w:rsidR="00BE6EEC" w14:paraId="66C824F9" w14:textId="77777777" w:rsidTr="00BE6EEC">
        <w:tc>
          <w:tcPr>
            <w:tcW w:w="2431" w:type="pct"/>
            <w:tcBorders>
              <w:top w:val="single" w:sz="4" w:space="0" w:color="auto"/>
              <w:left w:val="single" w:sz="4" w:space="0" w:color="auto"/>
              <w:bottom w:val="single" w:sz="4" w:space="0" w:color="auto"/>
              <w:right w:val="single" w:sz="4" w:space="0" w:color="auto"/>
            </w:tcBorders>
          </w:tcPr>
          <w:p w14:paraId="05117E07" w14:textId="77777777" w:rsidR="00BE6EEC" w:rsidRDefault="00BE6EEC" w:rsidP="00BE6EEC">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0B1C7D55" w14:textId="77777777" w:rsidR="00BE6EEC" w:rsidRDefault="00BE6EEC" w:rsidP="00BE6EEC">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5F00CE7D" w14:textId="77777777" w:rsidR="00BE6EEC" w:rsidRDefault="00BE6EEC" w:rsidP="00BE6EEC">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Mr.Birendra Kumar -Chief</w:t>
            </w:r>
            <w:r>
              <w:rPr>
                <w:rFonts w:asciiTheme="minorHAnsi" w:hAnsiTheme="minorHAnsi" w:cstheme="minorHAnsi"/>
                <w:lang w:val="en-US"/>
              </w:rPr>
              <w:t xml:space="preserve"> Manager-+ 91-9909581698</w:t>
            </w:r>
          </w:p>
          <w:p w14:paraId="3CFE7C7C" w14:textId="77777777" w:rsidR="00BE6EEC" w:rsidRDefault="00BE6EEC" w:rsidP="00BE6EEC">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09FA6A2E" w14:textId="77777777" w:rsidR="00BE6EEC" w:rsidRDefault="00BE6EEC" w:rsidP="00BE6EEC">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BE6EEC" w14:paraId="24B42506" w14:textId="77777777" w:rsidTr="00BE6EEC">
        <w:tc>
          <w:tcPr>
            <w:tcW w:w="2431" w:type="pct"/>
            <w:tcBorders>
              <w:top w:val="single" w:sz="4" w:space="0" w:color="auto"/>
              <w:left w:val="single" w:sz="4" w:space="0" w:color="auto"/>
              <w:bottom w:val="single" w:sz="4" w:space="0" w:color="auto"/>
              <w:right w:val="single" w:sz="4" w:space="0" w:color="auto"/>
            </w:tcBorders>
          </w:tcPr>
          <w:p w14:paraId="273F627D" w14:textId="77777777" w:rsidR="00BE6EEC" w:rsidRPr="00AA07AD" w:rsidRDefault="00BE6EEC" w:rsidP="00BE6EEC">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45B21CD1" w14:textId="77777777" w:rsidR="00BE6EEC" w:rsidRPr="00AA07AD" w:rsidRDefault="00BE6EEC" w:rsidP="00BE6EEC">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5D085BBC" w14:textId="77777777" w:rsidR="00BE6EEC" w:rsidRPr="00AA07AD" w:rsidRDefault="00BE6EEC" w:rsidP="00BE6EEC">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Pr="00AA07AD">
                <w:rPr>
                  <w:rStyle w:val="Hyperlink"/>
                  <w:rFonts w:asciiTheme="minorHAnsi" w:eastAsia="Calibri" w:hAnsiTheme="minorHAnsi" w:cstheme="minorHAnsi"/>
                  <w:highlight w:val="yellow"/>
                  <w:lang w:bidi="hi-IN"/>
                </w:rPr>
                <w:t>https://centralbank.abcprocure.com</w:t>
              </w:r>
            </w:hyperlink>
          </w:p>
        </w:tc>
      </w:tr>
    </w:tbl>
    <w:p w14:paraId="2DFD15F9" w14:textId="77777777" w:rsidR="00BE6EEC" w:rsidRDefault="00BE6EEC" w:rsidP="00BE6EEC">
      <w:pPr>
        <w:pStyle w:val="Default"/>
        <w:tabs>
          <w:tab w:val="left" w:pos="90"/>
        </w:tabs>
        <w:spacing w:line="0" w:lineRule="atLeast"/>
        <w:jc w:val="center"/>
        <w:rPr>
          <w:rFonts w:ascii="Nirmala UI" w:hAnsi="Nirmala UI" w:cs="Nirmala UI"/>
          <w:b/>
          <w:bCs/>
          <w:sz w:val="22"/>
          <w:szCs w:val="22"/>
          <w:u w:val="single"/>
          <w:cs/>
        </w:rPr>
      </w:pPr>
    </w:p>
    <w:bookmarkEnd w:id="0"/>
    <w:p w14:paraId="6140AD2C" w14:textId="77777777" w:rsidR="00BE6EEC" w:rsidRPr="0018268C" w:rsidRDefault="00BE6EEC" w:rsidP="00BE6EEC">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09406846" w14:textId="77777777" w:rsidR="00BE6EEC" w:rsidRPr="0018268C" w:rsidRDefault="00BE6EEC" w:rsidP="00BE6EE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06ECFF81" w14:textId="77777777" w:rsidR="00BE6EEC" w:rsidRPr="0018268C" w:rsidRDefault="00BE6EEC" w:rsidP="00BE6EE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4D12A292" w14:textId="77777777" w:rsidR="00BE6EEC" w:rsidRPr="0018268C" w:rsidRDefault="00BE6EEC" w:rsidP="00BE6EE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7C087812" w14:textId="77777777" w:rsidR="009333D1" w:rsidRPr="00B6201E" w:rsidRDefault="009333D1" w:rsidP="00C14AB6">
      <w:pPr>
        <w:pStyle w:val="Default"/>
        <w:tabs>
          <w:tab w:val="left" w:pos="90"/>
        </w:tabs>
        <w:spacing w:line="0" w:lineRule="atLeast"/>
        <w:jc w:val="center"/>
        <w:rPr>
          <w:rFonts w:asciiTheme="minorHAnsi" w:hAnsiTheme="minorHAnsi" w:cstheme="minorHAnsi"/>
          <w:b/>
          <w:bCs/>
          <w:sz w:val="22"/>
          <w:szCs w:val="22"/>
          <w:u w:val="single"/>
          <w:cs/>
        </w:rPr>
      </w:pPr>
    </w:p>
    <w:p w14:paraId="7F3DC851" w14:textId="77777777" w:rsidR="00BE6EEC" w:rsidRDefault="00BE6EEC" w:rsidP="00C14AB6">
      <w:pPr>
        <w:pStyle w:val="Default"/>
        <w:tabs>
          <w:tab w:val="left" w:pos="90"/>
        </w:tabs>
        <w:spacing w:line="0" w:lineRule="atLeast"/>
        <w:jc w:val="center"/>
        <w:rPr>
          <w:rFonts w:ascii="Nirmala UI" w:hAnsi="Nirmala UI" w:cs="Nirmala UI"/>
          <w:b/>
          <w:bCs/>
          <w:sz w:val="22"/>
          <w:szCs w:val="22"/>
          <w:u w:val="single"/>
          <w:cs/>
        </w:rPr>
      </w:pPr>
    </w:p>
    <w:p w14:paraId="003AC7E3" w14:textId="77777777" w:rsidR="00BE6EEC" w:rsidRDefault="00BE6EEC" w:rsidP="00C14AB6">
      <w:pPr>
        <w:pStyle w:val="Default"/>
        <w:tabs>
          <w:tab w:val="left" w:pos="90"/>
        </w:tabs>
        <w:spacing w:line="0" w:lineRule="atLeast"/>
        <w:jc w:val="center"/>
        <w:rPr>
          <w:rFonts w:ascii="Nirmala UI" w:hAnsi="Nirmala UI" w:cs="Nirmala UI"/>
          <w:b/>
          <w:bCs/>
          <w:sz w:val="22"/>
          <w:szCs w:val="22"/>
          <w:u w:val="single"/>
          <w:cs/>
        </w:rPr>
      </w:pPr>
    </w:p>
    <w:p w14:paraId="21F76D9F" w14:textId="5FC74E01" w:rsidR="00C14AB6" w:rsidRPr="00B6201E" w:rsidRDefault="00C14AB6" w:rsidP="00C14AB6">
      <w:pPr>
        <w:pStyle w:val="Default"/>
        <w:tabs>
          <w:tab w:val="left" w:pos="90"/>
        </w:tabs>
        <w:spacing w:line="0" w:lineRule="atLeast"/>
        <w:jc w:val="center"/>
        <w:rPr>
          <w:rFonts w:asciiTheme="minorHAnsi" w:hAnsiTheme="minorHAnsi" w:cstheme="minorHAnsi"/>
          <w:b/>
          <w:bCs/>
          <w:sz w:val="22"/>
          <w:szCs w:val="22"/>
          <w:u w:val="single"/>
        </w:rPr>
      </w:pPr>
      <w:r w:rsidRPr="00B6201E">
        <w:rPr>
          <w:rFonts w:ascii="Nirmala UI" w:hAnsi="Nirmala UI" w:cs="Nirmala UI" w:hint="cs"/>
          <w:b/>
          <w:bCs/>
          <w:sz w:val="22"/>
          <w:szCs w:val="22"/>
          <w:u w:val="single"/>
          <w:cs/>
        </w:rPr>
        <w:lastRenderedPageBreak/>
        <w:t>निविदा</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आमंत्रण</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सूचना</w:t>
      </w:r>
      <w:r w:rsidRPr="00B6201E">
        <w:rPr>
          <w:rFonts w:asciiTheme="minorHAnsi" w:hAnsiTheme="minorHAnsi" w:cstheme="minorHAnsi"/>
          <w:b/>
          <w:bCs/>
          <w:sz w:val="22"/>
          <w:szCs w:val="22"/>
          <w:u w:val="single"/>
          <w:cs/>
        </w:rPr>
        <w:t xml:space="preserve"> / </w:t>
      </w:r>
      <w:r w:rsidRPr="00B6201E">
        <w:rPr>
          <w:rFonts w:asciiTheme="minorHAnsi" w:hAnsiTheme="minorHAnsi" w:cstheme="minorHAnsi"/>
          <w:b/>
          <w:bCs/>
          <w:sz w:val="22"/>
          <w:szCs w:val="22"/>
          <w:u w:val="single"/>
        </w:rPr>
        <w:t>NOTICE OF INVITATION TO TENDER</w:t>
      </w:r>
    </w:p>
    <w:p w14:paraId="2C351ED1" w14:textId="77777777" w:rsidR="00C14AB6" w:rsidRPr="00B6201E" w:rsidRDefault="00C14AB6" w:rsidP="00E53A13">
      <w:pPr>
        <w:pStyle w:val="Default"/>
        <w:tabs>
          <w:tab w:val="left" w:pos="90"/>
        </w:tabs>
        <w:spacing w:line="0" w:lineRule="atLeast"/>
        <w:contextualSpacing/>
        <w:jc w:val="center"/>
        <w:rPr>
          <w:rFonts w:asciiTheme="minorHAnsi" w:hAnsiTheme="minorHAnsi" w:cstheme="minorHAnsi"/>
          <w:b/>
          <w:bCs/>
          <w:sz w:val="22"/>
          <w:szCs w:val="22"/>
          <w:u w:val="single"/>
        </w:rPr>
      </w:pPr>
    </w:p>
    <w:p w14:paraId="0CEBF84B" w14:textId="4C9E3B8D" w:rsidR="00C14AB6" w:rsidRPr="00B6201E" w:rsidRDefault="00C14AB6" w:rsidP="00513373">
      <w:pPr>
        <w:spacing w:after="0" w:afterAutospacing="0" w:line="160" w:lineRule="atLeast"/>
        <w:ind w:right="-279"/>
        <w:jc w:val="both"/>
        <w:rPr>
          <w:rFonts w:asciiTheme="minorHAnsi" w:hAnsiTheme="minorHAnsi" w:cstheme="minorHAnsi"/>
        </w:rPr>
      </w:pPr>
      <w:r w:rsidRPr="00B6201E">
        <w:rPr>
          <w:rFonts w:asciiTheme="minorHAnsi" w:hAnsiTheme="minorHAnsi" w:cstheme="minorHAnsi"/>
          <w:b/>
          <w:bCs/>
          <w:highlight w:val="yellow"/>
        </w:rPr>
        <w:t xml:space="preserve">Sealed Tenders </w:t>
      </w:r>
      <w:r w:rsidRPr="00B6201E">
        <w:rPr>
          <w:rFonts w:asciiTheme="minorHAnsi" w:hAnsiTheme="minorHAnsi" w:cstheme="minorHAnsi"/>
          <w:highlight w:val="yellow"/>
        </w:rPr>
        <w:t xml:space="preserve">are invited </w:t>
      </w:r>
      <w:r w:rsidR="00B6201E" w:rsidRPr="00B6201E">
        <w:rPr>
          <w:rFonts w:asciiTheme="minorHAnsi" w:hAnsiTheme="minorHAnsi" w:cstheme="minorHAnsi"/>
          <w:highlight w:val="yellow"/>
        </w:rPr>
        <w:t xml:space="preserve">through </w:t>
      </w:r>
      <w:r w:rsidR="00B6201E" w:rsidRPr="00B6201E">
        <w:rPr>
          <w:rFonts w:asciiTheme="minorHAnsi" w:hAnsiTheme="minorHAnsi" w:cstheme="minorHAnsi"/>
          <w:b/>
          <w:highlight w:val="yellow"/>
        </w:rPr>
        <w:t>ONLINE MODE ONLY</w:t>
      </w:r>
      <w:r w:rsidR="00B6201E" w:rsidRPr="00B6201E">
        <w:rPr>
          <w:rFonts w:asciiTheme="minorHAnsi" w:hAnsiTheme="minorHAnsi" w:cstheme="minorHAnsi"/>
          <w:highlight w:val="yellow"/>
        </w:rPr>
        <w:t xml:space="preserve"> </w:t>
      </w:r>
      <w:r w:rsidRPr="00B6201E">
        <w:rPr>
          <w:rFonts w:asciiTheme="minorHAnsi" w:hAnsiTheme="minorHAnsi" w:cstheme="minorHAnsi"/>
          <w:highlight w:val="yellow"/>
        </w:rPr>
        <w:t xml:space="preserve">by the </w:t>
      </w:r>
      <w:r w:rsidR="00513373" w:rsidRPr="00B6201E">
        <w:rPr>
          <w:rFonts w:asciiTheme="minorHAnsi" w:hAnsiTheme="minorHAnsi" w:cstheme="minorHAnsi"/>
          <w:highlight w:val="yellow"/>
        </w:rPr>
        <w:t xml:space="preserve">Business Support Department </w:t>
      </w:r>
      <w:r w:rsidR="00BE6EEC">
        <w:rPr>
          <w:rFonts w:asciiTheme="minorHAnsi" w:hAnsiTheme="minorHAnsi" w:cstheme="minorHAnsi"/>
          <w:highlight w:val="yellow"/>
        </w:rPr>
        <w:t>North Mumbai Regional Office</w:t>
      </w:r>
      <w:r w:rsidRPr="00B6201E">
        <w:rPr>
          <w:rFonts w:asciiTheme="minorHAnsi" w:hAnsiTheme="minorHAnsi" w:cstheme="minorHAnsi"/>
          <w:highlight w:val="yellow"/>
        </w:rPr>
        <w:t xml:space="preserve">, Central Bank of India, for carrying out </w:t>
      </w:r>
      <w:r w:rsidR="00BE6EEC" w:rsidRPr="008F1AD2">
        <w:rPr>
          <w:rFonts w:asciiTheme="minorHAnsi" w:eastAsia="Arial" w:hAnsiTheme="minorHAnsi" w:cstheme="minorHAnsi"/>
          <w:b/>
          <w:color w:val="000000" w:themeColor="text1"/>
          <w:highlight w:val="yellow"/>
        </w:rPr>
        <w:t>Interior and Allied works at B/O Vadkun under North Mumbai Regional Office  at Ground Floor Palm Residency Integrate Road ,Dahanu (East),P</w:t>
      </w:r>
      <w:r w:rsidR="00BE6EEC">
        <w:rPr>
          <w:rFonts w:asciiTheme="minorHAnsi" w:eastAsia="Arial" w:hAnsiTheme="minorHAnsi" w:cstheme="minorHAnsi"/>
          <w:b/>
          <w:color w:val="000000" w:themeColor="text1"/>
          <w:highlight w:val="yellow"/>
        </w:rPr>
        <w:t>a</w:t>
      </w:r>
      <w:r w:rsidR="00BE6EEC" w:rsidRPr="008F1AD2">
        <w:rPr>
          <w:rFonts w:asciiTheme="minorHAnsi" w:eastAsia="Arial" w:hAnsiTheme="minorHAnsi" w:cstheme="minorHAnsi"/>
          <w:b/>
          <w:color w:val="000000" w:themeColor="text1"/>
          <w:highlight w:val="yellow"/>
        </w:rPr>
        <w:t>lghar-401602</w:t>
      </w:r>
      <w:r w:rsidRPr="00B6201E">
        <w:rPr>
          <w:rFonts w:asciiTheme="minorHAnsi" w:hAnsiTheme="minorHAnsi" w:cstheme="minorHAnsi"/>
          <w:highlight w:val="yellow"/>
        </w:rPr>
        <w:t>from reputed Contractors</w:t>
      </w:r>
      <w:r w:rsidRPr="00B6201E">
        <w:rPr>
          <w:rFonts w:asciiTheme="minorHAnsi" w:hAnsiTheme="minorHAnsi" w:cstheme="minorHAnsi"/>
          <w:b/>
          <w:bCs/>
          <w:highlight w:val="yellow"/>
        </w:rPr>
        <w:t xml:space="preserve">   </w:t>
      </w:r>
      <w:r w:rsidRPr="00B6201E">
        <w:rPr>
          <w:rFonts w:asciiTheme="minorHAnsi" w:hAnsiTheme="minorHAnsi" w:cstheme="minorHAnsi"/>
          <w:highlight w:val="yellow"/>
        </w:rPr>
        <w:t xml:space="preserve">under </w:t>
      </w:r>
      <w:r w:rsidRPr="00B6201E">
        <w:rPr>
          <w:rFonts w:asciiTheme="minorHAnsi" w:hAnsiTheme="minorHAnsi" w:cstheme="minorHAnsi"/>
          <w:b/>
          <w:bCs/>
          <w:highlight w:val="yellow"/>
        </w:rPr>
        <w:t xml:space="preserve">2(Two) Bid </w:t>
      </w:r>
      <w:r w:rsidRPr="00B6201E">
        <w:rPr>
          <w:rFonts w:asciiTheme="minorHAnsi" w:hAnsiTheme="minorHAnsi" w:cstheme="minorHAnsi"/>
          <w:highlight w:val="yellow"/>
        </w:rPr>
        <w:t xml:space="preserve">system i.e. </w:t>
      </w:r>
      <w:r w:rsidRPr="00B6201E">
        <w:rPr>
          <w:rFonts w:asciiTheme="minorHAnsi" w:hAnsiTheme="minorHAnsi" w:cstheme="minorHAnsi"/>
          <w:b/>
          <w:bCs/>
          <w:highlight w:val="yellow"/>
        </w:rPr>
        <w:t>Technical Bid (Part-I) &amp; Financial Bid (Part-II)</w:t>
      </w:r>
      <w:r w:rsidRPr="00B6201E">
        <w:rPr>
          <w:rFonts w:asciiTheme="minorHAnsi" w:hAnsiTheme="minorHAnsi" w:cstheme="minorHAnsi"/>
          <w:b/>
          <w:bCs/>
        </w:rPr>
        <w:t xml:space="preserve"> </w:t>
      </w:r>
      <w:r w:rsidRPr="00B6201E">
        <w:rPr>
          <w:rFonts w:asciiTheme="minorHAnsi" w:hAnsiTheme="minorHAnsi" w:cs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 </w:t>
      </w:r>
    </w:p>
    <w:p w14:paraId="53A109D8" w14:textId="32091EA1" w:rsidR="00C14AB6"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Nirmala UI" w:hAnsi="Nirmala UI" w:cs="Nirmala UI" w:hint="cs"/>
          <w:b/>
          <w:sz w:val="22"/>
          <w:szCs w:val="22"/>
          <w:cs/>
        </w:rPr>
        <w:t>मात्रता</w:t>
      </w:r>
      <w:r w:rsidRPr="00B6201E">
        <w:rPr>
          <w:rFonts w:asciiTheme="minorHAnsi" w:hAnsiTheme="minorHAnsi" w:cstheme="minorHAnsi"/>
          <w:b/>
          <w:sz w:val="22"/>
          <w:szCs w:val="22"/>
          <w:cs/>
        </w:rPr>
        <w:t xml:space="preserve"> </w:t>
      </w:r>
      <w:r w:rsidRPr="00B6201E">
        <w:rPr>
          <w:rFonts w:ascii="Nirmala UI" w:hAnsi="Nirmala UI" w:cs="Nirmala UI" w:hint="cs"/>
          <w:b/>
          <w:sz w:val="22"/>
          <w:szCs w:val="22"/>
          <w:cs/>
        </w:rPr>
        <w:t>मानदंड</w:t>
      </w:r>
      <w:r w:rsidRPr="00B6201E">
        <w:rPr>
          <w:rFonts w:asciiTheme="minorHAnsi" w:hAnsiTheme="minorHAnsi" w:cstheme="minorHAnsi"/>
          <w:b/>
          <w:sz w:val="22"/>
          <w:szCs w:val="22"/>
          <w:cs/>
        </w:rPr>
        <w:t xml:space="preserve">/ </w:t>
      </w:r>
      <w:r w:rsidRPr="00B6201E">
        <w:rPr>
          <w:rFonts w:asciiTheme="minorHAnsi" w:hAnsiTheme="minorHAnsi" w:cstheme="minorHAnsi"/>
          <w:b/>
          <w:sz w:val="22"/>
          <w:szCs w:val="22"/>
        </w:rPr>
        <w:t>Eligibility Criteria:</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जैसा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वर्णित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As described and laid down in the tender documents </w:t>
      </w:r>
    </w:p>
    <w:p w14:paraId="28509948" w14:textId="77777777" w:rsidR="00513373" w:rsidRPr="00B6201E" w:rsidRDefault="00513373" w:rsidP="00E53A13">
      <w:pPr>
        <w:pStyle w:val="Default"/>
        <w:tabs>
          <w:tab w:val="left" w:pos="90"/>
        </w:tabs>
        <w:spacing w:line="0" w:lineRule="atLeast"/>
        <w:contextualSpacing/>
        <w:jc w:val="both"/>
        <w:rPr>
          <w:rFonts w:asciiTheme="minorHAnsi" w:hAnsiTheme="minorHAnsi" w:cstheme="minorHAnsi"/>
          <w:sz w:val="22"/>
          <w:szCs w:val="22"/>
        </w:rPr>
      </w:pPr>
    </w:p>
    <w:p w14:paraId="6111960B" w14:textId="144DEE1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पूरा</w:t>
      </w:r>
      <w:r w:rsidRPr="00B6201E">
        <w:rPr>
          <w:rFonts w:asciiTheme="minorHAnsi" w:hAnsiTheme="minorHAnsi" w:cstheme="minorHAnsi"/>
          <w:b/>
          <w:rtl/>
          <w:cs/>
        </w:rPr>
        <w:t xml:space="preserve"> </w:t>
      </w:r>
      <w:r w:rsidRPr="00B6201E">
        <w:rPr>
          <w:rFonts w:ascii="Nirmala UI" w:hAnsi="Nirmala UI" w:cs="Nirmala UI" w:hint="cs"/>
          <w:b/>
          <w:cs/>
          <w:lang w:bidi="hi-IN"/>
        </w:rPr>
        <w:t>करने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अवधि</w:t>
      </w:r>
      <w:r w:rsidRPr="00B6201E">
        <w:rPr>
          <w:rFonts w:asciiTheme="minorHAnsi" w:hAnsiTheme="minorHAnsi" w:cstheme="minorHAnsi"/>
          <w:b/>
          <w:rtl/>
          <w:cs/>
        </w:rPr>
        <w:t xml:space="preserve">/ </w:t>
      </w:r>
      <w:r w:rsidRPr="00B6201E">
        <w:rPr>
          <w:rFonts w:asciiTheme="minorHAnsi" w:hAnsiTheme="minorHAnsi" w:cstheme="minorHAnsi"/>
          <w:b/>
        </w:rPr>
        <w:t>Time of Completion:</w:t>
      </w:r>
      <w:r w:rsidRPr="00B6201E">
        <w:rPr>
          <w:rFonts w:asciiTheme="minorHAnsi" w:hAnsiTheme="minorHAnsi" w:cstheme="minorHAnsi"/>
        </w:rPr>
        <w:t xml:space="preserve"> </w:t>
      </w:r>
      <w:r w:rsidR="00B6201E">
        <w:rPr>
          <w:rFonts w:asciiTheme="minorHAnsi" w:hAnsiTheme="minorHAnsi" w:cstheme="minorHAnsi"/>
          <w:bCs/>
          <w:lang w:bidi="hi-IN"/>
        </w:rPr>
        <w:t>30</w:t>
      </w:r>
      <w:r w:rsidR="008A54A5" w:rsidRPr="00B6201E">
        <w:rPr>
          <w:rFonts w:asciiTheme="minorHAnsi" w:hAnsiTheme="minorHAnsi" w:cstheme="minorHAnsi"/>
          <w:bCs/>
          <w:lang w:bidi="hi-IN"/>
        </w:rPr>
        <w:t xml:space="preserve"> days from the date of award of work order</w:t>
      </w:r>
      <w:r w:rsidR="008A54A5" w:rsidRPr="00B6201E">
        <w:rPr>
          <w:rFonts w:asciiTheme="minorHAnsi" w:hAnsiTheme="minorHAnsi" w:cstheme="minorHAnsi"/>
          <w:b/>
          <w:lang w:bidi="hi-IN"/>
        </w:rPr>
        <w:t>.</w:t>
      </w:r>
    </w:p>
    <w:p w14:paraId="415AD1C5" w14:textId="15684AE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बयाना</w:t>
      </w:r>
      <w:r w:rsidRPr="00B6201E">
        <w:rPr>
          <w:rFonts w:asciiTheme="minorHAnsi" w:hAnsiTheme="minorHAnsi" w:cstheme="minorHAnsi"/>
          <w:b/>
          <w:rtl/>
          <w:cs/>
        </w:rPr>
        <w:t xml:space="preserve"> </w:t>
      </w:r>
      <w:r w:rsidRPr="00B6201E">
        <w:rPr>
          <w:rFonts w:ascii="Nirmala UI" w:hAnsi="Nirmala UI" w:cs="Nirmala UI" w:hint="cs"/>
          <w:b/>
          <w:cs/>
          <w:lang w:bidi="hi-IN"/>
        </w:rPr>
        <w:t>जमा</w:t>
      </w:r>
      <w:r w:rsidRPr="00B6201E">
        <w:rPr>
          <w:rFonts w:asciiTheme="minorHAnsi" w:hAnsiTheme="minorHAnsi" w:cstheme="minorHAnsi"/>
          <w:b/>
          <w:rtl/>
          <w:cs/>
        </w:rPr>
        <w:t xml:space="preserve"> </w:t>
      </w:r>
      <w:r w:rsidRPr="00B6201E">
        <w:rPr>
          <w:rFonts w:ascii="Nirmala UI" w:hAnsi="Nirmala UI" w:cs="Nirmala UI" w:hint="cs"/>
          <w:b/>
          <w:cs/>
          <w:lang w:bidi="hi-IN"/>
        </w:rPr>
        <w:t>राशि</w:t>
      </w:r>
      <w:r w:rsidRPr="00B6201E">
        <w:rPr>
          <w:rFonts w:asciiTheme="minorHAnsi" w:hAnsiTheme="minorHAnsi" w:cstheme="minorHAnsi"/>
          <w:b/>
          <w:rtl/>
          <w:cs/>
        </w:rPr>
        <w:t xml:space="preserve">/ </w:t>
      </w:r>
      <w:r w:rsidRPr="00B6201E">
        <w:rPr>
          <w:rFonts w:asciiTheme="minorHAnsi" w:hAnsiTheme="minorHAnsi" w:cstheme="minorHAnsi"/>
          <w:b/>
        </w:rPr>
        <w:t>Earnest Money/Tender Fees</w:t>
      </w:r>
      <w:r w:rsidRPr="00B6201E">
        <w:rPr>
          <w:rFonts w:asciiTheme="minorHAnsi" w:hAnsiTheme="minorHAnsi" w:cstheme="minorHAnsi"/>
        </w:rPr>
        <w:t>:</w:t>
      </w:r>
      <w:r w:rsidRPr="00B6201E">
        <w:rPr>
          <w:rFonts w:asciiTheme="minorHAnsi" w:hAnsiTheme="minorHAnsi" w:cstheme="minorHAnsi"/>
          <w:b/>
          <w:color w:val="222222"/>
          <w:rtl/>
          <w:cs/>
        </w:rPr>
        <w:t xml:space="preserve"> </w:t>
      </w:r>
      <w:r w:rsidR="00B6201E" w:rsidRPr="00B6201E">
        <w:rPr>
          <w:rFonts w:ascii="Nirmala UI" w:hAnsi="Nirmala UI" w:cs="Nirmala UI" w:hint="cs"/>
          <w:color w:val="222222"/>
          <w:lang w:bidi="hi-IN"/>
        </w:rPr>
        <w:t>ठाणे</w:t>
      </w:r>
      <w:r w:rsidRPr="00B6201E">
        <w:rPr>
          <w:rFonts w:asciiTheme="minorHAnsi" w:hAnsiTheme="minorHAnsi" w:cstheme="minorHAnsi"/>
          <w:b/>
          <w:color w:val="222222"/>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आहरित</w:t>
      </w:r>
      <w:r w:rsidRPr="00B6201E">
        <w:rPr>
          <w:rFonts w:asciiTheme="minorHAnsi" w:hAnsiTheme="minorHAnsi" w:cstheme="minorHAnsi"/>
          <w:rtl/>
          <w:cs/>
        </w:rPr>
        <w:t xml:space="preserve"> </w:t>
      </w:r>
      <w:r w:rsidRPr="00B6201E">
        <w:rPr>
          <w:rFonts w:ascii="Nirmala UI" w:hAnsi="Nirmala UI" w:cs="Nirmala UI" w:hint="cs"/>
          <w:cs/>
          <w:lang w:bidi="hi-IN"/>
        </w:rPr>
        <w:t>रेखांकित</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जैसा</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संबंधित</w:t>
      </w:r>
      <w:r w:rsidRPr="00B6201E">
        <w:rPr>
          <w:rFonts w:asciiTheme="minorHAnsi" w:hAnsiTheme="minorHAnsi" w:cstheme="minorHAnsi"/>
          <w:rtl/>
          <w:cs/>
        </w:rPr>
        <w:t xml:space="preserve"> </w:t>
      </w:r>
      <w:r w:rsidRPr="00B6201E">
        <w:rPr>
          <w:rFonts w:ascii="Nirmala UI" w:hAnsi="Nirmala UI" w:cs="Nirmala UI" w:hint="cs"/>
          <w:cs/>
          <w:lang w:bidi="hi-IN"/>
        </w:rPr>
        <w:t>पैकज</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गया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Theme="minorHAnsi" w:hAnsiTheme="minorHAnsi" w:cstheme="minorHAnsi"/>
        </w:rPr>
        <w:t xml:space="preserve"> As stated in the Tender Package by crossed Demand Draft </w:t>
      </w:r>
      <w:r w:rsidR="00BE6439" w:rsidRPr="00B6201E">
        <w:rPr>
          <w:rFonts w:asciiTheme="minorHAnsi" w:eastAsia="Arial" w:hAnsiTheme="minorHAnsi" w:cstheme="minorHAnsi"/>
          <w:b/>
          <w:color w:val="000000"/>
        </w:rPr>
        <w:t xml:space="preserve">Payable at </w:t>
      </w:r>
      <w:r w:rsidR="00B6201E">
        <w:rPr>
          <w:rFonts w:asciiTheme="minorHAnsi" w:eastAsia="Arial" w:hAnsiTheme="minorHAnsi" w:cstheme="minorHAnsi"/>
          <w:b/>
          <w:color w:val="000000"/>
        </w:rPr>
        <w:t>Thane</w:t>
      </w:r>
      <w:r w:rsidR="00BE6439" w:rsidRPr="00B6201E">
        <w:rPr>
          <w:rFonts w:asciiTheme="minorHAnsi" w:eastAsia="Arial" w:hAnsiTheme="minorHAnsi" w:cstheme="minorHAnsi"/>
          <w:b/>
          <w:color w:val="000000"/>
        </w:rPr>
        <w:t xml:space="preserve"> or be deposited in the below account and the UTR number be uploaded</w:t>
      </w:r>
      <w:r w:rsidR="00BE6439" w:rsidRPr="00B6201E">
        <w:rPr>
          <w:rFonts w:asciiTheme="minorHAnsi" w:hAnsiTheme="minorHAnsi" w:cstheme="minorHAnsi"/>
        </w:rPr>
        <w:t>.</w:t>
      </w:r>
    </w:p>
    <w:p w14:paraId="37B3CB6B" w14:textId="77777777" w:rsidR="00BE6439" w:rsidRPr="00B6201E" w:rsidRDefault="00BE6439" w:rsidP="00BE6439">
      <w:pPr>
        <w:pStyle w:val="ListParagraph"/>
        <w:tabs>
          <w:tab w:val="left" w:pos="90"/>
        </w:tabs>
        <w:spacing w:after="0"/>
        <w:jc w:val="both"/>
        <w:rPr>
          <w:rFonts w:asciiTheme="minorHAnsi" w:hAnsiTheme="minorHAnsi" w:cstheme="minorHAnsi"/>
          <w:b/>
          <w:lang w:bidi="hi-IN"/>
        </w:rPr>
      </w:pPr>
    </w:p>
    <w:p w14:paraId="653A50D1" w14:textId="77777777" w:rsidR="00BE6EEC" w:rsidRPr="00BE6EEC" w:rsidRDefault="00BE6EEC" w:rsidP="00986917">
      <w:pPr>
        <w:pStyle w:val="ListParagraph"/>
        <w:numPr>
          <w:ilvl w:val="0"/>
          <w:numId w:val="56"/>
        </w:numPr>
        <w:tabs>
          <w:tab w:val="left" w:pos="90"/>
        </w:tabs>
        <w:spacing w:after="0"/>
        <w:jc w:val="both"/>
        <w:rPr>
          <w:rFonts w:asciiTheme="minorHAnsi" w:hAnsiTheme="minorHAnsi" w:cstheme="minorHAnsi"/>
          <w:b/>
          <w:lang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p w14:paraId="45084AFB" w14:textId="77777777" w:rsidR="00BE6EEC" w:rsidRPr="00BE6EEC" w:rsidRDefault="00BE6EEC" w:rsidP="00BE6EEC">
      <w:pPr>
        <w:pStyle w:val="ListParagraph"/>
        <w:tabs>
          <w:tab w:val="left" w:pos="90"/>
        </w:tabs>
        <w:spacing w:after="0"/>
        <w:ind w:left="1440"/>
        <w:jc w:val="both"/>
        <w:rPr>
          <w:rFonts w:asciiTheme="minorHAnsi" w:hAnsiTheme="minorHAnsi" w:cstheme="minorHAnsi"/>
          <w:b/>
          <w:lang w:bidi="hi-IN"/>
        </w:rPr>
      </w:pPr>
    </w:p>
    <w:p w14:paraId="1960F12C" w14:textId="093B5A6A" w:rsidR="000D4942" w:rsidRPr="00B6201E" w:rsidRDefault="000D4942" w:rsidP="00986917">
      <w:pPr>
        <w:pStyle w:val="ListParagraph"/>
        <w:numPr>
          <w:ilvl w:val="0"/>
          <w:numId w:val="56"/>
        </w:numPr>
        <w:tabs>
          <w:tab w:val="left" w:pos="90"/>
        </w:tabs>
        <w:spacing w:after="0"/>
        <w:jc w:val="both"/>
        <w:rPr>
          <w:rFonts w:asciiTheme="minorHAnsi" w:hAnsiTheme="minorHAnsi" w:cstheme="minorHAnsi"/>
          <w:b/>
          <w:lang w:bidi="hi-IN"/>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22706D58" w14:textId="77777777" w:rsidR="00BE6439" w:rsidRPr="00B6201E" w:rsidRDefault="00BE6439" w:rsidP="00BE6439">
      <w:pPr>
        <w:pStyle w:val="ListParagraph"/>
        <w:tabs>
          <w:tab w:val="left" w:pos="90"/>
        </w:tabs>
        <w:spacing w:after="0"/>
        <w:ind w:left="1440"/>
        <w:jc w:val="both"/>
        <w:rPr>
          <w:rFonts w:asciiTheme="minorHAnsi" w:hAnsiTheme="minorHAnsi" w:cstheme="minorHAnsi"/>
          <w:b/>
          <w:sz w:val="2"/>
          <w:szCs w:val="2"/>
          <w:lang w:bidi="hi-IN"/>
        </w:rPr>
      </w:pPr>
    </w:p>
    <w:p w14:paraId="4D3A5315" w14:textId="77777777" w:rsidR="000D4942" w:rsidRPr="00B6201E" w:rsidRDefault="000D4942" w:rsidP="000D4942">
      <w:pPr>
        <w:pStyle w:val="ListParagraph"/>
        <w:tabs>
          <w:tab w:val="left" w:pos="90"/>
        </w:tabs>
        <w:spacing w:after="0"/>
        <w:ind w:left="1440"/>
        <w:jc w:val="both"/>
        <w:rPr>
          <w:rFonts w:asciiTheme="minorHAnsi" w:hAnsiTheme="minorHAnsi" w:cstheme="minorHAnsi"/>
          <w:b/>
          <w:lang w:bidi="hi-IN"/>
        </w:rPr>
      </w:pPr>
    </w:p>
    <w:p w14:paraId="0F89C9BE" w14:textId="6A61C441"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w:t>
      </w:r>
      <w:r w:rsidRPr="00B6201E">
        <w:rPr>
          <w:rFonts w:asciiTheme="minorHAnsi" w:hAnsiTheme="minorHAnsi" w:cstheme="minorHAnsi"/>
        </w:rPr>
        <w:t xml:space="preserve">Availability of Tender Docs :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b/>
          <w:bCs/>
        </w:rPr>
        <w:t xml:space="preserve">                                                  </w:t>
      </w:r>
      <w:r w:rsidR="00513373" w:rsidRPr="00B6201E">
        <w:rPr>
          <w:rFonts w:asciiTheme="minorHAnsi" w:hAnsiTheme="minorHAnsi" w:cstheme="minorHAnsi"/>
          <w:b/>
          <w:bCs/>
          <w:color w:val="FF0000"/>
        </w:rPr>
        <w:t>www.centralbank.abcprocure.com/EPROC</w:t>
      </w:r>
      <w:r w:rsidR="00513373" w:rsidRPr="00B6201E">
        <w:rPr>
          <w:rFonts w:asciiTheme="minorHAnsi" w:hAnsiTheme="minorHAnsi" w:cstheme="minorHAnsi"/>
          <w:color w:val="FF0000"/>
        </w:rPr>
        <w:t xml:space="preserve"> </w:t>
      </w:r>
      <w:r w:rsidRPr="00B6201E">
        <w:rPr>
          <w:rFonts w:ascii="Nirmala UI" w:hAnsi="Nirmala UI" w:cs="Nirmala UI" w:hint="cs"/>
          <w:color w:val="FF0000"/>
          <w:cs/>
          <w:lang w:bidi="hi-IN"/>
        </w:rPr>
        <w:t>से</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डाउनलोड</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किए</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जा</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सकते</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हैं</w:t>
      </w:r>
      <w:r w:rsidRPr="00B6201E">
        <w:rPr>
          <w:rFonts w:asciiTheme="minorHAnsi" w:hAnsiTheme="minorHAnsi" w:cstheme="minorHAnsi"/>
          <w:color w:val="FF0000"/>
          <w:rtl/>
          <w:cs/>
        </w:rPr>
        <w:t xml:space="preserve">/ </w:t>
      </w:r>
      <w:r w:rsidRPr="00B6201E">
        <w:rPr>
          <w:rFonts w:asciiTheme="minorHAnsi" w:hAnsiTheme="minorHAnsi" w:cstheme="minorHAnsi"/>
          <w:b/>
          <w:bCs/>
        </w:rPr>
        <w:t xml:space="preserve">Tender package  can be downloaded from </w:t>
      </w:r>
      <w:hyperlink r:id="rId13" w:history="1">
        <w:r w:rsidR="00513373" w:rsidRPr="00B6201E">
          <w:rPr>
            <w:rStyle w:val="Hyperlink"/>
            <w:rFonts w:asciiTheme="minorHAnsi" w:hAnsiTheme="minorHAnsi" w:cstheme="minorHAnsi"/>
            <w:b/>
            <w:bCs/>
          </w:rPr>
          <w:t>www.centralbank.abcprocure.com/EPROC</w:t>
        </w:r>
      </w:hyperlink>
      <w:r w:rsidRPr="00B6201E">
        <w:rPr>
          <w:rFonts w:asciiTheme="minorHAnsi" w:hAnsiTheme="minorHAnsi" w:cstheme="minorHAnsi"/>
          <w:color w:val="FF0000"/>
        </w:rPr>
        <w:t xml:space="preserve"> </w:t>
      </w:r>
    </w:p>
    <w:p w14:paraId="7802FABF" w14:textId="77777777" w:rsidR="00513373" w:rsidRPr="00B6201E" w:rsidRDefault="00513373" w:rsidP="00513373">
      <w:pPr>
        <w:pStyle w:val="ListParagraph"/>
        <w:tabs>
          <w:tab w:val="left" w:pos="90"/>
        </w:tabs>
        <w:spacing w:after="0"/>
        <w:jc w:val="both"/>
        <w:rPr>
          <w:rFonts w:asciiTheme="minorHAnsi" w:hAnsiTheme="minorHAnsi" w:cstheme="minorHAnsi"/>
          <w:b/>
          <w:lang w:bidi="hi-IN"/>
        </w:rPr>
      </w:pPr>
    </w:p>
    <w:p w14:paraId="146E6C92" w14:textId="396AA66F" w:rsidR="00BE6EEC" w:rsidRPr="00BE6EEC" w:rsidRDefault="00C14AB6" w:rsidP="00BE6EEC">
      <w:pPr>
        <w:pStyle w:val="ListParagraph"/>
        <w:numPr>
          <w:ilvl w:val="0"/>
          <w:numId w:val="54"/>
        </w:numPr>
        <w:tabs>
          <w:tab w:val="left" w:pos="90"/>
        </w:tabs>
        <w:spacing w:after="0"/>
        <w:jc w:val="both"/>
        <w:rPr>
          <w:rFonts w:asciiTheme="minorHAnsi" w:hAnsiTheme="minorHAnsi" w:cstheme="minorHAnsi"/>
        </w:rPr>
      </w:pPr>
      <w:r w:rsidRPr="00BE6EEC">
        <w:rPr>
          <w:rFonts w:ascii="Nirmala UI" w:hAnsi="Nirmala UI" w:cs="Nirmala UI" w:hint="cs"/>
          <w:cs/>
          <w:lang w:bidi="hi-IN"/>
        </w:rPr>
        <w:t>निविदा</w:t>
      </w:r>
      <w:r w:rsidRPr="00BE6EEC">
        <w:rPr>
          <w:rFonts w:asciiTheme="minorHAnsi" w:hAnsiTheme="minorHAnsi" w:cstheme="minorHAnsi"/>
          <w:rtl/>
          <w:cs/>
        </w:rPr>
        <w:t xml:space="preserve"> </w:t>
      </w:r>
      <w:r w:rsidRPr="00BE6EEC">
        <w:rPr>
          <w:rFonts w:ascii="Nirmala UI" w:hAnsi="Nirmala UI" w:cs="Nirmala UI" w:hint="cs"/>
          <w:cs/>
          <w:lang w:bidi="hi-IN"/>
        </w:rPr>
        <w:t>दस्</w:t>
      </w:r>
      <w:r w:rsidRPr="00BE6EEC">
        <w:rPr>
          <w:rFonts w:asciiTheme="minorHAnsi" w:hAnsiTheme="minorHAnsi" w:cstheme="minorHAnsi"/>
          <w:rtl/>
          <w:cs/>
        </w:rPr>
        <w:t>‍</w:t>
      </w:r>
      <w:r w:rsidRPr="00BE6EEC">
        <w:rPr>
          <w:rFonts w:ascii="Nirmala UI" w:hAnsi="Nirmala UI" w:cs="Nirmala UI" w:hint="cs"/>
          <w:cs/>
          <w:lang w:bidi="hi-IN"/>
        </w:rPr>
        <w:t>तावेजों</w:t>
      </w:r>
      <w:r w:rsidRPr="00BE6EEC">
        <w:rPr>
          <w:rFonts w:asciiTheme="minorHAnsi" w:hAnsiTheme="minorHAnsi" w:cstheme="minorHAnsi"/>
          <w:rtl/>
          <w:cs/>
        </w:rPr>
        <w:t xml:space="preserve"> </w:t>
      </w:r>
      <w:r w:rsidRPr="00BE6EEC">
        <w:rPr>
          <w:rFonts w:ascii="Nirmala UI" w:hAnsi="Nirmala UI" w:cs="Nirmala UI" w:hint="cs"/>
          <w:cs/>
          <w:lang w:bidi="hi-IN"/>
        </w:rPr>
        <w:t>की</w:t>
      </w:r>
      <w:r w:rsidRPr="00BE6EEC">
        <w:rPr>
          <w:rFonts w:asciiTheme="minorHAnsi" w:hAnsiTheme="minorHAnsi" w:cstheme="minorHAnsi"/>
          <w:rtl/>
          <w:cs/>
        </w:rPr>
        <w:t xml:space="preserve"> </w:t>
      </w:r>
      <w:r w:rsidRPr="00BE6EEC">
        <w:rPr>
          <w:rFonts w:ascii="Nirmala UI" w:hAnsi="Nirmala UI" w:cs="Nirmala UI" w:hint="cs"/>
          <w:cs/>
          <w:lang w:bidi="hi-IN"/>
        </w:rPr>
        <w:t>उपलब्</w:t>
      </w:r>
      <w:r w:rsidRPr="00BE6EEC">
        <w:rPr>
          <w:rFonts w:asciiTheme="minorHAnsi" w:hAnsiTheme="minorHAnsi" w:cstheme="minorHAnsi"/>
          <w:rtl/>
          <w:cs/>
        </w:rPr>
        <w:t>‍</w:t>
      </w:r>
      <w:r w:rsidRPr="00BE6EEC">
        <w:rPr>
          <w:rFonts w:ascii="Nirmala UI" w:hAnsi="Nirmala UI" w:cs="Nirmala UI" w:hint="cs"/>
          <w:cs/>
          <w:lang w:bidi="hi-IN"/>
        </w:rPr>
        <w:t>धता</w:t>
      </w:r>
      <w:r w:rsidRPr="00BE6EEC">
        <w:rPr>
          <w:rFonts w:asciiTheme="minorHAnsi" w:hAnsiTheme="minorHAnsi" w:cstheme="minorHAnsi"/>
          <w:rtl/>
          <w:cs/>
        </w:rPr>
        <w:t xml:space="preserve">/ </w:t>
      </w:r>
      <w:r w:rsidRPr="00BE6EEC">
        <w:rPr>
          <w:rFonts w:asciiTheme="minorHAnsi" w:hAnsiTheme="minorHAnsi" w:cstheme="minorHAnsi"/>
        </w:rPr>
        <w:t xml:space="preserve"> Availability of Tender Document:</w:t>
      </w:r>
      <w:r w:rsidR="008A54A5" w:rsidRPr="00BE6EEC">
        <w:rPr>
          <w:rFonts w:asciiTheme="minorHAnsi" w:hAnsiTheme="minorHAnsi" w:cstheme="minorHAnsi"/>
        </w:rPr>
        <w:t xml:space="preserve"> </w:t>
      </w:r>
      <w:r w:rsidRPr="00BE6EEC">
        <w:rPr>
          <w:rFonts w:asciiTheme="minorHAnsi" w:hAnsiTheme="minorHAnsi" w:cstheme="minorHAnsi"/>
        </w:rPr>
        <w:t xml:space="preserve">From </w:t>
      </w:r>
      <w:r w:rsidR="00BE6EEC" w:rsidRPr="00BE6EEC">
        <w:rPr>
          <w:rFonts w:asciiTheme="minorHAnsi" w:eastAsia="Arial" w:hAnsiTheme="minorHAnsi" w:cstheme="minorHAnsi"/>
          <w:highlight w:val="yellow"/>
        </w:rPr>
        <w:t>10</w:t>
      </w:r>
      <w:r w:rsidR="009333D1" w:rsidRPr="00BE6EEC">
        <w:rPr>
          <w:rFonts w:asciiTheme="minorHAnsi" w:eastAsia="Arial" w:hAnsiTheme="minorHAnsi" w:cstheme="minorHAnsi"/>
          <w:highlight w:val="yellow"/>
        </w:rPr>
        <w:t>-</w:t>
      </w:r>
      <w:r w:rsidR="00BE6EEC" w:rsidRPr="00BE6EEC">
        <w:rPr>
          <w:rFonts w:asciiTheme="minorHAnsi" w:eastAsia="Arial" w:hAnsiTheme="minorHAnsi" w:cstheme="minorHAnsi"/>
          <w:highlight w:val="yellow"/>
        </w:rPr>
        <w:t>12</w:t>
      </w:r>
      <w:r w:rsidR="009333D1" w:rsidRPr="00BE6EEC">
        <w:rPr>
          <w:rFonts w:asciiTheme="minorHAnsi" w:eastAsia="Arial" w:hAnsiTheme="minorHAnsi" w:cstheme="minorHAnsi"/>
          <w:highlight w:val="yellow"/>
        </w:rPr>
        <w:t>-2024</w:t>
      </w:r>
      <w:r w:rsidR="00513373" w:rsidRPr="00BE6EEC">
        <w:rPr>
          <w:rFonts w:asciiTheme="minorHAnsi" w:hAnsiTheme="minorHAnsi" w:cstheme="minorHAnsi"/>
        </w:rPr>
        <w:t xml:space="preserve"> to </w:t>
      </w:r>
      <w:r w:rsidR="00BE6EEC">
        <w:rPr>
          <w:rFonts w:asciiTheme="minorHAnsi" w:eastAsia="Arial" w:hAnsiTheme="minorHAnsi" w:cstheme="minorHAnsi"/>
          <w:color w:val="000000" w:themeColor="text1"/>
          <w:highlight w:val="yellow"/>
          <w:lang w:val="en-US"/>
        </w:rPr>
        <w:t>02-01-2025</w:t>
      </w:r>
    </w:p>
    <w:p w14:paraId="7CAD0AC5" w14:textId="77777777" w:rsidR="00BE6EEC" w:rsidRPr="00BE6EEC" w:rsidRDefault="00BE6EEC" w:rsidP="00BE6EEC">
      <w:pPr>
        <w:pStyle w:val="ListParagraph"/>
        <w:rPr>
          <w:rFonts w:asciiTheme="minorHAnsi" w:hAnsiTheme="minorHAnsi" w:cstheme="minorHAnsi"/>
        </w:rPr>
      </w:pPr>
    </w:p>
    <w:p w14:paraId="4B7FB0C3" w14:textId="77777777" w:rsidR="00BE6EEC" w:rsidRPr="00BE6EEC" w:rsidRDefault="00BE6EEC" w:rsidP="00BE6EEC">
      <w:pPr>
        <w:pStyle w:val="ListParagraph"/>
        <w:tabs>
          <w:tab w:val="left" w:pos="90"/>
        </w:tabs>
        <w:spacing w:after="0"/>
        <w:jc w:val="both"/>
        <w:rPr>
          <w:rFonts w:asciiTheme="minorHAnsi" w:hAnsiTheme="minorHAnsi" w:cstheme="minorHAnsi"/>
          <w:sz w:val="34"/>
          <w:rtl/>
          <w:cs/>
        </w:rPr>
      </w:pPr>
    </w:p>
    <w:p w14:paraId="46E436FB" w14:textId="77777777" w:rsidR="00BE6EEC" w:rsidRPr="00BE6EEC" w:rsidRDefault="00C14AB6" w:rsidP="00BE6EEC">
      <w:pPr>
        <w:pStyle w:val="ListParagraph"/>
        <w:numPr>
          <w:ilvl w:val="0"/>
          <w:numId w:val="54"/>
        </w:numPr>
        <w:tabs>
          <w:tab w:val="left" w:pos="90"/>
        </w:tabs>
        <w:spacing w:after="0"/>
        <w:jc w:val="both"/>
        <w:rPr>
          <w:rFonts w:asciiTheme="minorHAnsi"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प्रस्</w:t>
      </w:r>
      <w:r w:rsidRPr="00B6201E">
        <w:rPr>
          <w:rFonts w:asciiTheme="minorHAnsi" w:hAnsiTheme="minorHAnsi" w:cstheme="minorHAnsi"/>
          <w:rtl/>
          <w:cs/>
        </w:rPr>
        <w:t>‍</w:t>
      </w:r>
      <w:r w:rsidRPr="00B6201E">
        <w:rPr>
          <w:rFonts w:ascii="Nirmala UI" w:hAnsi="Nirmala UI" w:cs="Nirmala UI" w:hint="cs"/>
          <w:cs/>
          <w:lang w:bidi="hi-IN"/>
        </w:rPr>
        <w:t>तुत</w:t>
      </w:r>
      <w:r w:rsidRPr="00B6201E">
        <w:rPr>
          <w:rFonts w:asciiTheme="minorHAnsi" w:hAnsiTheme="minorHAnsi" w:cstheme="minorHAnsi"/>
          <w:rtl/>
          <w:cs/>
        </w:rPr>
        <w:t xml:space="preserve"> </w:t>
      </w:r>
      <w:r w:rsidRPr="00B6201E">
        <w:rPr>
          <w:rFonts w:ascii="Nirmala UI" w:hAnsi="Nirmala UI" w:cs="Nirmala UI" w:hint="cs"/>
          <w:cs/>
          <w:lang w:bidi="hi-IN"/>
        </w:rPr>
        <w:t>करने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Submission of tender:</w:t>
      </w:r>
      <w:r w:rsidRPr="00B6201E">
        <w:rPr>
          <w:rFonts w:asciiTheme="minorHAnsi" w:hAnsiTheme="minorHAnsi" w:cstheme="minorHAnsi"/>
          <w:rtl/>
          <w:cs/>
        </w:rPr>
        <w:t xml:space="preserve"> </w:t>
      </w:r>
      <w:r w:rsidRPr="00B6201E">
        <w:rPr>
          <w:rFonts w:asciiTheme="minorHAnsi" w:hAnsiTheme="minorHAnsi" w:cstheme="minorHAnsi"/>
        </w:rPr>
        <w:t xml:space="preserve">Up to 15.00 hrs. On </w:t>
      </w:r>
      <w:r w:rsidR="00BE6EEC">
        <w:rPr>
          <w:rFonts w:asciiTheme="minorHAnsi" w:eastAsia="Arial" w:hAnsiTheme="minorHAnsi" w:cstheme="minorHAnsi"/>
          <w:color w:val="000000" w:themeColor="text1"/>
          <w:highlight w:val="yellow"/>
          <w:lang w:val="en-US"/>
        </w:rPr>
        <w:t>02-01-2025</w:t>
      </w:r>
    </w:p>
    <w:p w14:paraId="0CB1AABC" w14:textId="18CB3606" w:rsidR="00513373" w:rsidRPr="00B6201E" w:rsidRDefault="00B6201E" w:rsidP="00BE6EEC">
      <w:pPr>
        <w:pStyle w:val="ListParagraph"/>
        <w:tabs>
          <w:tab w:val="left" w:pos="90"/>
        </w:tabs>
        <w:spacing w:after="0"/>
        <w:jc w:val="both"/>
        <w:rPr>
          <w:rFonts w:asciiTheme="minorHAnsi" w:hAnsiTheme="minorHAnsi" w:cstheme="minorHAnsi"/>
          <w:b/>
          <w:lang w:bidi="hi-IN"/>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xml:space="preserve">       </w:t>
      </w:r>
      <w:r w:rsidR="00513373" w:rsidRPr="00B6201E">
        <w:rPr>
          <w:rFonts w:asciiTheme="minorHAnsi" w:hAnsiTheme="minorHAnsi" w:cstheme="minorHAnsi"/>
        </w:rPr>
        <w:tab/>
      </w:r>
      <w:r w:rsidR="00513373" w:rsidRPr="00B6201E">
        <w:rPr>
          <w:rFonts w:asciiTheme="minorHAnsi" w:hAnsiTheme="minorHAnsi" w:cstheme="minorHAnsi"/>
        </w:rPr>
        <w:tab/>
        <w:t xml:space="preserve">   </w:t>
      </w:r>
    </w:p>
    <w:p w14:paraId="011B463F" w14:textId="77777777" w:rsidR="00513373" w:rsidRPr="00B6201E" w:rsidRDefault="00513373" w:rsidP="00513373">
      <w:pPr>
        <w:pStyle w:val="ListParagraph"/>
        <w:rPr>
          <w:rFonts w:asciiTheme="minorHAnsi" w:hAnsiTheme="minorHAnsi" w:cstheme="minorHAnsi"/>
          <w:rtl/>
          <w:cs/>
        </w:rPr>
      </w:pPr>
    </w:p>
    <w:p w14:paraId="69F98EC3" w14:textId="77777777" w:rsidR="00BE6EEC" w:rsidRPr="00BE6EEC" w:rsidRDefault="00C14AB6" w:rsidP="00BE6EEC">
      <w:pPr>
        <w:pStyle w:val="ListParagraph"/>
        <w:numPr>
          <w:ilvl w:val="0"/>
          <w:numId w:val="54"/>
        </w:numPr>
        <w:tabs>
          <w:tab w:val="left" w:pos="90"/>
        </w:tabs>
        <w:spacing w:after="0"/>
        <w:jc w:val="both"/>
        <w:rPr>
          <w:rFonts w:asciiTheme="minorHAnsi"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rtl/>
          <w:cs/>
        </w:rPr>
        <w:t>(</w:t>
      </w:r>
      <w:r w:rsidRPr="00B6201E">
        <w:rPr>
          <w:rFonts w:ascii="Nirmala UI" w:hAnsi="Nirmala UI" w:cs="Nirmala UI" w:hint="cs"/>
          <w:cs/>
          <w:lang w:bidi="hi-IN"/>
        </w:rPr>
        <w:t>लिफाफा</w:t>
      </w:r>
      <w:r w:rsidRPr="00B6201E">
        <w:rPr>
          <w:rFonts w:asciiTheme="minorHAnsi" w:hAnsiTheme="minorHAnsi" w:cstheme="minorHAnsi"/>
          <w:rtl/>
          <w:cs/>
        </w:rPr>
        <w:t>-</w:t>
      </w:r>
      <w:r w:rsidRPr="00B6201E">
        <w:rPr>
          <w:rFonts w:asciiTheme="minorHAnsi" w:hAnsiTheme="minorHAnsi" w:cstheme="minorHAnsi"/>
          <w:cs/>
        </w:rPr>
        <w:t>1</w:t>
      </w:r>
      <w:r w:rsidRPr="00B6201E">
        <w:rPr>
          <w:rFonts w:asciiTheme="minorHAnsi" w:hAnsiTheme="minorHAnsi" w:cstheme="minorHAnsi"/>
          <w:rtl/>
          <w:cs/>
        </w:rPr>
        <w:t xml:space="preserve">)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(ENVELOPE-1):</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 xml:space="preserve">At 15.30 PM on </w:t>
      </w:r>
      <w:r w:rsidR="008A54A5" w:rsidRPr="00B6201E">
        <w:rPr>
          <w:rFonts w:asciiTheme="minorHAnsi" w:hAnsiTheme="minorHAnsi" w:cstheme="minorHAnsi"/>
        </w:rPr>
        <w:t xml:space="preserve">On </w:t>
      </w:r>
      <w:r w:rsidR="00BE6EEC">
        <w:rPr>
          <w:rFonts w:asciiTheme="minorHAnsi" w:eastAsia="Arial" w:hAnsiTheme="minorHAnsi" w:cstheme="minorHAnsi"/>
          <w:color w:val="000000" w:themeColor="text1"/>
          <w:highlight w:val="yellow"/>
          <w:lang w:val="en-US"/>
        </w:rPr>
        <w:t>02-01-2025</w:t>
      </w:r>
    </w:p>
    <w:p w14:paraId="520D99AF" w14:textId="3C1E1ADE" w:rsidR="00513373" w:rsidRPr="00B6201E" w:rsidRDefault="00B6201E" w:rsidP="00BE6EEC">
      <w:pPr>
        <w:pStyle w:val="ListParagraph"/>
        <w:tabs>
          <w:tab w:val="left" w:pos="90"/>
        </w:tabs>
        <w:spacing w:after="0"/>
        <w:jc w:val="both"/>
        <w:rPr>
          <w:rFonts w:asciiTheme="minorHAnsi" w:hAnsiTheme="minorHAnsi" w:cstheme="minorHAnsi"/>
          <w:b/>
          <w:rtl/>
          <w:cs/>
          <w:lang w:bidi="hi-IN"/>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xml:space="preserve">       </w:t>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t xml:space="preserve">    </w:t>
      </w:r>
    </w:p>
    <w:p w14:paraId="46838B74" w14:textId="7777777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लिफाफा</w:t>
      </w:r>
      <w:r w:rsidRPr="00B6201E">
        <w:rPr>
          <w:rFonts w:asciiTheme="minorHAnsi" w:hAnsiTheme="minorHAnsi" w:cstheme="minorHAnsi"/>
          <w:rtl/>
          <w:cs/>
        </w:rPr>
        <w:t>-</w:t>
      </w:r>
      <w:r w:rsidRPr="00B6201E">
        <w:rPr>
          <w:rFonts w:asciiTheme="minorHAnsi" w:hAnsiTheme="minorHAnsi" w:cstheme="minorHAnsi"/>
          <w:cs/>
        </w:rPr>
        <w:t>2</w:t>
      </w:r>
      <w:r w:rsidRPr="00B6201E">
        <w:rPr>
          <w:rFonts w:asciiTheme="minorHAnsi" w:hAnsiTheme="minorHAnsi" w:cstheme="minorHAnsi"/>
          <w:rtl/>
          <w:cs/>
        </w:rPr>
        <w:t xml:space="preserve">)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w:t>
      </w:r>
      <w:r w:rsidRPr="00B6201E">
        <w:rPr>
          <w:rFonts w:asciiTheme="minorHAnsi" w:hAnsiTheme="minorHAnsi" w:cstheme="minorHAnsi"/>
          <w:rtl/>
          <w:cs/>
        </w:rPr>
        <w:t>2</w:t>
      </w:r>
      <w:r w:rsidRPr="00B6201E">
        <w:rPr>
          <w:rFonts w:asciiTheme="minorHAnsi" w:hAnsiTheme="minorHAnsi" w:cstheme="minorHAnsi"/>
        </w:rPr>
        <w:t xml:space="preserve">): </w:t>
      </w:r>
      <w:r w:rsidRPr="00B6201E">
        <w:rPr>
          <w:rFonts w:ascii="Nirmala UI" w:hAnsi="Nirmala UI" w:cs="Nirmala UI" w:hint="cs"/>
          <w:color w:val="212121"/>
          <w:shd w:val="clear" w:color="auto" w:fill="FFFFFF"/>
          <w:cs/>
          <w:lang w:bidi="hi-IN"/>
        </w:rPr>
        <w:t>तकनीकी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योग्य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बोलीदाताओं</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सूचित</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जाएगा</w:t>
      </w:r>
      <w:r w:rsidRPr="00B6201E">
        <w:rPr>
          <w:rFonts w:asciiTheme="minorHAnsi" w:hAnsiTheme="minorHAnsi" w:cstheme="minorHAnsi"/>
        </w:rPr>
        <w:t>./To be intimated to Technically Qualified Bidders.</w:t>
      </w:r>
    </w:p>
    <w:p w14:paraId="229D57EF" w14:textId="77777777" w:rsidR="00513373" w:rsidRPr="00B6201E" w:rsidRDefault="00513373" w:rsidP="00513373">
      <w:pPr>
        <w:pStyle w:val="ListParagraph"/>
        <w:rPr>
          <w:rFonts w:asciiTheme="minorHAnsi" w:hAnsiTheme="minorHAnsi" w:cstheme="minorHAnsi"/>
          <w:b/>
          <w:rtl/>
          <w:cs/>
        </w:rPr>
      </w:pPr>
    </w:p>
    <w:p w14:paraId="6A33ECE2" w14:textId="63503EFB" w:rsidR="00C14AB6"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निविदा</w:t>
      </w:r>
      <w:r w:rsidRPr="00B6201E">
        <w:rPr>
          <w:rFonts w:asciiTheme="minorHAnsi" w:hAnsiTheme="minorHAnsi" w:cstheme="minorHAnsi"/>
          <w:b/>
          <w:rtl/>
          <w:cs/>
        </w:rPr>
        <w:t xml:space="preserve">  </w:t>
      </w:r>
      <w:r w:rsidRPr="00B6201E">
        <w:rPr>
          <w:rFonts w:ascii="Nirmala UI" w:hAnsi="Nirmala UI" w:cs="Nirmala UI" w:hint="cs"/>
          <w:b/>
          <w:cs/>
          <w:lang w:bidi="hi-IN"/>
        </w:rPr>
        <w:t>निम्</w:t>
      </w:r>
      <w:r w:rsidRPr="00B6201E">
        <w:rPr>
          <w:rFonts w:asciiTheme="minorHAnsi" w:hAnsiTheme="minorHAnsi" w:cstheme="minorHAnsi"/>
          <w:b/>
          <w:rtl/>
          <w:cs/>
        </w:rPr>
        <w:t>‍</w:t>
      </w:r>
      <w:r w:rsidRPr="00B6201E">
        <w:rPr>
          <w:rFonts w:ascii="Nirmala UI" w:hAnsi="Nirmala UI" w:cs="Nirmala UI" w:hint="cs"/>
          <w:b/>
          <w:cs/>
          <w:lang w:bidi="hi-IN"/>
        </w:rPr>
        <w:t>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संबोधित</w:t>
      </w:r>
      <w:r w:rsidRPr="00B6201E">
        <w:rPr>
          <w:rFonts w:asciiTheme="minorHAnsi" w:hAnsiTheme="minorHAnsi" w:cstheme="minorHAnsi"/>
          <w:b/>
          <w:rtl/>
          <w:cs/>
        </w:rPr>
        <w:t xml:space="preserve"> </w:t>
      </w:r>
      <w:r w:rsidRPr="00B6201E">
        <w:rPr>
          <w:rFonts w:ascii="Nirmala UI" w:hAnsi="Nirmala UI" w:cs="Nirmala UI" w:hint="cs"/>
          <w:b/>
          <w:cs/>
          <w:lang w:bidi="hi-IN"/>
        </w:rPr>
        <w:t>एवं</w:t>
      </w:r>
      <w:r w:rsidRPr="00B6201E">
        <w:rPr>
          <w:rFonts w:asciiTheme="minorHAnsi" w:hAnsiTheme="minorHAnsi" w:cstheme="minorHAnsi"/>
          <w:b/>
          <w:rtl/>
          <w:cs/>
        </w:rPr>
        <w:t xml:space="preserve"> </w:t>
      </w:r>
      <w:r w:rsidRPr="00B6201E">
        <w:rPr>
          <w:rFonts w:ascii="Nirmala UI" w:hAnsi="Nirmala UI" w:cs="Nirmala UI" w:hint="cs"/>
          <w:b/>
          <w:cs/>
          <w:lang w:bidi="hi-IN"/>
        </w:rPr>
        <w:t>प्रेषित</w:t>
      </w:r>
      <w:r w:rsidRPr="00B6201E">
        <w:rPr>
          <w:rFonts w:asciiTheme="minorHAnsi" w:hAnsiTheme="minorHAnsi" w:cstheme="minorHAnsi"/>
          <w:b/>
          <w:rtl/>
          <w:cs/>
        </w:rPr>
        <w:t xml:space="preserve"> </w:t>
      </w:r>
      <w:r w:rsidRPr="00B6201E">
        <w:rPr>
          <w:rFonts w:ascii="Nirmala UI" w:hAnsi="Nirmala UI" w:cs="Nirmala UI" w:hint="cs"/>
          <w:b/>
          <w:cs/>
          <w:lang w:bidi="hi-IN"/>
        </w:rPr>
        <w:t>किए</w:t>
      </w:r>
      <w:r w:rsidRPr="00B6201E">
        <w:rPr>
          <w:rFonts w:asciiTheme="minorHAnsi" w:hAnsiTheme="minorHAnsi" w:cstheme="minorHAnsi"/>
          <w:b/>
          <w:rtl/>
          <w:cs/>
        </w:rPr>
        <w:t xml:space="preserve"> </w:t>
      </w:r>
      <w:r w:rsidRPr="00B6201E">
        <w:rPr>
          <w:rFonts w:ascii="Nirmala UI" w:hAnsi="Nirmala UI" w:cs="Nirmala UI" w:hint="cs"/>
          <w:b/>
          <w:cs/>
          <w:lang w:bidi="hi-IN"/>
        </w:rPr>
        <w:t>जाएं</w:t>
      </w:r>
      <w:r w:rsidRPr="00BE6EEC">
        <w:rPr>
          <w:rFonts w:asciiTheme="minorHAnsi" w:hAnsiTheme="minorHAnsi" w:cstheme="minorHAnsi"/>
          <w:b/>
          <w:highlight w:val="yellow"/>
          <w:rtl/>
          <w:cs/>
        </w:rPr>
        <w:t xml:space="preserve">/ </w:t>
      </w:r>
      <w:r w:rsidRPr="00BE6EEC">
        <w:rPr>
          <w:rFonts w:asciiTheme="minorHAnsi" w:hAnsiTheme="minorHAnsi" w:cstheme="minorHAnsi"/>
          <w:b/>
          <w:highlight w:val="yellow"/>
        </w:rPr>
        <w:t xml:space="preserve">Tender to be submitted </w:t>
      </w:r>
      <w:r w:rsidR="00107CD3" w:rsidRPr="00BE6EEC">
        <w:rPr>
          <w:rFonts w:asciiTheme="minorHAnsi" w:hAnsiTheme="minorHAnsi" w:cstheme="minorHAnsi"/>
          <w:b/>
          <w:highlight w:val="yellow"/>
        </w:rPr>
        <w:t>on line at : https://centralbank.abcprocure.com/EPROC</w:t>
      </w:r>
      <w:r w:rsidR="008D2714" w:rsidRPr="00BE6EEC">
        <w:rPr>
          <w:rFonts w:asciiTheme="minorHAnsi" w:hAnsiTheme="minorHAnsi" w:cstheme="minorHAnsi"/>
          <w:b/>
          <w:highlight w:val="yellow"/>
        </w:rPr>
        <w:t>.</w:t>
      </w:r>
      <w:r w:rsidRPr="00B6201E">
        <w:rPr>
          <w:rFonts w:asciiTheme="minorHAnsi" w:hAnsiTheme="minorHAnsi" w:cstheme="minorHAnsi"/>
          <w:b/>
        </w:rPr>
        <w:t xml:space="preserve"> </w:t>
      </w:r>
      <w:r w:rsidRPr="00B6201E">
        <w:rPr>
          <w:rFonts w:asciiTheme="minorHAnsi" w:hAnsiTheme="minorHAnsi" w:cstheme="minorHAnsi"/>
          <w:rtl/>
          <w:cs/>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2C267D83" w14:textId="17A60A91"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lastRenderedPageBreak/>
        <w:t>अनुबंध</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ए</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ANNEXURE- A</w:t>
      </w:r>
    </w:p>
    <w:p w14:paraId="5BA9DA3D" w14:textId="77777777"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प्री</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क्</w:t>
      </w:r>
      <w:r w:rsidRPr="00B6201E">
        <w:rPr>
          <w:rFonts w:asciiTheme="minorHAnsi" w:hAnsiTheme="minorHAnsi" w:cstheme="minorHAnsi"/>
          <w:b/>
          <w:bCs/>
          <w:sz w:val="22"/>
          <w:szCs w:val="22"/>
          <w:cs/>
        </w:rPr>
        <w:t>‍</w:t>
      </w:r>
      <w:r w:rsidRPr="00B6201E">
        <w:rPr>
          <w:rFonts w:ascii="Nirmala UI" w:hAnsi="Nirmala UI" w:cs="Nirmala UI" w:hint="cs"/>
          <w:b/>
          <w:bCs/>
          <w:sz w:val="22"/>
          <w:szCs w:val="22"/>
          <w:cs/>
        </w:rPr>
        <w:t>वालिफिकेशन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मानदंड</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PRE-QUALIFICATION CRITERIA:</w:t>
      </w:r>
    </w:p>
    <w:p w14:paraId="1E263339" w14:textId="6C701214" w:rsidR="00C14AB6" w:rsidRPr="00B6201E" w:rsidRDefault="00C14AB6" w:rsidP="00E53A13">
      <w:pPr>
        <w:pStyle w:val="Default"/>
        <w:ind w:left="-284"/>
        <w:jc w:val="both"/>
        <w:rPr>
          <w:rFonts w:asciiTheme="minorHAnsi" w:hAnsiTheme="minorHAnsi" w:cstheme="minorHAnsi"/>
          <w:b/>
          <w:sz w:val="22"/>
          <w:szCs w:val="22"/>
        </w:rPr>
      </w:pPr>
      <w:r w:rsidRPr="00B6201E">
        <w:rPr>
          <w:rFonts w:asciiTheme="minorHAnsi" w:hAnsiTheme="minorHAnsi" w:cstheme="minorHAnsi"/>
          <w:sz w:val="22"/>
          <w:szCs w:val="22"/>
        </w:rPr>
        <w:t xml:space="preserve">The firm should have successfully completed similar works during last </w:t>
      </w:r>
      <w:r w:rsidR="00595718" w:rsidRPr="00B6201E">
        <w:rPr>
          <w:rFonts w:asciiTheme="minorHAnsi" w:hAnsiTheme="minorHAnsi" w:cstheme="minorHAnsi"/>
          <w:sz w:val="22"/>
          <w:szCs w:val="22"/>
        </w:rPr>
        <w:t>7</w:t>
      </w:r>
      <w:r w:rsidRPr="00B6201E">
        <w:rPr>
          <w:rFonts w:asciiTheme="minorHAnsi" w:hAnsiTheme="minorHAnsi" w:cstheme="minorHAnsi"/>
          <w:sz w:val="22"/>
          <w:szCs w:val="22"/>
        </w:rPr>
        <w:t xml:space="preserve"> years ending last day of months previous to the one in which applications are invited should be either of the following</w:t>
      </w:r>
      <w:r w:rsidRPr="00B6201E">
        <w:rPr>
          <w:rFonts w:asciiTheme="minorHAnsi" w:hAnsiTheme="minorHAnsi" w:cstheme="minorHAnsi"/>
          <w:b/>
          <w:sz w:val="22"/>
          <w:szCs w:val="22"/>
          <w:highlight w:val="yellow"/>
        </w:rPr>
        <w:t>:</w:t>
      </w:r>
      <w:r w:rsidR="00E53A13" w:rsidRPr="00B6201E">
        <w:rPr>
          <w:rFonts w:asciiTheme="minorHAnsi" w:hAnsiTheme="minorHAnsi" w:cstheme="minorHAnsi"/>
          <w:b/>
          <w:sz w:val="22"/>
          <w:szCs w:val="22"/>
          <w:highlight w:val="yellow"/>
        </w:rPr>
        <w:t>(Estimated Cost of Work : Rs.</w:t>
      </w:r>
      <w:r w:rsidR="00B6201E">
        <w:rPr>
          <w:rFonts w:asciiTheme="minorHAnsi" w:hAnsiTheme="minorHAnsi" w:cstheme="minorHAnsi"/>
          <w:b/>
          <w:sz w:val="22"/>
          <w:szCs w:val="22"/>
          <w:highlight w:val="yellow"/>
        </w:rPr>
        <w:t>1</w:t>
      </w:r>
      <w:r w:rsidR="00BE6EEC">
        <w:rPr>
          <w:rFonts w:asciiTheme="minorHAnsi" w:hAnsiTheme="minorHAnsi" w:cstheme="minorHAnsi"/>
          <w:b/>
          <w:sz w:val="22"/>
          <w:szCs w:val="22"/>
          <w:highlight w:val="yellow"/>
        </w:rPr>
        <w:t>3</w:t>
      </w:r>
      <w:r w:rsidR="00680FF7" w:rsidRPr="00B6201E">
        <w:rPr>
          <w:rFonts w:asciiTheme="minorHAnsi" w:hAnsiTheme="minorHAnsi" w:cstheme="minorHAnsi"/>
          <w:b/>
          <w:sz w:val="22"/>
          <w:szCs w:val="22"/>
          <w:highlight w:val="yellow"/>
        </w:rPr>
        <w:t>,</w:t>
      </w:r>
      <w:r w:rsidR="00BE6EEC">
        <w:rPr>
          <w:rFonts w:asciiTheme="minorHAnsi" w:hAnsiTheme="minorHAnsi" w:cstheme="minorHAnsi"/>
          <w:b/>
          <w:sz w:val="22"/>
          <w:szCs w:val="22"/>
          <w:highlight w:val="yellow"/>
        </w:rPr>
        <w:t>00</w:t>
      </w:r>
      <w:r w:rsidR="00680FF7" w:rsidRPr="00B6201E">
        <w:rPr>
          <w:rFonts w:asciiTheme="minorHAnsi" w:hAnsiTheme="minorHAnsi" w:cstheme="minorHAnsi"/>
          <w:b/>
          <w:sz w:val="22"/>
          <w:szCs w:val="22"/>
          <w:highlight w:val="yellow"/>
        </w:rPr>
        <w:t>,000</w:t>
      </w:r>
      <w:r w:rsidR="00E53A13" w:rsidRPr="00B6201E">
        <w:rPr>
          <w:rFonts w:asciiTheme="minorHAnsi" w:hAnsiTheme="minorHAnsi" w:cstheme="minorHAnsi"/>
          <w:b/>
          <w:sz w:val="22"/>
          <w:szCs w:val="22"/>
          <w:highlight w:val="yellow"/>
        </w:rPr>
        <w:t>.00 Exluding GST)</w:t>
      </w:r>
      <w:r w:rsidR="00E53A13" w:rsidRPr="00B6201E">
        <w:rPr>
          <w:rFonts w:asciiTheme="minorHAnsi" w:hAnsiTheme="minorHAnsi" w:cstheme="minorHAnsi"/>
          <w:b/>
          <w:sz w:val="22"/>
          <w:szCs w:val="22"/>
        </w:rPr>
        <w:t xml:space="preserve"> </w:t>
      </w:r>
    </w:p>
    <w:p w14:paraId="636E636C" w14:textId="77777777" w:rsidR="00371F89" w:rsidRPr="00B6201E" w:rsidRDefault="00371F89" w:rsidP="00E53A13">
      <w:pPr>
        <w:pStyle w:val="Default"/>
        <w:ind w:left="-284"/>
        <w:jc w:val="both"/>
        <w:rPr>
          <w:rFonts w:asciiTheme="minorHAnsi" w:hAnsiTheme="minorHAnsi" w:cstheme="minorHAnsi"/>
          <w:sz w:val="22"/>
          <w:szCs w:val="22"/>
        </w:rPr>
      </w:pPr>
    </w:p>
    <w:p w14:paraId="0F7CEE1B" w14:textId="43061700" w:rsidR="00C14AB6" w:rsidRPr="00B6201E" w:rsidRDefault="00C14AB6" w:rsidP="00986917">
      <w:pPr>
        <w:pStyle w:val="Default"/>
        <w:numPr>
          <w:ilvl w:val="0"/>
          <w:numId w:val="55"/>
        </w:numPr>
        <w:jc w:val="both"/>
        <w:rPr>
          <w:rFonts w:asciiTheme="minorHAnsi" w:hAnsiTheme="minorHAnsi" w:cstheme="minorHAnsi"/>
          <w:sz w:val="22"/>
          <w:szCs w:val="22"/>
        </w:rPr>
      </w:pPr>
      <w:r w:rsidRPr="00B6201E">
        <w:rPr>
          <w:rFonts w:asciiTheme="minorHAnsi" w:hAnsiTheme="minorHAnsi" w:cstheme="minorHAnsi"/>
          <w:b/>
          <w:bCs/>
          <w:sz w:val="22"/>
          <w:szCs w:val="22"/>
        </w:rPr>
        <w:t xml:space="preserve">“Similar completed works” </w:t>
      </w:r>
      <w:r w:rsidRPr="00B6201E">
        <w:rPr>
          <w:rFonts w:asciiTheme="minorHAnsi" w:hAnsiTheme="minorHAnsi" w:cstheme="minorHAnsi"/>
          <w:sz w:val="22"/>
          <w:szCs w:val="22"/>
        </w:rPr>
        <w:t xml:space="preserve">mean Composite nature of work comprising of </w:t>
      </w:r>
      <w:proofErr w:type="gramStart"/>
      <w:r w:rsidR="0089491C" w:rsidRPr="00B6201E">
        <w:rPr>
          <w:rFonts w:asciiTheme="minorHAnsi" w:eastAsia="Arial" w:hAnsiTheme="minorHAnsi" w:cstheme="minorHAnsi"/>
          <w:sz w:val="22"/>
          <w:szCs w:val="22"/>
        </w:rPr>
        <w:t>Interior</w:t>
      </w:r>
      <w:proofErr w:type="gramEnd"/>
      <w:r w:rsidR="0089491C" w:rsidRPr="00B6201E">
        <w:rPr>
          <w:rFonts w:asciiTheme="minorHAnsi" w:eastAsia="Arial" w:hAnsiTheme="minorHAnsi" w:cstheme="minorHAnsi"/>
          <w:sz w:val="22"/>
          <w:szCs w:val="22"/>
        </w:rPr>
        <w:t xml:space="preserve"> and Allied works </w:t>
      </w:r>
      <w:r w:rsidRPr="00B6201E">
        <w:rPr>
          <w:rFonts w:asciiTheme="minorHAnsi" w:hAnsiTheme="minorHAnsi" w:cstheme="minorHAnsi"/>
          <w:sz w:val="22"/>
          <w:szCs w:val="22"/>
        </w:rPr>
        <w:t>and other associated works as per the tender package.</w:t>
      </w:r>
    </w:p>
    <w:p w14:paraId="46C72BFE" w14:textId="77777777" w:rsidR="00C14AB6" w:rsidRPr="00B6201E" w:rsidRDefault="00C14AB6" w:rsidP="00C14AB6">
      <w:pPr>
        <w:pStyle w:val="Default"/>
        <w:rPr>
          <w:rFonts w:asciiTheme="minorHAnsi" w:hAnsiTheme="minorHAnsi" w:cstheme="minorHAnsi"/>
          <w:sz w:val="22"/>
          <w:szCs w:val="22"/>
        </w:rPr>
      </w:pPr>
    </w:p>
    <w:p w14:paraId="14B31087" w14:textId="136F2DA2" w:rsidR="00BE6439" w:rsidRPr="00B6201E" w:rsidRDefault="00BE6439" w:rsidP="00986917">
      <w:pPr>
        <w:pStyle w:val="BodyTextIndent"/>
        <w:numPr>
          <w:ilvl w:val="0"/>
          <w:numId w:val="55"/>
        </w:numPr>
        <w:spacing w:after="0" w:afterAutospacing="0" w:line="240" w:lineRule="auto"/>
        <w:jc w:val="both"/>
        <w:rPr>
          <w:rFonts w:asciiTheme="minorHAnsi" w:hAnsiTheme="minorHAnsi" w:cstheme="minorHAnsi"/>
          <w:b/>
        </w:rPr>
      </w:pPr>
      <w:r w:rsidRPr="00B6201E">
        <w:rPr>
          <w:rFonts w:asciiTheme="minorHAnsi" w:hAnsiTheme="minorHAnsi" w:cstheme="minorHAnsi"/>
          <w:b/>
        </w:rPr>
        <w:t>Eligibility Criteria for the Pre-Qualification shall be as follows:</w:t>
      </w:r>
      <w:r w:rsidRPr="00B6201E">
        <w:rPr>
          <w:rFonts w:asciiTheme="minorHAnsi" w:hAnsiTheme="minorHAnsi" w:cstheme="minorHAnsi"/>
        </w:rPr>
        <w:t xml:space="preserve"> - To be considered as technically qualified, a Bidder shall demonstrate that they satisfy the following qualification criteria. </w:t>
      </w:r>
      <w:r w:rsidRPr="00B6201E">
        <w:rPr>
          <w:rFonts w:asciiTheme="minorHAnsi" w:hAnsiTheme="minorHAnsi" w:cstheme="minorHAnsi"/>
          <w:b/>
        </w:rPr>
        <w:t>Bids of the Bidders not meeting following criteria will be summarily rejected: -</w:t>
      </w:r>
    </w:p>
    <w:p w14:paraId="605AF5D7" w14:textId="77777777" w:rsidR="00BE6439" w:rsidRPr="00B6201E" w:rsidRDefault="00BE6439" w:rsidP="00BE6439">
      <w:pPr>
        <w:pStyle w:val="BodyTextIndent"/>
        <w:spacing w:after="0" w:afterAutospacing="0" w:line="240" w:lineRule="auto"/>
        <w:ind w:left="0"/>
        <w:jc w:val="both"/>
        <w:rPr>
          <w:rFonts w:asciiTheme="minorHAnsi" w:hAnsiTheme="minorHAnsi" w:cstheme="minorHAnsi"/>
          <w:b/>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B6201E" w14:paraId="3E796084" w14:textId="77777777" w:rsidTr="00BE6439">
        <w:tc>
          <w:tcPr>
            <w:tcW w:w="711" w:type="dxa"/>
            <w:shd w:val="clear" w:color="auto" w:fill="auto"/>
          </w:tcPr>
          <w:p w14:paraId="3D51404C" w14:textId="77777777" w:rsidR="00BE6439" w:rsidRPr="00B6201E" w:rsidRDefault="00BE6439" w:rsidP="00BE6EEC">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S.no</w:t>
            </w:r>
          </w:p>
        </w:tc>
        <w:tc>
          <w:tcPr>
            <w:tcW w:w="3584" w:type="dxa"/>
            <w:shd w:val="clear" w:color="auto" w:fill="auto"/>
          </w:tcPr>
          <w:p w14:paraId="711C877C" w14:textId="77777777" w:rsidR="00BE6439" w:rsidRPr="00B6201E" w:rsidRDefault="00BE6439" w:rsidP="00BE6EEC">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Eligibility Criteria</w:t>
            </w:r>
          </w:p>
        </w:tc>
        <w:tc>
          <w:tcPr>
            <w:tcW w:w="4590" w:type="dxa"/>
            <w:shd w:val="clear" w:color="auto" w:fill="auto"/>
          </w:tcPr>
          <w:p w14:paraId="6E86A51E" w14:textId="77777777" w:rsidR="00BE6439" w:rsidRPr="00B6201E" w:rsidRDefault="00BE6439" w:rsidP="00BE6EEC">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Documents Required</w:t>
            </w:r>
          </w:p>
        </w:tc>
      </w:tr>
      <w:tr w:rsidR="00BE6439" w:rsidRPr="00B6201E" w14:paraId="61524FE7" w14:textId="77777777" w:rsidTr="00BE6439">
        <w:trPr>
          <w:trHeight w:val="611"/>
        </w:trPr>
        <w:tc>
          <w:tcPr>
            <w:tcW w:w="711" w:type="dxa"/>
            <w:shd w:val="clear" w:color="auto" w:fill="auto"/>
          </w:tcPr>
          <w:p w14:paraId="51788217"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01.</w:t>
            </w:r>
          </w:p>
        </w:tc>
        <w:tc>
          <w:tcPr>
            <w:tcW w:w="3584" w:type="dxa"/>
            <w:shd w:val="clear" w:color="auto" w:fill="auto"/>
          </w:tcPr>
          <w:p w14:paraId="172399E7" w14:textId="77777777" w:rsidR="00BE6439" w:rsidRPr="00B6201E" w:rsidRDefault="00BE6439" w:rsidP="00BE6EEC">
            <w:pPr>
              <w:pStyle w:val="Default"/>
              <w:ind w:right="5"/>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B6201E" w:rsidRDefault="00BE6439" w:rsidP="00986917">
            <w:pPr>
              <w:pStyle w:val="Default"/>
              <w:numPr>
                <w:ilvl w:val="0"/>
                <w:numId w:val="57"/>
              </w:numPr>
              <w:tabs>
                <w:tab w:val="left" w:pos="162"/>
                <w:tab w:val="left" w:pos="312"/>
              </w:tabs>
              <w:ind w:left="49" w:right="27" w:firstLine="9"/>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of Incorporation/Registration </w:t>
            </w:r>
          </w:p>
          <w:p w14:paraId="1E709D61"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p>
        </w:tc>
      </w:tr>
      <w:tr w:rsidR="00BE6439" w:rsidRPr="00B6201E" w14:paraId="6E5E4448" w14:textId="77777777" w:rsidTr="00BE6439">
        <w:tc>
          <w:tcPr>
            <w:tcW w:w="711" w:type="dxa"/>
            <w:shd w:val="clear" w:color="auto" w:fill="auto"/>
          </w:tcPr>
          <w:p w14:paraId="2DD03D91"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02.</w:t>
            </w:r>
          </w:p>
        </w:tc>
        <w:tc>
          <w:tcPr>
            <w:tcW w:w="3584" w:type="dxa"/>
            <w:shd w:val="clear" w:color="auto" w:fill="auto"/>
          </w:tcPr>
          <w:p w14:paraId="28D6A5B0" w14:textId="72A66106" w:rsidR="00BE6439" w:rsidRPr="00B6201E" w:rsidRDefault="00BE6439" w:rsidP="00BE6EEC">
            <w:pPr>
              <w:pStyle w:val="Default"/>
              <w:ind w:right="72"/>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Financially sound firms with average annual turnover of </w:t>
            </w:r>
            <w:r w:rsidRPr="00B6201E">
              <w:rPr>
                <w:rFonts w:asciiTheme="minorHAnsi" w:hAnsiTheme="minorHAnsi" w:cstheme="minorHAnsi"/>
                <w:b/>
                <w:bCs/>
                <w:color w:val="auto"/>
                <w:sz w:val="22"/>
                <w:szCs w:val="22"/>
                <w:highlight w:val="yellow"/>
                <w:lang w:bidi="ar-SA"/>
              </w:rPr>
              <w:t>not</w:t>
            </w:r>
            <w:r w:rsidRPr="00B6201E">
              <w:rPr>
                <w:rFonts w:asciiTheme="minorHAnsi" w:hAnsiTheme="minorHAnsi" w:cstheme="minorHAnsi"/>
                <w:color w:val="auto"/>
                <w:sz w:val="22"/>
                <w:szCs w:val="22"/>
                <w:highlight w:val="yellow"/>
                <w:lang w:bidi="ar-SA"/>
              </w:rPr>
              <w:t xml:space="preserve"> </w:t>
            </w:r>
            <w:r w:rsidRPr="00B6201E">
              <w:rPr>
                <w:rFonts w:asciiTheme="minorHAnsi" w:hAnsiTheme="minorHAnsi" w:cstheme="minorHAnsi"/>
                <w:b/>
                <w:bCs/>
                <w:color w:val="auto"/>
                <w:sz w:val="22"/>
                <w:szCs w:val="22"/>
                <w:highlight w:val="yellow"/>
                <w:lang w:bidi="ar-SA"/>
              </w:rPr>
              <w:t xml:space="preserve">less than Rs. </w:t>
            </w:r>
            <w:r w:rsidR="00BE6EEC">
              <w:rPr>
                <w:rFonts w:asciiTheme="minorHAnsi" w:hAnsiTheme="minorHAnsi" w:cstheme="minorHAnsi"/>
                <w:b/>
                <w:bCs/>
                <w:color w:val="auto"/>
                <w:sz w:val="22"/>
                <w:szCs w:val="22"/>
                <w:highlight w:val="yellow"/>
                <w:lang w:bidi="ar-SA"/>
              </w:rPr>
              <w:t>50</w:t>
            </w:r>
            <w:r w:rsidR="00BB3398" w:rsidRPr="00B6201E">
              <w:rPr>
                <w:rFonts w:asciiTheme="minorHAnsi" w:hAnsiTheme="minorHAnsi" w:cstheme="minorHAnsi"/>
                <w:b/>
                <w:bCs/>
                <w:color w:val="auto"/>
                <w:sz w:val="22"/>
                <w:szCs w:val="22"/>
                <w:highlight w:val="yellow"/>
                <w:lang w:bidi="ar-SA"/>
              </w:rPr>
              <w:t xml:space="preserve"> Lakhs</w:t>
            </w:r>
            <w:r w:rsidRPr="00B6201E">
              <w:rPr>
                <w:rFonts w:asciiTheme="minorHAnsi" w:hAnsiTheme="minorHAnsi" w:cstheme="minorHAnsi"/>
                <w:color w:val="auto"/>
                <w:sz w:val="22"/>
                <w:szCs w:val="22"/>
                <w:lang w:bidi="ar-SA"/>
              </w:rPr>
              <w:t xml:space="preserve"> in past three financial years immediately preceding bid due date.</w:t>
            </w:r>
          </w:p>
        </w:tc>
        <w:tc>
          <w:tcPr>
            <w:tcW w:w="4590" w:type="dxa"/>
            <w:shd w:val="clear" w:color="auto" w:fill="auto"/>
          </w:tcPr>
          <w:p w14:paraId="4D9F2BC0" w14:textId="77777777" w:rsidR="00BE6439" w:rsidRPr="00B6201E" w:rsidRDefault="00BE6439" w:rsidP="00986917">
            <w:pPr>
              <w:pStyle w:val="Default"/>
              <w:numPr>
                <w:ilvl w:val="0"/>
                <w:numId w:val="57"/>
              </w:numPr>
              <w:tabs>
                <w:tab w:val="left" w:pos="222"/>
              </w:tabs>
              <w:ind w:left="72" w:firstLine="0"/>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from Statutory Auditor of the bidder specifying the average annual turnover of the bidder in last 3 (three) financial years immediately </w:t>
            </w:r>
            <w:proofErr w:type="gramStart"/>
            <w:r w:rsidRPr="00B6201E">
              <w:rPr>
                <w:rFonts w:asciiTheme="minorHAnsi" w:hAnsiTheme="minorHAnsi" w:cstheme="minorHAnsi"/>
                <w:color w:val="auto"/>
                <w:sz w:val="22"/>
                <w:szCs w:val="22"/>
                <w:lang w:bidi="ar-SA"/>
              </w:rPr>
              <w:t>preceding</w:t>
            </w:r>
            <w:proofErr w:type="gramEnd"/>
            <w:r w:rsidRPr="00B6201E">
              <w:rPr>
                <w:rFonts w:asciiTheme="minorHAnsi" w:hAnsiTheme="minorHAnsi" w:cstheme="minorHAnsi"/>
                <w:color w:val="auto"/>
                <w:sz w:val="22"/>
                <w:szCs w:val="22"/>
                <w:lang w:bidi="ar-SA"/>
              </w:rPr>
              <w:t xml:space="preserve"> to bid due date.</w:t>
            </w:r>
          </w:p>
        </w:tc>
      </w:tr>
      <w:tr w:rsidR="00BE6439" w:rsidRPr="00B6201E" w14:paraId="557FA0C6" w14:textId="77777777" w:rsidTr="00BE6439">
        <w:tc>
          <w:tcPr>
            <w:tcW w:w="711" w:type="dxa"/>
            <w:shd w:val="clear" w:color="auto" w:fill="auto"/>
          </w:tcPr>
          <w:p w14:paraId="316E6EB3"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03.</w:t>
            </w:r>
          </w:p>
        </w:tc>
        <w:tc>
          <w:tcPr>
            <w:tcW w:w="3584" w:type="dxa"/>
            <w:shd w:val="clear" w:color="auto" w:fill="auto"/>
          </w:tcPr>
          <w:p w14:paraId="74999C45" w14:textId="4383B09A" w:rsidR="00BE6439" w:rsidRPr="00B6201E" w:rsidRDefault="00BE6439" w:rsidP="00BE6EEC">
            <w:pPr>
              <w:pStyle w:val="Default"/>
              <w:ind w:left="124"/>
              <w:jc w:val="both"/>
              <w:rPr>
                <w:rFonts w:asciiTheme="minorHAnsi" w:hAnsiTheme="minorHAnsi" w:cstheme="minorHAnsi"/>
                <w:b/>
                <w:sz w:val="22"/>
                <w:szCs w:val="22"/>
              </w:rPr>
            </w:pPr>
            <w:r w:rsidRPr="00B6201E">
              <w:rPr>
                <w:rFonts w:asciiTheme="minorHAnsi" w:hAnsiTheme="minorHAnsi" w:cstheme="minorHAnsi"/>
                <w:sz w:val="22"/>
                <w:szCs w:val="22"/>
              </w:rPr>
              <w:t>The firm should have successfully completed similar works during last 7 years ending last day of months previous to the one in which applications are invited should be either of the following</w:t>
            </w:r>
            <w:r w:rsidRPr="00B6201E">
              <w:rPr>
                <w:rFonts w:asciiTheme="minorHAnsi" w:hAnsiTheme="minorHAnsi" w:cstheme="minorHAnsi"/>
                <w:b/>
                <w:sz w:val="22"/>
                <w:szCs w:val="22"/>
              </w:rPr>
              <w:t>:(Estimated Cost of Work : Rs.</w:t>
            </w:r>
            <w:r w:rsidR="00BE6EEC">
              <w:rPr>
                <w:rFonts w:asciiTheme="minorHAnsi" w:hAnsiTheme="minorHAnsi" w:cstheme="minorHAnsi"/>
                <w:b/>
                <w:sz w:val="22"/>
                <w:szCs w:val="22"/>
              </w:rPr>
              <w:t xml:space="preserve"> </w:t>
            </w:r>
            <w:r w:rsidR="00DA660A">
              <w:rPr>
                <w:rFonts w:asciiTheme="minorHAnsi" w:hAnsiTheme="minorHAnsi" w:cstheme="minorHAnsi"/>
                <w:b/>
                <w:sz w:val="22"/>
                <w:szCs w:val="22"/>
              </w:rPr>
              <w:t>1</w:t>
            </w:r>
            <w:r w:rsidR="00BE6EEC">
              <w:rPr>
                <w:rFonts w:asciiTheme="minorHAnsi" w:hAnsiTheme="minorHAnsi" w:cstheme="minorHAnsi"/>
                <w:b/>
                <w:sz w:val="22"/>
                <w:szCs w:val="22"/>
              </w:rPr>
              <w:t>3</w:t>
            </w:r>
            <w:r w:rsidR="009333D1" w:rsidRPr="00B6201E">
              <w:rPr>
                <w:rFonts w:asciiTheme="minorHAnsi" w:hAnsiTheme="minorHAnsi" w:cstheme="minorHAnsi"/>
                <w:b/>
                <w:sz w:val="22"/>
                <w:szCs w:val="22"/>
              </w:rPr>
              <w:t>,</w:t>
            </w:r>
            <w:r w:rsidR="00BE6EEC">
              <w:rPr>
                <w:rFonts w:asciiTheme="minorHAnsi" w:hAnsiTheme="minorHAnsi" w:cstheme="minorHAnsi"/>
                <w:b/>
                <w:sz w:val="22"/>
                <w:szCs w:val="22"/>
              </w:rPr>
              <w:t>00</w:t>
            </w:r>
            <w:r w:rsidR="009333D1" w:rsidRPr="00B6201E">
              <w:rPr>
                <w:rFonts w:asciiTheme="minorHAnsi" w:hAnsiTheme="minorHAnsi" w:cstheme="minorHAnsi"/>
                <w:b/>
                <w:sz w:val="22"/>
                <w:szCs w:val="22"/>
              </w:rPr>
              <w:t>,000.00</w:t>
            </w:r>
            <w:r w:rsidRPr="00B6201E">
              <w:rPr>
                <w:rFonts w:asciiTheme="minorHAnsi" w:hAnsiTheme="minorHAnsi" w:cstheme="minorHAnsi"/>
                <w:b/>
                <w:sz w:val="22"/>
                <w:szCs w:val="22"/>
              </w:rPr>
              <w:t xml:space="preserve"> (</w:t>
            </w:r>
            <w:r w:rsidR="00BE6EEC">
              <w:rPr>
                <w:rFonts w:asciiTheme="minorHAnsi" w:hAnsiTheme="minorHAnsi" w:cstheme="minorHAnsi"/>
                <w:b/>
                <w:sz w:val="22"/>
                <w:szCs w:val="22"/>
              </w:rPr>
              <w:t>Thirteen Lakhs</w:t>
            </w:r>
            <w:r w:rsidR="00DA660A">
              <w:rPr>
                <w:rFonts w:asciiTheme="minorHAnsi" w:hAnsiTheme="minorHAnsi" w:cstheme="minorHAnsi"/>
                <w:b/>
                <w:sz w:val="22"/>
                <w:szCs w:val="22"/>
              </w:rPr>
              <w:t xml:space="preserve"> </w:t>
            </w:r>
            <w:r w:rsidRPr="00B6201E">
              <w:rPr>
                <w:rFonts w:asciiTheme="minorHAnsi" w:hAnsiTheme="minorHAnsi" w:cstheme="minorHAnsi"/>
                <w:b/>
                <w:sz w:val="22"/>
                <w:szCs w:val="22"/>
              </w:rPr>
              <w:t>Only) Excluding GST.</w:t>
            </w:r>
          </w:p>
          <w:p w14:paraId="440CFBB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3 work completed works” costing not less than the amount equal to 40% of the estimated cost </w:t>
            </w:r>
          </w:p>
          <w:p w14:paraId="4120ECF3" w14:textId="77777777" w:rsidR="00BE6439" w:rsidRPr="00B6201E" w:rsidRDefault="00BE6439" w:rsidP="00BE6EEC">
            <w:pPr>
              <w:autoSpaceDE w:val="0"/>
              <w:autoSpaceDN w:val="0"/>
              <w:adjustRightInd w:val="0"/>
              <w:spacing w:line="3" w:lineRule="exact"/>
              <w:jc w:val="both"/>
              <w:rPr>
                <w:rFonts w:asciiTheme="minorHAnsi" w:hAnsiTheme="minorHAnsi" w:cstheme="minorHAnsi"/>
              </w:rPr>
            </w:pPr>
          </w:p>
          <w:p w14:paraId="272F07D6" w14:textId="77777777" w:rsidR="00BE6439" w:rsidRPr="00B6201E" w:rsidRDefault="00BE6439" w:rsidP="00BE6EEC">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5788652A"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2 work completed works” costing not less than the amount equal to 50% of the estimated cost </w:t>
            </w:r>
          </w:p>
          <w:p w14:paraId="269DF113" w14:textId="77777777" w:rsidR="00BE6439" w:rsidRPr="00B6201E" w:rsidRDefault="00BE6439" w:rsidP="00BE6EEC">
            <w:pPr>
              <w:autoSpaceDE w:val="0"/>
              <w:autoSpaceDN w:val="0"/>
              <w:adjustRightInd w:val="0"/>
              <w:spacing w:line="7" w:lineRule="exact"/>
              <w:jc w:val="both"/>
              <w:rPr>
                <w:rFonts w:asciiTheme="minorHAnsi" w:hAnsiTheme="minorHAnsi" w:cstheme="minorHAnsi"/>
              </w:rPr>
            </w:pPr>
          </w:p>
          <w:p w14:paraId="14362033" w14:textId="77777777" w:rsidR="00BE6439" w:rsidRPr="00B6201E" w:rsidRDefault="00BE6439" w:rsidP="00BE6EEC">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lastRenderedPageBreak/>
              <w:t>Or</w:t>
            </w:r>
          </w:p>
          <w:p w14:paraId="7B7E042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1 work completed work” costing not less than the amount equal to 80% of the estimated cost. </w:t>
            </w:r>
          </w:p>
          <w:p w14:paraId="2C71BB16" w14:textId="77777777" w:rsidR="00BE6439" w:rsidRPr="00B6201E" w:rsidRDefault="00BE6439" w:rsidP="00BE6EEC">
            <w:pPr>
              <w:widowControl w:val="0"/>
              <w:overflowPunct w:val="0"/>
              <w:autoSpaceDE w:val="0"/>
              <w:autoSpaceDN w:val="0"/>
              <w:adjustRightInd w:val="0"/>
              <w:spacing w:line="215" w:lineRule="auto"/>
              <w:ind w:left="720" w:right="80"/>
              <w:jc w:val="both"/>
              <w:rPr>
                <w:rFonts w:asciiTheme="minorHAnsi" w:hAnsiTheme="minorHAnsi" w:cstheme="minorHAnsi"/>
              </w:rPr>
            </w:pPr>
          </w:p>
        </w:tc>
        <w:tc>
          <w:tcPr>
            <w:tcW w:w="4590" w:type="dxa"/>
            <w:shd w:val="clear" w:color="auto" w:fill="auto"/>
          </w:tcPr>
          <w:p w14:paraId="222304F3"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lastRenderedPageBreak/>
              <w:t>Copy of Work orders</w:t>
            </w:r>
          </w:p>
          <w:p w14:paraId="34819C78"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Completion certificate of the work.</w:t>
            </w:r>
          </w:p>
          <w:p w14:paraId="6B5C784A" w14:textId="77777777" w:rsidR="00BE6439" w:rsidRPr="00B6201E" w:rsidRDefault="00BE6439" w:rsidP="00BE6EEC">
            <w:pPr>
              <w:autoSpaceDE w:val="0"/>
              <w:autoSpaceDN w:val="0"/>
              <w:adjustRightInd w:val="0"/>
              <w:spacing w:line="287" w:lineRule="exact"/>
              <w:jc w:val="both"/>
              <w:rPr>
                <w:rFonts w:asciiTheme="minorHAnsi" w:hAnsiTheme="minorHAnsi" w:cstheme="minorHAnsi"/>
              </w:rPr>
            </w:pPr>
          </w:p>
        </w:tc>
      </w:tr>
      <w:tr w:rsidR="00BE6439" w:rsidRPr="00B6201E" w14:paraId="38E3337C" w14:textId="77777777" w:rsidTr="00BE6439">
        <w:tc>
          <w:tcPr>
            <w:tcW w:w="711" w:type="dxa"/>
            <w:shd w:val="clear" w:color="auto" w:fill="auto"/>
          </w:tcPr>
          <w:p w14:paraId="1C47A95E"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lastRenderedPageBreak/>
              <w:t>04.</w:t>
            </w:r>
          </w:p>
        </w:tc>
        <w:tc>
          <w:tcPr>
            <w:tcW w:w="3584" w:type="dxa"/>
            <w:shd w:val="clear" w:color="auto" w:fill="auto"/>
          </w:tcPr>
          <w:p w14:paraId="04394209" w14:textId="77777777" w:rsidR="00BE6439" w:rsidRPr="00B6201E" w:rsidRDefault="00BE6439" w:rsidP="00BE6EEC">
            <w:pPr>
              <w:pStyle w:val="Default"/>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Other </w:t>
            </w:r>
          </w:p>
          <w:p w14:paraId="23A7004E" w14:textId="77777777" w:rsidR="00BE6439" w:rsidRPr="00B6201E" w:rsidRDefault="00BE6439" w:rsidP="00BE6EEC">
            <w:pPr>
              <w:widowControl w:val="0"/>
              <w:overflowPunct w:val="0"/>
              <w:autoSpaceDE w:val="0"/>
              <w:autoSpaceDN w:val="0"/>
              <w:adjustRightInd w:val="0"/>
              <w:spacing w:line="239" w:lineRule="auto"/>
              <w:jc w:val="both"/>
              <w:rPr>
                <w:rFonts w:asciiTheme="minorHAnsi" w:hAnsiTheme="minorHAnsi" w:cstheme="minorHAnsi"/>
              </w:rPr>
            </w:pPr>
          </w:p>
        </w:tc>
        <w:tc>
          <w:tcPr>
            <w:tcW w:w="4590" w:type="dxa"/>
            <w:shd w:val="clear" w:color="auto" w:fill="auto"/>
          </w:tcPr>
          <w:p w14:paraId="58C36A2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Valid GST Certificate </w:t>
            </w:r>
          </w:p>
          <w:p w14:paraId="5BCD493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Audited Financial Statements and Annual reports of the bidder of last 3 (three) financial years immediately preceding to bid due date </w:t>
            </w:r>
          </w:p>
          <w:p w14:paraId="6D7FA3E4"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b/>
                <w:bCs/>
                <w:color w:val="auto"/>
                <w:sz w:val="22"/>
                <w:szCs w:val="22"/>
                <w:lang w:bidi="ar-SA"/>
              </w:rPr>
              <w:t>Sworn undertaking/ affidavit specifying the firm has not been blacklisted.</w:t>
            </w:r>
            <w:r w:rsidRPr="00B6201E">
              <w:rPr>
                <w:rFonts w:asciiTheme="minorHAnsi" w:hAnsiTheme="minorHAnsi" w:cstheme="minorHAnsi"/>
                <w:color w:val="auto"/>
                <w:sz w:val="22"/>
                <w:szCs w:val="22"/>
                <w:lang w:bidi="ar-SA"/>
              </w:rPr>
              <w:t xml:space="preserve"> Certificate from Statutory Auditors stating that the Bidder is not blacklisted or debarred or banned from participating or carrying out business with any PSU Bank's or the entire Central Government or any State Government at the time of the submission of the bid </w:t>
            </w:r>
          </w:p>
          <w:p w14:paraId="54BF4FE6"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Certified copies of the ITRs filed by the entity for the immediately preceding three financial years </w:t>
            </w:r>
          </w:p>
          <w:p w14:paraId="4A68FDF3"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5DBA93AC" w14:textId="47B8F5A9" w:rsidR="00C14AB6" w:rsidRPr="00B6201E" w:rsidRDefault="00C14AB6" w:rsidP="00986917">
      <w:pPr>
        <w:pStyle w:val="Default"/>
        <w:numPr>
          <w:ilvl w:val="0"/>
          <w:numId w:val="55"/>
        </w:numPr>
        <w:tabs>
          <w:tab w:val="left" w:pos="90"/>
        </w:tabs>
        <w:spacing w:line="120" w:lineRule="atLeast"/>
        <w:jc w:val="both"/>
        <w:rPr>
          <w:rFonts w:asciiTheme="minorHAnsi" w:hAnsiTheme="minorHAnsi" w:cstheme="minorHAnsi"/>
          <w:sz w:val="22"/>
          <w:szCs w:val="22"/>
        </w:rPr>
      </w:pPr>
      <w:r w:rsidRPr="00B6201E">
        <w:rPr>
          <w:rFonts w:ascii="Nirmala UI" w:hAnsi="Nirmala UI" w:cs="Nirmala UI" w:hint="cs"/>
          <w:sz w:val="22"/>
          <w:szCs w:val="22"/>
          <w:cs/>
        </w:rPr>
        <w:t>उपरोक्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समर्थन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ऑर्डर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w:t>
      </w:r>
      <w:r w:rsidRPr="00B6201E">
        <w:rPr>
          <w:rFonts w:asciiTheme="minorHAnsi" w:hAnsiTheme="minorHAnsi" w:cstheme="minorHAnsi"/>
          <w:sz w:val="22"/>
          <w:szCs w:val="22"/>
          <w:cs/>
        </w:rPr>
        <w:t>-</w:t>
      </w:r>
      <w:r w:rsidRPr="00B6201E">
        <w:rPr>
          <w:rFonts w:ascii="Nirmala UI" w:hAnsi="Nirmala UI" w:cs="Nirmala UI" w:hint="cs"/>
          <w:sz w:val="22"/>
          <w:szCs w:val="22"/>
          <w:cs/>
        </w:rPr>
        <w:t>पत्र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साक्ष्</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निरस्</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In support of above, the bidder must submit the documentary evidences in the</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Form of Work Order copies &amp; completion certificate etc. Without which the offer is liable to be rejected.</w:t>
      </w:r>
      <w:r w:rsidRPr="00B6201E">
        <w:rPr>
          <w:rFonts w:asciiTheme="minorHAnsi" w:hAnsiTheme="minorHAnsi" w:cstheme="minorHAnsi"/>
          <w:sz w:val="22"/>
          <w:szCs w:val="22"/>
        </w:rPr>
        <w:t xml:space="preserve"> </w:t>
      </w:r>
    </w:p>
    <w:p w14:paraId="59C00560"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369B1030" w14:textId="77777777" w:rsidR="00C14AB6" w:rsidRPr="00B6201E" w:rsidRDefault="00C14AB6" w:rsidP="00986917">
      <w:pPr>
        <w:pStyle w:val="Default"/>
        <w:numPr>
          <w:ilvl w:val="0"/>
          <w:numId w:val="56"/>
        </w:numPr>
        <w:tabs>
          <w:tab w:val="left" w:pos="90"/>
        </w:tabs>
        <w:spacing w:line="120" w:lineRule="atLeast"/>
        <w:jc w:val="both"/>
        <w:rPr>
          <w:rFonts w:asciiTheme="minorHAnsi" w:hAnsiTheme="minorHAnsi" w:cstheme="minorHAnsi"/>
          <w:b/>
          <w:bCs/>
          <w:sz w:val="22"/>
          <w:szCs w:val="22"/>
        </w:rPr>
      </w:pPr>
      <w:r w:rsidRPr="00B6201E">
        <w:rPr>
          <w:rFonts w:ascii="Nirmala UI" w:hAnsi="Nirmala UI" w:cs="Nirmala UI" w:hint="cs"/>
          <w:b/>
          <w:bCs/>
          <w:sz w:val="22"/>
          <w:szCs w:val="22"/>
          <w:cs/>
        </w:rPr>
        <w:t>नोट</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 xml:space="preserve">NOTE :-(i)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उल्लिखित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संलग्</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b/>
          <w:bCs/>
          <w:sz w:val="22"/>
          <w:szCs w:val="22"/>
          <w:cs/>
        </w:rPr>
        <w:t>/</w:t>
      </w:r>
      <w:r w:rsidRPr="00B6201E">
        <w:rPr>
          <w:rFonts w:asciiTheme="minorHAnsi" w:hAnsiTheme="minorHAnsi" w:cstheme="minorHAnsi"/>
          <w:b/>
          <w:bCs/>
          <w:sz w:val="22"/>
          <w:szCs w:val="22"/>
        </w:rPr>
        <w:t xml:space="preserve">The above mentioned documents should be enclosed in sequenced order as mentioned above. </w:t>
      </w:r>
    </w:p>
    <w:p w14:paraId="75C8D2E2"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05CE6B76" w14:textId="37F89AD1" w:rsidR="00680FF7" w:rsidRPr="00B6201E" w:rsidRDefault="00C14AB6" w:rsidP="00986917">
      <w:pPr>
        <w:pStyle w:val="ListParagraph"/>
        <w:numPr>
          <w:ilvl w:val="0"/>
          <w:numId w:val="55"/>
        </w:numPr>
        <w:tabs>
          <w:tab w:val="left" w:pos="90"/>
        </w:tabs>
        <w:spacing w:after="0" w:line="120" w:lineRule="atLeast"/>
        <w:jc w:val="both"/>
        <w:rPr>
          <w:rFonts w:asciiTheme="minorHAnsi" w:hAnsiTheme="minorHAnsi" w:cstheme="minorHAnsi"/>
        </w:rPr>
      </w:pPr>
      <w:r w:rsidRPr="00B6201E">
        <w:rPr>
          <w:rFonts w:ascii="Nirmala UI" w:hAnsi="Nirmala UI" w:cs="Nirmala UI" w:hint="cs"/>
          <w:cs/>
          <w:lang w:bidi="hi-IN"/>
        </w:rPr>
        <w:t>एजेंसी</w:t>
      </w:r>
      <w:r w:rsidRPr="00B6201E">
        <w:rPr>
          <w:rFonts w:asciiTheme="minorHAnsi" w:hAnsiTheme="minorHAnsi" w:cstheme="minorHAnsi"/>
          <w:cs/>
          <w:lang w:bidi="hi-IN"/>
        </w:rPr>
        <w:t xml:space="preserve"> </w:t>
      </w: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तुत</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तरह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r w:rsidRPr="00B6201E">
        <w:rPr>
          <w:rFonts w:asciiTheme="minorHAnsi" w:hAnsiTheme="minorHAnsi" w:cstheme="minorHAnsi"/>
          <w:cs/>
          <w:lang w:bidi="hi-IN"/>
        </w:rPr>
        <w:t>‍</w:t>
      </w:r>
      <w:r w:rsidRPr="00B6201E">
        <w:rPr>
          <w:rFonts w:ascii="Nirmala UI" w:hAnsi="Nirmala UI" w:cs="Nirmala UI" w:hint="cs"/>
          <w:cs/>
          <w:lang w:bidi="hi-IN"/>
        </w:rPr>
        <w:t>मेदार</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झूठे</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वजह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ताव</w:t>
      </w:r>
      <w:r w:rsidRPr="00B6201E">
        <w:rPr>
          <w:rFonts w:asciiTheme="minorHAnsi" w:hAnsiTheme="minorHAnsi" w:cstheme="minorHAnsi"/>
          <w:cs/>
          <w:lang w:bidi="hi-IN"/>
        </w:rPr>
        <w:t xml:space="preserve"> </w:t>
      </w:r>
      <w:r w:rsidRPr="00B6201E">
        <w:rPr>
          <w:rFonts w:ascii="Nirmala UI" w:hAnsi="Nirmala UI" w:cs="Nirmala UI" w:hint="cs"/>
          <w:cs/>
          <w:lang w:bidi="hi-IN"/>
        </w:rPr>
        <w:t>निरस्</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तकनीकी</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निविदाकार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w:t>
      </w:r>
      <w:r w:rsidRPr="00B6201E">
        <w:rPr>
          <w:rFonts w:ascii="Nirmala UI" w:hAnsi="Nirmala UI" w:cs="Nirmala UI" w:hint="cs"/>
          <w:cs/>
          <w:lang w:bidi="hi-IN"/>
        </w:rPr>
        <w:t>वालिफिकेशन</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वीकृती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w:t>
      </w:r>
      <w:r w:rsidRPr="00B6201E">
        <w:rPr>
          <w:rFonts w:asciiTheme="minorHAnsi" w:hAnsiTheme="minorHAnsi" w:cstheme="minorHAnsi"/>
          <w:b/>
          <w:bCs/>
          <w:cs/>
          <w:lang w:bidi="hi-IN"/>
        </w:rPr>
        <w:t xml:space="preserve"> </w:t>
      </w:r>
      <w:r w:rsidRPr="00B6201E">
        <w:rPr>
          <w:rFonts w:asciiTheme="minorHAnsi" w:hAnsiTheme="minorHAnsi" w:cstheme="minorHAnsi"/>
          <w:b/>
          <w:bCs/>
        </w:rPr>
        <w:t>The agency will be fully responsible for correctness of all documents submitted along with the tender. The false documents may lead to termination of the offer</w:t>
      </w:r>
      <w:r w:rsidRPr="00B6201E">
        <w:rPr>
          <w:rFonts w:asciiTheme="minorHAnsi" w:hAnsiTheme="minorHAnsi" w:cstheme="minorHAnsi"/>
          <w:b/>
          <w:bCs/>
          <w:cs/>
          <w:lang w:bidi="hi-IN"/>
        </w:rPr>
        <w:t xml:space="preserve"> </w:t>
      </w:r>
      <w:r w:rsidRPr="00B6201E">
        <w:rPr>
          <w:rFonts w:asciiTheme="minorHAnsi" w:hAnsiTheme="minorHAnsi" w:cstheme="minorHAnsi"/>
          <w:b/>
          <w:bCs/>
        </w:rPr>
        <w:t>BANK’S Technical Panel Decision would be final and binding on the tenderer for qualifications and acceptance</w:t>
      </w:r>
    </w:p>
    <w:p w14:paraId="2E1AE9D9" w14:textId="77777777" w:rsidR="00BE6EEC" w:rsidRDefault="00BE6EEC" w:rsidP="008C3C5F">
      <w:pPr>
        <w:spacing w:after="0" w:afterAutospacing="0"/>
        <w:ind w:right="-199"/>
        <w:contextualSpacing/>
        <w:jc w:val="center"/>
        <w:rPr>
          <w:rFonts w:ascii="Nirmala UI" w:eastAsia="Arial" w:hAnsi="Nirmala UI" w:cs="Nirmala UI"/>
          <w:b/>
          <w:bCs/>
          <w:u w:val="single"/>
          <w:lang w:val="en-US" w:bidi="hi-IN"/>
        </w:rPr>
      </w:pPr>
    </w:p>
    <w:p w14:paraId="12AABF9F" w14:textId="77777777" w:rsidR="00F168E4" w:rsidRPr="00B6201E" w:rsidRDefault="00A32130" w:rsidP="008C3C5F">
      <w:pPr>
        <w:spacing w:after="0" w:afterAutospacing="0"/>
        <w:ind w:right="-199"/>
        <w:contextualSpacing/>
        <w:jc w:val="center"/>
        <w:rPr>
          <w:rFonts w:asciiTheme="minorHAnsi" w:eastAsia="Arial" w:hAnsiTheme="minorHAnsi" w:cstheme="minorHAnsi"/>
          <w:b/>
          <w:bCs/>
          <w:u w:val="single"/>
        </w:rPr>
      </w:pPr>
      <w:r w:rsidRPr="00B6201E">
        <w:rPr>
          <w:rFonts w:ascii="Nirmala UI" w:eastAsia="Arial" w:hAnsi="Nirmala UI" w:cs="Nirmala UI" w:hint="cs"/>
          <w:b/>
          <w:bCs/>
          <w:u w:val="single"/>
          <w:cs/>
          <w:lang w:bidi="hi-IN"/>
        </w:rPr>
        <w:lastRenderedPageBreak/>
        <w:t>निविदा</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सूचना</w:t>
      </w:r>
      <w:r w:rsidRPr="00B6201E">
        <w:rPr>
          <w:rFonts w:asciiTheme="minorHAnsi" w:eastAsia="Arial" w:hAnsiTheme="minorHAnsi" w:cstheme="minorHAnsi"/>
          <w:b/>
          <w:bCs/>
          <w:u w:val="single"/>
          <w:cs/>
          <w:lang w:bidi="hi-IN"/>
        </w:rPr>
        <w:t>/</w:t>
      </w:r>
      <w:r w:rsidR="00F168E4" w:rsidRPr="00B6201E">
        <w:rPr>
          <w:rFonts w:asciiTheme="minorHAnsi" w:eastAsia="Arial" w:hAnsiTheme="minorHAnsi" w:cstheme="minorHAnsi"/>
          <w:b/>
          <w:bCs/>
          <w:u w:val="single"/>
        </w:rPr>
        <w:t>TENDER NOTICE</w:t>
      </w:r>
    </w:p>
    <w:p w14:paraId="1C948B08" w14:textId="7EAA3F1C" w:rsidR="00330E6A" w:rsidRPr="00B6201E" w:rsidRDefault="00A32130" w:rsidP="008C3C5F">
      <w:pPr>
        <w:tabs>
          <w:tab w:val="left" w:pos="1480"/>
        </w:tabs>
        <w:spacing w:after="0" w:afterAutospacing="0"/>
        <w:contextualSpacing/>
        <w:jc w:val="both"/>
        <w:rPr>
          <w:rFonts w:asciiTheme="minorHAnsi" w:eastAsia="Times New Roman" w:hAnsiTheme="minorHAnsi" w:cstheme="minorHAnsi"/>
          <w:cs/>
          <w:lang w:bidi="hi-IN"/>
        </w:rPr>
      </w:pPr>
      <w:r w:rsidRPr="00B6201E">
        <w:rPr>
          <w:rFonts w:ascii="Nirmala UI" w:eastAsia="Arial" w:hAnsi="Nirmala UI" w:cs="Nirmala UI" w:hint="cs"/>
          <w:cs/>
          <w:lang w:bidi="hi-IN"/>
        </w:rPr>
        <w:t>संदर्भ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REF NO: -</w:t>
      </w:r>
      <w:r w:rsidR="00E273B6" w:rsidRPr="00B6201E">
        <w:rPr>
          <w:rFonts w:asciiTheme="minorHAnsi" w:eastAsia="Times New Roman" w:hAnsiTheme="minorHAnsi" w:cstheme="minorHAnsi"/>
          <w:cs/>
          <w:lang w:bidi="hi-IN"/>
        </w:rPr>
        <w:t xml:space="preserve"> </w:t>
      </w:r>
      <w:r w:rsidR="00BE6EEC">
        <w:rPr>
          <w:rFonts w:asciiTheme="minorHAnsi" w:eastAsia="Times New Roman" w:hAnsiTheme="minorHAnsi" w:cstheme="minorHAnsi"/>
          <w:lang w:val="en-US" w:bidi="hi-IN"/>
        </w:rPr>
        <w:t>NMRO</w:t>
      </w:r>
      <w:r w:rsidR="000D4942" w:rsidRPr="00B6201E">
        <w:rPr>
          <w:rFonts w:asciiTheme="minorHAnsi" w:eastAsia="Times New Roman" w:hAnsiTheme="minorHAnsi" w:cstheme="minorHAnsi"/>
          <w:cs/>
          <w:lang w:bidi="hi-IN"/>
        </w:rPr>
        <w:t>/BSD/ARCH/202</w:t>
      </w:r>
      <w:r w:rsidR="00BB3398" w:rsidRPr="00B6201E">
        <w:rPr>
          <w:rFonts w:asciiTheme="minorHAnsi" w:eastAsia="Times New Roman" w:hAnsiTheme="minorHAnsi" w:cstheme="minorHAnsi"/>
          <w:cs/>
          <w:lang w:bidi="hi-IN"/>
        </w:rPr>
        <w:t>4</w:t>
      </w:r>
      <w:r w:rsidR="000D4942" w:rsidRPr="00B6201E">
        <w:rPr>
          <w:rFonts w:asciiTheme="minorHAnsi" w:eastAsia="Times New Roman" w:hAnsiTheme="minorHAnsi" w:cstheme="minorHAnsi"/>
          <w:cs/>
          <w:lang w:bidi="hi-IN"/>
        </w:rPr>
        <w:t>-</w:t>
      </w:r>
      <w:r w:rsidR="00BB3398" w:rsidRPr="00B6201E">
        <w:rPr>
          <w:rFonts w:asciiTheme="minorHAnsi" w:eastAsia="Times New Roman" w:hAnsiTheme="minorHAnsi" w:cstheme="minorHAnsi"/>
          <w:cs/>
          <w:lang w:bidi="hi-IN"/>
        </w:rPr>
        <w:t>25</w:t>
      </w:r>
      <w:r w:rsidR="00DB0FAF" w:rsidRPr="00B6201E">
        <w:rPr>
          <w:rFonts w:asciiTheme="minorHAnsi" w:eastAsia="Times New Roman" w:hAnsiTheme="minorHAnsi" w:cstheme="minorHAnsi"/>
          <w:cs/>
          <w:lang w:bidi="hi-IN"/>
        </w:rPr>
        <w:t>:</w:t>
      </w:r>
      <w:r w:rsidR="00DB0FAF" w:rsidRPr="00B6201E">
        <w:rPr>
          <w:rFonts w:asciiTheme="minorHAnsi" w:eastAsia="Times New Roman" w:hAnsiTheme="minorHAnsi" w:cstheme="minorHAnsi"/>
          <w:lang w:bidi="hi-IN"/>
        </w:rPr>
        <w:t xml:space="preserve"> NIT</w:t>
      </w:r>
      <w:r w:rsidR="00BB3398" w:rsidRPr="00B6201E">
        <w:rPr>
          <w:rFonts w:asciiTheme="minorHAnsi" w:eastAsia="Times New Roman" w:hAnsiTheme="minorHAnsi" w:cstheme="minorHAnsi"/>
          <w:cs/>
          <w:lang w:bidi="hi-IN"/>
        </w:rPr>
        <w:t>-01</w:t>
      </w:r>
    </w:p>
    <w:p w14:paraId="00FBE7F8" w14:textId="77777777" w:rsidR="000D4942" w:rsidRPr="00B6201E" w:rsidRDefault="000D4942" w:rsidP="008C3C5F">
      <w:pPr>
        <w:tabs>
          <w:tab w:val="left" w:pos="1480"/>
        </w:tabs>
        <w:spacing w:after="0" w:afterAutospacing="0"/>
        <w:contextualSpacing/>
        <w:jc w:val="both"/>
        <w:rPr>
          <w:rFonts w:asciiTheme="minorHAnsi" w:eastAsia="Arial" w:hAnsiTheme="minorHAnsi" w:cstheme="minorHAnsi"/>
          <w:sz w:val="2"/>
        </w:rPr>
      </w:pPr>
    </w:p>
    <w:p w14:paraId="09A672F3" w14:textId="241EFA0D" w:rsidR="00F168E4" w:rsidRPr="00B6201E"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rPr>
      </w:pP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b/>
          <w:bCs/>
          <w:highlight w:val="yellow"/>
        </w:rPr>
        <w:t>D</w:t>
      </w:r>
      <w:r w:rsidR="000D4942" w:rsidRPr="00B6201E">
        <w:rPr>
          <w:rFonts w:asciiTheme="minorHAnsi" w:eastAsia="Arial" w:hAnsiTheme="minorHAnsi" w:cstheme="minorHAnsi"/>
          <w:b/>
          <w:bCs/>
          <w:highlight w:val="yellow"/>
        </w:rPr>
        <w:t xml:space="preserve">ate : </w:t>
      </w:r>
      <w:r w:rsidR="00E273B6" w:rsidRPr="00B6201E">
        <w:rPr>
          <w:rFonts w:asciiTheme="minorHAnsi" w:eastAsia="Arial" w:hAnsiTheme="minorHAnsi" w:cstheme="minorHAnsi"/>
          <w:b/>
          <w:bCs/>
          <w:highlight w:val="yellow"/>
        </w:rPr>
        <w:t xml:space="preserve"> </w:t>
      </w:r>
      <w:r w:rsidR="00BE6EEC" w:rsidRPr="00BE6EEC">
        <w:rPr>
          <w:rFonts w:asciiTheme="minorHAnsi" w:eastAsia="Times New Roman" w:hAnsiTheme="minorHAnsi" w:cstheme="minorHAnsi"/>
          <w:b/>
          <w:bCs/>
          <w:highlight w:val="yellow"/>
        </w:rPr>
        <w:t>10-12-2024</w:t>
      </w:r>
    </w:p>
    <w:p w14:paraId="51947ADD" w14:textId="77777777" w:rsidR="00330E6A" w:rsidRPr="00B6201E" w:rsidRDefault="00330E6A" w:rsidP="008C3C5F">
      <w:pPr>
        <w:tabs>
          <w:tab w:val="left" w:pos="660"/>
          <w:tab w:val="left" w:leader="dot" w:pos="1960"/>
        </w:tabs>
        <w:spacing w:after="0" w:afterAutospacing="0"/>
        <w:contextualSpacing/>
        <w:jc w:val="both"/>
        <w:rPr>
          <w:rFonts w:asciiTheme="minorHAnsi" w:eastAsia="Arial" w:hAnsiTheme="minorHAnsi" w:cstheme="minorHAnsi"/>
          <w:sz w:val="2"/>
          <w:highlight w:val="green"/>
        </w:rPr>
      </w:pPr>
    </w:p>
    <w:p w14:paraId="483A5F07" w14:textId="77777777" w:rsidR="00F168E4" w:rsidRPr="00B6201E" w:rsidRDefault="00A32130"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To,</w:t>
      </w:r>
    </w:p>
    <w:p w14:paraId="025C7B38" w14:textId="417328A9" w:rsidR="0029133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p>
    <w:p w14:paraId="5B5A6C01" w14:textId="77777777" w:rsidR="00BE6EEC" w:rsidRPr="008F1AD2" w:rsidRDefault="00A32130" w:rsidP="00BE6EEC">
      <w:pPr>
        <w:spacing w:after="0" w:afterAutospacing="0" w:line="160" w:lineRule="atLeast"/>
        <w:ind w:right="-279"/>
        <w:jc w:val="both"/>
        <w:rPr>
          <w:rFonts w:asciiTheme="minorHAnsi" w:eastAsia="Arial" w:hAnsiTheme="minorHAnsi" w:cstheme="minorHAnsi"/>
          <w:b/>
          <w:color w:val="000000" w:themeColor="text1"/>
        </w:rPr>
      </w:pPr>
      <w:r w:rsidRPr="00B6201E">
        <w:rPr>
          <w:rFonts w:ascii="Nirmala UI" w:eastAsia="Arial" w:hAnsi="Nirmala UI" w:cs="Nirmala UI" w:hint="cs"/>
          <w:b/>
          <w:bCs/>
          <w:cs/>
          <w:lang w:bidi="hi-IN"/>
        </w:rPr>
        <w:t>विषय</w:t>
      </w:r>
      <w:r w:rsidRPr="00B6201E">
        <w:rPr>
          <w:rFonts w:asciiTheme="minorHAnsi" w:eastAsia="Arial" w:hAnsiTheme="minorHAnsi" w:cstheme="minorHAnsi"/>
          <w:b/>
          <w:bCs/>
          <w:cs/>
          <w:lang w:bidi="hi-IN"/>
        </w:rPr>
        <w:t>/</w:t>
      </w:r>
      <w:r w:rsidR="00F168E4" w:rsidRPr="00B6201E">
        <w:rPr>
          <w:rFonts w:asciiTheme="minorHAnsi" w:eastAsia="Arial" w:hAnsiTheme="minorHAnsi" w:cstheme="minorHAnsi"/>
          <w:b/>
          <w:bCs/>
        </w:rPr>
        <w:t>SUB: -</w:t>
      </w:r>
      <w:r w:rsidR="00F168E4" w:rsidRPr="00B6201E">
        <w:rPr>
          <w:rFonts w:asciiTheme="minorHAnsi" w:eastAsia="Arial" w:hAnsiTheme="minorHAnsi" w:cstheme="minorHAnsi"/>
        </w:rPr>
        <w:t xml:space="preserve"> </w:t>
      </w:r>
      <w:r w:rsidR="00BE6EEC" w:rsidRPr="008F1AD2">
        <w:rPr>
          <w:rFonts w:asciiTheme="minorHAnsi" w:eastAsia="Arial" w:hAnsiTheme="minorHAnsi" w:cstheme="minorHAnsi"/>
          <w:b/>
          <w:color w:val="000000" w:themeColor="text1"/>
          <w:highlight w:val="yellow"/>
        </w:rPr>
        <w:t>Interior and Allied works at B/O Vadkun under North Mumbai Regional Office  at Ground Floor Palm Residency Integrate Road ,Dahanu (East),P</w:t>
      </w:r>
      <w:r w:rsidR="00BE6EEC">
        <w:rPr>
          <w:rFonts w:asciiTheme="minorHAnsi" w:eastAsia="Arial" w:hAnsiTheme="minorHAnsi" w:cstheme="minorHAnsi"/>
          <w:b/>
          <w:color w:val="000000" w:themeColor="text1"/>
          <w:highlight w:val="yellow"/>
        </w:rPr>
        <w:t>a</w:t>
      </w:r>
      <w:r w:rsidR="00BE6EEC" w:rsidRPr="008F1AD2">
        <w:rPr>
          <w:rFonts w:asciiTheme="minorHAnsi" w:eastAsia="Arial" w:hAnsiTheme="minorHAnsi" w:cstheme="minorHAnsi"/>
          <w:b/>
          <w:color w:val="000000" w:themeColor="text1"/>
          <w:highlight w:val="yellow"/>
        </w:rPr>
        <w:t>lghar-401602</w:t>
      </w:r>
    </w:p>
    <w:p w14:paraId="57D5D5AD" w14:textId="2000D790" w:rsidR="00353C7F" w:rsidRPr="00B6201E" w:rsidRDefault="00353C7F" w:rsidP="00B6201E">
      <w:pPr>
        <w:spacing w:after="0" w:afterAutospacing="0" w:line="160" w:lineRule="atLeast"/>
        <w:ind w:right="-279"/>
        <w:jc w:val="both"/>
        <w:rPr>
          <w:rFonts w:asciiTheme="minorHAnsi" w:eastAsia="Arial" w:hAnsiTheme="minorHAnsi" w:cstheme="minorHAnsi"/>
          <w:b/>
          <w:color w:val="000000" w:themeColor="text1"/>
        </w:rPr>
      </w:pPr>
    </w:p>
    <w:p w14:paraId="30EFC77F" w14:textId="77777777" w:rsidR="00E273B6" w:rsidRPr="00B6201E" w:rsidRDefault="00E273B6" w:rsidP="008C3C5F">
      <w:pPr>
        <w:tabs>
          <w:tab w:val="left" w:pos="3520"/>
          <w:tab w:val="left" w:pos="4360"/>
        </w:tabs>
        <w:spacing w:after="0" w:afterAutospacing="0"/>
        <w:contextualSpacing/>
        <w:jc w:val="both"/>
        <w:rPr>
          <w:rFonts w:asciiTheme="minorHAnsi" w:eastAsia="Arial" w:hAnsiTheme="minorHAnsi" w:cstheme="minorHAnsi"/>
          <w:sz w:val="2"/>
        </w:rPr>
      </w:pPr>
    </w:p>
    <w:p w14:paraId="766777E5"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b/>
          <w:cs/>
          <w:lang w:bidi="hi-IN"/>
        </w:rPr>
        <w:t>महोदय</w:t>
      </w:r>
      <w:r w:rsidRPr="00B6201E">
        <w:rPr>
          <w:rFonts w:asciiTheme="minorHAnsi" w:eastAsia="Arial" w:hAnsiTheme="minorHAnsi" w:cstheme="minorHAnsi"/>
          <w:b/>
          <w:cs/>
          <w:lang w:bidi="hi-IN"/>
        </w:rPr>
        <w:t>/</w:t>
      </w:r>
      <w:r w:rsidR="00F168E4" w:rsidRPr="00B6201E">
        <w:rPr>
          <w:rFonts w:asciiTheme="minorHAnsi" w:eastAsia="Arial" w:hAnsiTheme="minorHAnsi" w:cstheme="minorHAnsi"/>
          <w:b/>
        </w:rPr>
        <w:t>Dear Sir,</w:t>
      </w:r>
    </w:p>
    <w:p w14:paraId="7A6F8CC4" w14:textId="77777777" w:rsidR="00330E6A" w:rsidRPr="00B6201E" w:rsidRDefault="00330E6A" w:rsidP="008C3C5F">
      <w:pPr>
        <w:spacing w:after="0" w:afterAutospacing="0"/>
        <w:contextualSpacing/>
        <w:jc w:val="both"/>
        <w:rPr>
          <w:rFonts w:asciiTheme="minorHAnsi" w:eastAsia="Arial" w:hAnsiTheme="minorHAnsi" w:cstheme="minorHAnsi"/>
          <w:sz w:val="2"/>
        </w:rPr>
      </w:pPr>
    </w:p>
    <w:p w14:paraId="24782FB8"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b/>
        </w:rPr>
        <w:t>Sealed item rate tenders are invited from contractors in Two Bid System (Technical and Financial) for the above works.</w:t>
      </w:r>
    </w:p>
    <w:p w14:paraId="31CB6AB4"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63C95275" w14:textId="2A335C1A" w:rsidR="00F168E4" w:rsidRPr="00B6201E" w:rsidRDefault="00F168E4" w:rsidP="008C3C5F">
      <w:pPr>
        <w:spacing w:after="0" w:afterAutospacing="0"/>
        <w:ind w:right="26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Tender form can be downloaded from </w:t>
      </w:r>
      <w:hyperlink r:id="rId14" w:history="1">
        <w:r w:rsidR="0026137F" w:rsidRPr="00B6201E">
          <w:rPr>
            <w:rStyle w:val="Hyperlink"/>
            <w:rFonts w:asciiTheme="minorHAnsi" w:hAnsiTheme="minorHAnsi" w:cstheme="minorHAnsi"/>
            <w:b/>
            <w:bCs/>
          </w:rPr>
          <w:t>www.centralbank.abcprocure.com/EPROC</w:t>
        </w:r>
      </w:hyperlink>
      <w:r w:rsidRPr="00B6201E">
        <w:rPr>
          <w:rFonts w:asciiTheme="minorHAnsi" w:eastAsia="Arial" w:hAnsiTheme="minorHAnsi" w:cstheme="minorHAnsi"/>
          <w:b/>
          <w:bCs/>
        </w:rPr>
        <w:t xml:space="preserve">. In that case a demand draft of Rs. </w:t>
      </w:r>
      <w:r w:rsidR="001B75C7" w:rsidRPr="00B6201E">
        <w:rPr>
          <w:rFonts w:asciiTheme="minorHAnsi" w:eastAsia="Arial" w:hAnsiTheme="minorHAnsi" w:cstheme="minorHAnsi"/>
          <w:b/>
          <w:bCs/>
        </w:rPr>
        <w:t>2</w:t>
      </w:r>
      <w:r w:rsidRPr="00B6201E">
        <w:rPr>
          <w:rFonts w:asciiTheme="minorHAnsi" w:eastAsia="Arial" w:hAnsiTheme="minorHAnsi" w:cstheme="minorHAnsi"/>
          <w:b/>
          <w:bCs/>
        </w:rPr>
        <w:t xml:space="preserve">000/- in favour of Central Bank of India, Payable at </w:t>
      </w:r>
      <w:r w:rsidR="005D4789" w:rsidRPr="00B6201E">
        <w:rPr>
          <w:rFonts w:asciiTheme="minorHAnsi" w:eastAsia="Arial" w:hAnsiTheme="minorHAnsi" w:cstheme="minorHAnsi"/>
          <w:b/>
          <w:bCs/>
        </w:rPr>
        <w:t xml:space="preserve">Mumbai </w:t>
      </w:r>
      <w:r w:rsidRPr="00B6201E">
        <w:rPr>
          <w:rFonts w:asciiTheme="minorHAnsi" w:eastAsia="Arial" w:hAnsiTheme="minorHAnsi" w:cstheme="minorHAnsi"/>
          <w:b/>
          <w:bCs/>
        </w:rPr>
        <w:t>should be submitted along with the tender document</w:t>
      </w:r>
      <w:r w:rsidR="00330E6A" w:rsidRPr="00B6201E">
        <w:rPr>
          <w:rFonts w:asciiTheme="minorHAnsi" w:eastAsia="Arial" w:hAnsiTheme="minorHAnsi" w:cstheme="minorHAnsi"/>
          <w:b/>
          <w:bCs/>
        </w:rPr>
        <w:t xml:space="preserve"> in envelope 1(Technical Bid) </w:t>
      </w:r>
    </w:p>
    <w:p w14:paraId="3D6D2EE4" w14:textId="77777777" w:rsidR="00F168E4" w:rsidRPr="00B6201E" w:rsidRDefault="00F168E4" w:rsidP="008C3C5F">
      <w:pPr>
        <w:spacing w:after="0" w:afterAutospacing="0"/>
        <w:contextualSpacing/>
        <w:jc w:val="both"/>
        <w:rPr>
          <w:rFonts w:asciiTheme="minorHAnsi" w:eastAsia="Times New Roman" w:hAnsiTheme="minorHAnsi" w:cstheme="minorHAnsi"/>
          <w:b/>
          <w:bCs/>
          <w:sz w:val="2"/>
        </w:rPr>
      </w:pPr>
    </w:p>
    <w:p w14:paraId="20ACB93F" w14:textId="4817FAD9" w:rsidR="00372602" w:rsidRPr="00B6201E" w:rsidRDefault="00372602" w:rsidP="008C3C5F">
      <w:pPr>
        <w:spacing w:after="0" w:afterAutospacing="0"/>
        <w:contextualSpacing/>
        <w:rPr>
          <w:rFonts w:asciiTheme="minorHAnsi" w:hAnsiTheme="minorHAnsi" w:cstheme="minorHAnsi"/>
        </w:rPr>
      </w:pPr>
      <w:r w:rsidRPr="00B6201E">
        <w:rPr>
          <w:rFonts w:ascii="Nirmala UI" w:hAnsi="Nirmala UI" w:cs="Nirmala UI" w:hint="cs"/>
          <w:cs/>
          <w:lang w:bidi="hi-IN"/>
        </w:rPr>
        <w:t>बयाना</w:t>
      </w:r>
      <w:r w:rsidRPr="00B6201E">
        <w:rPr>
          <w:rFonts w:asciiTheme="minorHAnsi" w:hAnsiTheme="minorHAnsi" w:cstheme="minorHAnsi"/>
          <w:rtl/>
          <w:cs/>
        </w:rPr>
        <w:t xml:space="preserve"> </w:t>
      </w:r>
      <w:r w:rsidRPr="00B6201E">
        <w:rPr>
          <w:rFonts w:ascii="Nirmala UI" w:hAnsi="Nirmala UI" w:cs="Nirmala UI" w:hint="cs"/>
          <w:cs/>
          <w:lang w:bidi="hi-IN"/>
        </w:rPr>
        <w:t>जमा</w:t>
      </w:r>
      <w:r w:rsidRPr="00B6201E">
        <w:rPr>
          <w:rFonts w:asciiTheme="minorHAnsi" w:hAnsiTheme="minorHAnsi" w:cstheme="minorHAnsi"/>
          <w:rtl/>
          <w:cs/>
        </w:rPr>
        <w:t xml:space="preserve"> </w:t>
      </w:r>
      <w:r w:rsidRPr="00B6201E">
        <w:rPr>
          <w:rFonts w:ascii="Nirmala UI" w:hAnsi="Nirmala UI" w:cs="Nirmala UI" w:hint="cs"/>
          <w:cs/>
          <w:lang w:bidi="hi-IN"/>
        </w:rPr>
        <w:t>राशि</w:t>
      </w:r>
      <w:r w:rsidRPr="00B6201E">
        <w:rPr>
          <w:rFonts w:asciiTheme="minorHAnsi" w:hAnsiTheme="minorHAnsi" w:cstheme="minorHAnsi"/>
          <w:rtl/>
          <w:cs/>
        </w:rPr>
        <w:t xml:space="preserve"> </w:t>
      </w:r>
      <w:r w:rsidRPr="00B6201E">
        <w:rPr>
          <w:rFonts w:ascii="Nirmala UI" w:hAnsi="Nirmala UI" w:cs="Nirmala UI" w:hint="cs"/>
          <w:cs/>
          <w:lang w:bidi="hi-IN"/>
        </w:rPr>
        <w:t>रु</w:t>
      </w:r>
      <w:r w:rsidRPr="00B6201E">
        <w:rPr>
          <w:rFonts w:asciiTheme="minorHAnsi" w:hAnsiTheme="minorHAnsi" w:cstheme="minorHAnsi"/>
          <w:rtl/>
          <w:cs/>
        </w:rPr>
        <w:t>.</w:t>
      </w:r>
      <w:r w:rsidR="00B6201E">
        <w:rPr>
          <w:rFonts w:asciiTheme="minorHAnsi" w:hAnsiTheme="minorHAnsi" w:cstheme="minorHAnsi"/>
          <w:highlight w:val="yellow"/>
        </w:rPr>
        <w:t>25</w:t>
      </w:r>
      <w:r w:rsidR="00BB3398" w:rsidRPr="00B6201E">
        <w:rPr>
          <w:rFonts w:asciiTheme="minorHAnsi" w:hAnsiTheme="minorHAnsi" w:cstheme="minorHAnsi"/>
          <w:highlight w:val="yellow"/>
        </w:rPr>
        <w:t>,000</w:t>
      </w:r>
      <w:r w:rsidR="001B75C7" w:rsidRPr="00B6201E">
        <w:rPr>
          <w:rFonts w:asciiTheme="minorHAnsi" w:hAnsiTheme="minorHAnsi" w:cstheme="minorHAnsi"/>
          <w:highlight w:val="yellow"/>
        </w:rPr>
        <w:t>.00</w:t>
      </w:r>
      <w:r w:rsidR="001B75C7" w:rsidRPr="00B6201E">
        <w:rPr>
          <w:rFonts w:asciiTheme="minorHAnsi" w:hAnsiTheme="minorHAnsi" w:cstheme="minorHAnsi"/>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जारी</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जो</w:t>
      </w:r>
      <w:r w:rsidRPr="00B6201E">
        <w:rPr>
          <w:rFonts w:asciiTheme="minorHAnsi" w:hAnsiTheme="minorHAnsi" w:cstheme="minorHAnsi"/>
          <w:rtl/>
          <w:cs/>
        </w:rPr>
        <w:t xml:space="preserve"> </w:t>
      </w:r>
      <w:r w:rsidR="005D4789" w:rsidRPr="00B6201E">
        <w:rPr>
          <w:rFonts w:ascii="Nirmala UI" w:hAnsi="Nirmala UI" w:cs="Nirmala UI" w:hint="cs"/>
          <w:cs/>
          <w:lang w:bidi="hi-IN"/>
        </w:rPr>
        <w:t>मुंबई</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प्रत्</w:t>
      </w:r>
      <w:r w:rsidRPr="00B6201E">
        <w:rPr>
          <w:rFonts w:asciiTheme="minorHAnsi" w:hAnsiTheme="minorHAnsi" w:cstheme="minorHAnsi"/>
          <w:rtl/>
          <w:cs/>
        </w:rPr>
        <w:t>‍</w:t>
      </w:r>
      <w:r w:rsidRPr="00B6201E">
        <w:rPr>
          <w:rFonts w:ascii="Nirmala UI" w:hAnsi="Nirmala UI" w:cs="Nirmala UI" w:hint="cs"/>
          <w:cs/>
          <w:lang w:bidi="hi-IN"/>
        </w:rPr>
        <w:t>येक</w:t>
      </w:r>
      <w:r w:rsidRPr="00B6201E">
        <w:rPr>
          <w:rFonts w:asciiTheme="minorHAnsi" w:hAnsiTheme="minorHAnsi" w:cstheme="minorHAnsi"/>
          <w:rtl/>
          <w:cs/>
        </w:rPr>
        <w:t xml:space="preserve">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साथ</w:t>
      </w:r>
      <w:r w:rsidRPr="00B6201E">
        <w:rPr>
          <w:rFonts w:asciiTheme="minorHAnsi" w:hAnsiTheme="minorHAnsi" w:cstheme="minorHAnsi"/>
          <w:rtl/>
          <w:cs/>
        </w:rPr>
        <w:t xml:space="preserve"> </w:t>
      </w:r>
      <w:r w:rsidRPr="00B6201E">
        <w:rPr>
          <w:rFonts w:ascii="Nirmala UI" w:hAnsi="Nirmala UI" w:cs="Nirmala UI" w:hint="cs"/>
          <w:cs/>
          <w:lang w:bidi="hi-IN"/>
        </w:rPr>
        <w:t>संलग्</w:t>
      </w:r>
      <w:r w:rsidRPr="00B6201E">
        <w:rPr>
          <w:rFonts w:asciiTheme="minorHAnsi" w:hAnsiTheme="minorHAnsi" w:cstheme="minorHAnsi"/>
          <w:rtl/>
          <w:cs/>
        </w:rPr>
        <w:t>‍</w:t>
      </w:r>
      <w:r w:rsidRPr="00B6201E">
        <w:rPr>
          <w:rFonts w:ascii="Nirmala UI" w:hAnsi="Nirmala UI" w:cs="Nirmala UI" w:hint="cs"/>
          <w:cs/>
          <w:lang w:bidi="hi-IN"/>
        </w:rPr>
        <w:t>न</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चाहिए</w:t>
      </w:r>
      <w:r w:rsidRPr="00B6201E">
        <w:rPr>
          <w:rFonts w:asciiTheme="minorHAnsi" w:hAnsiTheme="minorHAnsi" w:cstheme="minorHAnsi"/>
          <w:rtl/>
          <w:cs/>
        </w:rPr>
        <w:t xml:space="preserve">. </w:t>
      </w:r>
    </w:p>
    <w:p w14:paraId="2DC925B5" w14:textId="3647827D" w:rsidR="0026137F"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rPr>
        <w:t xml:space="preserve">EMD of </w:t>
      </w:r>
      <w:r w:rsidRPr="00B6201E">
        <w:rPr>
          <w:rFonts w:asciiTheme="minorHAnsi" w:eastAsia="Arial" w:hAnsiTheme="minorHAnsi" w:cstheme="minorHAnsi"/>
          <w:b/>
          <w:bCs/>
          <w:highlight w:val="yellow"/>
        </w:rPr>
        <w:t>Rs</w:t>
      </w:r>
      <w:r w:rsidR="00B6201E">
        <w:rPr>
          <w:rFonts w:asciiTheme="minorHAnsi" w:eastAsia="Arial" w:hAnsiTheme="minorHAnsi" w:cstheme="minorHAnsi"/>
          <w:b/>
          <w:bCs/>
          <w:highlight w:val="yellow"/>
        </w:rPr>
        <w:t>25</w:t>
      </w:r>
      <w:r w:rsidR="00BE6EEC" w:rsidRPr="00B6201E">
        <w:rPr>
          <w:rFonts w:asciiTheme="minorHAnsi" w:eastAsia="Arial" w:hAnsiTheme="minorHAnsi" w:cstheme="minorHAnsi"/>
          <w:b/>
          <w:bCs/>
          <w:highlight w:val="yellow"/>
        </w:rPr>
        <w:t>, 000.00</w:t>
      </w:r>
      <w:r w:rsidRPr="00B6201E">
        <w:rPr>
          <w:rFonts w:asciiTheme="minorHAnsi" w:eastAsia="Arial" w:hAnsiTheme="minorHAnsi" w:cstheme="minorHAnsi"/>
          <w:b/>
          <w:bCs/>
          <w:highlight w:val="yellow"/>
        </w:rPr>
        <w:t xml:space="preserve"> /</w:t>
      </w:r>
      <w:r w:rsidR="00D12BF6" w:rsidRPr="00B6201E">
        <w:rPr>
          <w:rFonts w:asciiTheme="minorHAnsi" w:eastAsia="Arial" w:hAnsiTheme="minorHAnsi" w:cstheme="minorHAnsi"/>
          <w:b/>
          <w:bCs/>
          <w:highlight w:val="yellow"/>
        </w:rPr>
        <w:t>-</w:t>
      </w:r>
      <w:r w:rsidR="00D12BF6" w:rsidRPr="00B6201E">
        <w:rPr>
          <w:rFonts w:asciiTheme="minorHAnsi" w:eastAsia="Arial" w:hAnsiTheme="minorHAnsi" w:cstheme="minorHAnsi"/>
          <w:b/>
          <w:bCs/>
        </w:rPr>
        <w:t xml:space="preserve"> (</w:t>
      </w:r>
      <w:r w:rsidRPr="00B6201E">
        <w:rPr>
          <w:rFonts w:asciiTheme="minorHAnsi" w:eastAsia="Arial" w:hAnsiTheme="minorHAnsi" w:cstheme="minorHAnsi"/>
          <w:b/>
          <w:bCs/>
        </w:rPr>
        <w:t xml:space="preserve">Rupees </w:t>
      </w:r>
      <w:r w:rsidR="00B6201E">
        <w:rPr>
          <w:rFonts w:asciiTheme="minorHAnsi" w:eastAsia="Arial" w:hAnsiTheme="minorHAnsi" w:cstheme="minorHAnsi"/>
          <w:b/>
          <w:bCs/>
        </w:rPr>
        <w:t>Twenty Five</w:t>
      </w:r>
      <w:r w:rsidR="00D12BF6" w:rsidRPr="00B6201E">
        <w:rPr>
          <w:rFonts w:asciiTheme="minorHAnsi" w:eastAsia="Arial" w:hAnsiTheme="minorHAnsi" w:cstheme="minorHAnsi"/>
          <w:b/>
          <w:bCs/>
        </w:rPr>
        <w:t xml:space="preserve"> Thousand</w:t>
      </w:r>
      <w:r w:rsidRPr="00B6201E">
        <w:rPr>
          <w:rFonts w:asciiTheme="minorHAnsi" w:eastAsia="Arial" w:hAnsiTheme="minorHAnsi" w:cstheme="minorHAnsi"/>
          <w:b/>
          <w:bCs/>
        </w:rPr>
        <w:t xml:space="preserve"> Only) shall be in the form of Bank Draft drawn in favour of “CENTRAL BANK OF INDIA”, Payable at </w:t>
      </w:r>
      <w:r w:rsidR="005D4789" w:rsidRPr="00B6201E">
        <w:rPr>
          <w:rFonts w:asciiTheme="minorHAnsi" w:eastAsia="Arial" w:hAnsiTheme="minorHAnsi" w:cstheme="minorHAnsi"/>
          <w:b/>
          <w:bCs/>
        </w:rPr>
        <w:t>Mumbai</w:t>
      </w:r>
      <w:r w:rsidR="00291334" w:rsidRPr="00B6201E">
        <w:rPr>
          <w:rFonts w:asciiTheme="minorHAnsi" w:eastAsia="Arial" w:hAnsiTheme="minorHAnsi" w:cstheme="minorHAnsi"/>
          <w:b/>
          <w:bCs/>
        </w:rPr>
        <w:t>, must</w:t>
      </w:r>
      <w:r w:rsidRPr="00B6201E">
        <w:rPr>
          <w:rFonts w:asciiTheme="minorHAnsi" w:eastAsia="Arial" w:hAnsiTheme="minorHAnsi" w:cstheme="minorHAnsi"/>
          <w:b/>
          <w:bCs/>
        </w:rPr>
        <w:t xml:space="preserve"> accompany each tender</w:t>
      </w:r>
      <w:r w:rsidRPr="00B6201E">
        <w:rPr>
          <w:rFonts w:asciiTheme="minorHAnsi" w:eastAsia="Arial" w:hAnsiTheme="minorHAnsi" w:cstheme="minorHAnsi"/>
        </w:rPr>
        <w:t>.</w:t>
      </w:r>
    </w:p>
    <w:p w14:paraId="763736E1" w14:textId="77777777" w:rsidR="0026137F" w:rsidRPr="00B6201E" w:rsidRDefault="0026137F" w:rsidP="008C3C5F">
      <w:pPr>
        <w:spacing w:after="0" w:afterAutospacing="0"/>
        <w:contextualSpacing/>
        <w:jc w:val="both"/>
        <w:rPr>
          <w:rFonts w:asciiTheme="minorHAnsi" w:eastAsia="Arial" w:hAnsiTheme="minorHAnsi" w:cstheme="minorHAnsi"/>
          <w:sz w:val="2"/>
        </w:rPr>
      </w:pPr>
    </w:p>
    <w:p w14:paraId="13D1079C" w14:textId="18B86CEB" w:rsidR="0026137F" w:rsidRPr="00B6201E" w:rsidRDefault="0026137F"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709E8036"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3F4148D4" w14:textId="77777777" w:rsidR="0026137F" w:rsidRPr="00B6201E" w:rsidRDefault="00CB199B" w:rsidP="008C3C5F">
      <w:pPr>
        <w:spacing w:after="0" w:afterAutospacing="0"/>
        <w:ind w:right="40"/>
        <w:contextualSpacing/>
        <w:jc w:val="both"/>
        <w:rPr>
          <w:rFonts w:asciiTheme="minorHAnsi" w:eastAsia="Arial" w:hAnsiTheme="minorHAnsi" w:cstheme="minorHAnsi"/>
          <w:lang w:val="en-US"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रद्ध</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किया</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जाएगा</w:t>
      </w:r>
      <w:r w:rsidR="00215B23" w:rsidRPr="00B6201E">
        <w:rPr>
          <w:rFonts w:asciiTheme="minorHAnsi" w:eastAsia="Arial" w:hAnsiTheme="minorHAnsi" w:cstheme="minorHAnsi"/>
          <w:cs/>
          <w:lang w:bidi="hi-IN"/>
        </w:rPr>
        <w:t>.</w:t>
      </w:r>
    </w:p>
    <w:p w14:paraId="0BA98517" w14:textId="4693C6DB" w:rsidR="00215B23" w:rsidRPr="00B6201E" w:rsidRDefault="00215B23" w:rsidP="008C3C5F">
      <w:pPr>
        <w:spacing w:after="0" w:afterAutospacing="0"/>
        <w:ind w:right="40"/>
        <w:contextualSpacing/>
        <w:jc w:val="both"/>
        <w:rPr>
          <w:rFonts w:asciiTheme="minorHAnsi" w:eastAsia="Arial" w:hAnsiTheme="minorHAnsi" w:cstheme="minorHAnsi"/>
          <w:sz w:val="2"/>
          <w:lang w:bidi="hi-IN"/>
        </w:rPr>
      </w:pPr>
      <w:r w:rsidRPr="00B6201E">
        <w:rPr>
          <w:rFonts w:asciiTheme="minorHAnsi" w:eastAsia="Arial" w:hAnsiTheme="minorHAnsi" w:cstheme="minorHAnsi"/>
          <w:cs/>
          <w:lang w:bidi="hi-IN"/>
        </w:rPr>
        <w:t xml:space="preserve"> </w:t>
      </w:r>
    </w:p>
    <w:p w14:paraId="0163855F" w14:textId="77777777" w:rsidR="00F168E4" w:rsidRPr="00B6201E" w:rsidRDefault="00F168E4" w:rsidP="008C3C5F">
      <w:pPr>
        <w:spacing w:after="0" w:afterAutospacing="0"/>
        <w:ind w:right="40"/>
        <w:contextualSpacing/>
        <w:jc w:val="both"/>
        <w:rPr>
          <w:rFonts w:asciiTheme="minorHAnsi" w:eastAsia="Arial" w:hAnsiTheme="minorHAnsi" w:cstheme="minorHAnsi"/>
          <w:b/>
          <w:bCs/>
        </w:rPr>
      </w:pPr>
      <w:r w:rsidRPr="00B6201E">
        <w:rPr>
          <w:rFonts w:asciiTheme="minorHAnsi" w:eastAsia="Arial" w:hAnsiTheme="minorHAnsi" w:cstheme="minorHAnsi"/>
          <w:b/>
          <w:bCs/>
        </w:rPr>
        <w:t>Tender received without the cost of Tender Document, EMD &amp; after due time &amp; date shall be liable for rejection.</w:t>
      </w:r>
    </w:p>
    <w:p w14:paraId="2E40913B" w14:textId="77777777" w:rsidR="0026137F" w:rsidRPr="00B6201E" w:rsidRDefault="0026137F" w:rsidP="008C3C5F">
      <w:pPr>
        <w:spacing w:after="0" w:afterAutospacing="0"/>
        <w:ind w:right="40"/>
        <w:contextualSpacing/>
        <w:jc w:val="both"/>
        <w:rPr>
          <w:rFonts w:asciiTheme="minorHAnsi" w:eastAsia="Arial" w:hAnsiTheme="minorHAnsi" w:cstheme="minorHAnsi"/>
          <w:b/>
          <w:bCs/>
          <w:sz w:val="2"/>
        </w:rPr>
      </w:pPr>
    </w:p>
    <w:p w14:paraId="620041F6" w14:textId="2750CD00" w:rsidR="00E71005" w:rsidRPr="00B6201E" w:rsidRDefault="00AA698A"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00BE6EEC" w:rsidRPr="00BE6EEC">
        <w:rPr>
          <w:rFonts w:asciiTheme="minorHAnsi" w:eastAsia="Arial" w:hAnsiTheme="minorHAnsi" w:cstheme="minorHAnsi"/>
          <w:highlight w:val="yellow"/>
          <w:lang w:val="en-US" w:bidi="hi-IN"/>
        </w:rPr>
        <w:t>02-01-2025</w:t>
      </w:r>
      <w:r w:rsidR="00BE6EEC">
        <w:rPr>
          <w:rFonts w:asciiTheme="minorHAnsi" w:eastAsia="Arial" w:hAnsiTheme="minorHAnsi" w:cstheme="minorHAnsi"/>
          <w:lang w:val="en-US" w:bidi="hi-IN"/>
        </w:rPr>
        <w:t xml:space="preserve"> </w:t>
      </w:r>
      <w:r w:rsidR="00215B23" w:rsidRPr="00B6201E">
        <w:rPr>
          <w:rFonts w:ascii="Nirmala UI" w:eastAsia="Arial" w:hAnsi="Nirmala UI" w:cs="Nirmala UI" w:hint="cs"/>
          <w:cs/>
          <w:lang w:bidi="hi-IN"/>
        </w:rPr>
        <w:t>का</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सायं</w:t>
      </w:r>
      <w:r w:rsidR="00215B23" w:rsidRPr="00B6201E">
        <w:rPr>
          <w:rFonts w:asciiTheme="minorHAnsi" w:eastAsia="Arial" w:hAnsiTheme="minorHAnsi" w:cstheme="minorHAnsi"/>
          <w:cs/>
          <w:lang w:bidi="hi-IN"/>
        </w:rPr>
        <w:t xml:space="preserve"> 3.30 </w:t>
      </w:r>
      <w:r w:rsidR="00215B23" w:rsidRPr="00B6201E">
        <w:rPr>
          <w:rFonts w:ascii="Nirmala UI" w:eastAsia="Arial" w:hAnsi="Nirmala UI" w:cs="Nirmala UI" w:hint="cs"/>
          <w:cs/>
          <w:lang w:bidi="hi-IN"/>
        </w:rPr>
        <w:t>बजे</w:t>
      </w:r>
      <w:r w:rsidR="00215B23"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बोलीकर्ता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अथवा</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उनके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प्राधिकृत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प्रतिनिधि</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समक्ष</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तथा</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वित्</w:t>
      </w:r>
      <w:r w:rsidR="00E71005" w:rsidRPr="00B6201E">
        <w:rPr>
          <w:rFonts w:asciiTheme="minorHAnsi" w:eastAsia="Arial" w:hAnsiTheme="minorHAnsi" w:cstheme="minorHAnsi"/>
          <w:cs/>
          <w:lang w:bidi="hi-IN"/>
        </w:rPr>
        <w:t>‍</w:t>
      </w:r>
      <w:r w:rsidR="00E71005" w:rsidRPr="00B6201E">
        <w:rPr>
          <w:rFonts w:ascii="Nirmala UI" w:eastAsia="Arial" w:hAnsi="Nirmala UI" w:cs="Nirmala UI" w:hint="cs"/>
          <w:cs/>
          <w:lang w:bidi="hi-IN"/>
        </w:rPr>
        <w:t>तीय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सूचना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8867FD" w:rsidRPr="00B6201E">
        <w:rPr>
          <w:rFonts w:ascii="Nirmala UI" w:eastAsia="Arial" w:hAnsi="Nirmala UI" w:cs="Nirmala UI" w:hint="cs"/>
          <w:cs/>
          <w:lang w:bidi="hi-IN"/>
        </w:rPr>
        <w:t>ी</w:t>
      </w:r>
      <w:r w:rsidR="00E71005" w:rsidRPr="00B6201E">
        <w:rPr>
          <w:rFonts w:ascii="Nirmala UI" w:eastAsia="Arial" w:hAnsi="Nirmala UI" w:cs="Nirmala UI" w:hint="cs"/>
          <w:cs/>
          <w:lang w:bidi="hi-IN"/>
        </w:rPr>
        <w:t>कर्ताओं</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उचित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दी</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p>
    <w:p w14:paraId="3EEF59E7" w14:textId="550C84C7" w:rsidR="00F168E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Technical Bids will</w:t>
      </w:r>
      <w:r w:rsidR="00F168E4" w:rsidRPr="00B6201E">
        <w:rPr>
          <w:rFonts w:asciiTheme="minorHAnsi" w:eastAsia="Arial" w:hAnsiTheme="minorHAnsi" w:cstheme="minorHAnsi"/>
        </w:rPr>
        <w:t xml:space="preserve"> be opened at </w:t>
      </w:r>
      <w:r w:rsidRPr="00B6201E">
        <w:rPr>
          <w:rFonts w:asciiTheme="minorHAnsi" w:eastAsia="Arial" w:hAnsiTheme="minorHAnsi" w:cstheme="minorHAnsi"/>
        </w:rPr>
        <w:t>3</w:t>
      </w:r>
      <w:r w:rsidR="00F168E4" w:rsidRPr="00B6201E">
        <w:rPr>
          <w:rFonts w:asciiTheme="minorHAnsi" w:eastAsia="Arial" w:hAnsiTheme="minorHAnsi" w:cstheme="minorHAnsi"/>
        </w:rPr>
        <w:t xml:space="preserve">:30 PM </w:t>
      </w:r>
      <w:r w:rsidR="00BE6EEC" w:rsidRPr="00BE6EEC">
        <w:rPr>
          <w:rFonts w:asciiTheme="minorHAnsi" w:eastAsia="Arial" w:hAnsiTheme="minorHAnsi" w:cstheme="minorHAnsi"/>
          <w:highlight w:val="yellow"/>
          <w:lang w:val="en-US" w:bidi="hi-IN"/>
        </w:rPr>
        <w:t>02-01-2025</w:t>
      </w:r>
      <w:r w:rsidR="00BE6EEC">
        <w:rPr>
          <w:rFonts w:asciiTheme="minorHAnsi" w:eastAsia="Arial" w:hAnsiTheme="minorHAnsi" w:cstheme="minorHAnsi"/>
          <w:lang w:val="en-US" w:bidi="hi-IN"/>
        </w:rPr>
        <w:t xml:space="preserve"> </w:t>
      </w:r>
      <w:r w:rsidR="004139A8" w:rsidRPr="00B6201E">
        <w:rPr>
          <w:rFonts w:asciiTheme="minorHAnsi" w:eastAsia="Arial" w:hAnsiTheme="minorHAnsi" w:cstheme="minorHAnsi"/>
          <w:highlight w:val="yellow"/>
        </w:rPr>
        <w:t>in</w:t>
      </w:r>
      <w:r w:rsidR="00F168E4" w:rsidRPr="00B6201E">
        <w:rPr>
          <w:rFonts w:asciiTheme="minorHAnsi" w:eastAsia="Arial" w:hAnsiTheme="minorHAnsi" w:cstheme="minorHAnsi"/>
        </w:rPr>
        <w:t xml:space="preserve"> </w:t>
      </w:r>
      <w:r w:rsidR="00BE6EEC">
        <w:rPr>
          <w:rFonts w:asciiTheme="minorHAnsi" w:eastAsia="Arial" w:hAnsiTheme="minorHAnsi" w:cstheme="minorHAnsi"/>
        </w:rPr>
        <w:t>presence of intending tenderers on line</w:t>
      </w:r>
      <w:r w:rsidR="00F168E4" w:rsidRPr="00B6201E">
        <w:rPr>
          <w:rFonts w:asciiTheme="minorHAnsi" w:eastAsia="Arial" w:hAnsiTheme="minorHAnsi" w:cstheme="minorHAnsi"/>
        </w:rPr>
        <w:t xml:space="preserve"> or t</w:t>
      </w:r>
      <w:r w:rsidRPr="00B6201E">
        <w:rPr>
          <w:rFonts w:asciiTheme="minorHAnsi" w:eastAsia="Arial" w:hAnsiTheme="minorHAnsi" w:cstheme="minorHAnsi"/>
        </w:rPr>
        <w:t>heir authorized representatives and the opening of Financial Bids would be intimated in due course to the Bidders.</w:t>
      </w:r>
    </w:p>
    <w:p w14:paraId="7F58C88F" w14:textId="77777777" w:rsidR="00E71005" w:rsidRPr="00B6201E" w:rsidRDefault="00E71005"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00E91F26" w:rsidRPr="00B6201E">
        <w:rPr>
          <w:rFonts w:ascii="Nirmala UI" w:eastAsia="Arial" w:hAnsi="Nirmala UI" w:cs="Nirmala UI" w:hint="cs"/>
          <w:cs/>
          <w:lang w:bidi="hi-IN"/>
        </w:rPr>
        <w:t>बिना</w:t>
      </w:r>
      <w:r w:rsidR="00E91F2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61AFFC6"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The bank does not bind itself to accept the lowest tender &amp; reserves to itself the right to accept any tender or reject any or call tender without assigning reason thereof.</w:t>
      </w:r>
    </w:p>
    <w:p w14:paraId="64D33E32"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1705FA41" w14:textId="06D1A91E" w:rsidR="00F168E4" w:rsidRPr="00B6201E" w:rsidRDefault="00E71005"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LAST DATE OF SUBMISSION</w:t>
      </w:r>
      <w:r w:rsidR="00291334" w:rsidRPr="00B6201E">
        <w:rPr>
          <w:rFonts w:asciiTheme="minorHAnsi" w:eastAsia="Arial" w:hAnsiTheme="minorHAnsi" w:cstheme="minorHAnsi"/>
        </w:rPr>
        <w:tab/>
      </w:r>
      <w:r w:rsidR="00291334" w:rsidRPr="00B6201E">
        <w:rPr>
          <w:rFonts w:asciiTheme="minorHAnsi" w:eastAsia="Arial" w:hAnsiTheme="minorHAnsi" w:cstheme="minorHAnsi"/>
        </w:rPr>
        <w:tab/>
      </w:r>
      <w:r w:rsidR="00330E6A" w:rsidRPr="00B6201E">
        <w:rPr>
          <w:rFonts w:asciiTheme="minorHAnsi" w:eastAsia="Arial" w:hAnsiTheme="minorHAnsi" w:cstheme="minorHAnsi"/>
        </w:rPr>
        <w:tab/>
      </w:r>
      <w:r w:rsidR="00DC7908" w:rsidRPr="00B6201E">
        <w:rPr>
          <w:rFonts w:asciiTheme="minorHAnsi" w:eastAsia="Arial" w:hAnsiTheme="minorHAnsi" w:cstheme="minorHAnsi"/>
        </w:rPr>
        <w:tab/>
      </w:r>
      <w:r w:rsidR="00291334" w:rsidRPr="00B6201E">
        <w:rPr>
          <w:rFonts w:asciiTheme="minorHAnsi" w:eastAsia="Arial" w:hAnsiTheme="minorHAnsi" w:cstheme="minorHAnsi"/>
        </w:rPr>
        <w:t xml:space="preserve">: </w:t>
      </w:r>
      <w:r w:rsidR="00BE6EEC" w:rsidRPr="00BE6EEC">
        <w:rPr>
          <w:rFonts w:asciiTheme="minorHAnsi" w:eastAsia="Arial" w:hAnsiTheme="minorHAnsi" w:cstheme="minorHAnsi"/>
          <w:highlight w:val="yellow"/>
          <w:lang w:val="en-US" w:bidi="hi-IN"/>
        </w:rPr>
        <w:t>02-01-2025</w:t>
      </w:r>
    </w:p>
    <w:p w14:paraId="4BC78970" w14:textId="38403A06" w:rsidR="00DC7908" w:rsidRPr="00B6201E" w:rsidRDefault="00E71005" w:rsidP="008C3C5F">
      <w:pPr>
        <w:spacing w:after="0" w:afterAutospacing="0"/>
        <w:contextualSpacing/>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 xml:space="preserve">TENDER OPENING DATE </w:t>
      </w:r>
      <w:r w:rsidR="00291334" w:rsidRPr="00B6201E">
        <w:rPr>
          <w:rFonts w:asciiTheme="minorHAnsi" w:eastAsia="Arial" w:hAnsiTheme="minorHAnsi" w:cstheme="minorHAnsi"/>
        </w:rPr>
        <w:t>(</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Technical Bids)</w:t>
      </w:r>
      <w:r w:rsidR="00330E6A" w:rsidRPr="00B6201E">
        <w:rPr>
          <w:rFonts w:asciiTheme="minorHAnsi" w:eastAsia="Arial" w:hAnsiTheme="minorHAnsi" w:cstheme="minorHAnsi"/>
        </w:rPr>
        <w:tab/>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w:t>
      </w:r>
      <w:r w:rsidR="005D4789" w:rsidRPr="00B6201E">
        <w:rPr>
          <w:rFonts w:asciiTheme="minorHAnsi" w:eastAsia="Arial" w:hAnsiTheme="minorHAnsi" w:cstheme="minorHAnsi"/>
          <w:b/>
          <w:lang w:bidi="hi-IN"/>
        </w:rPr>
        <w:t xml:space="preserve"> </w:t>
      </w:r>
      <w:r w:rsidR="00BE6EEC" w:rsidRPr="00BE6EEC">
        <w:rPr>
          <w:rFonts w:asciiTheme="minorHAnsi" w:eastAsia="Arial" w:hAnsiTheme="minorHAnsi" w:cstheme="minorHAnsi"/>
          <w:highlight w:val="yellow"/>
          <w:lang w:val="en-US" w:bidi="hi-IN"/>
        </w:rPr>
        <w:t>02-01-2025</w:t>
      </w:r>
    </w:p>
    <w:p w14:paraId="40F07610"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r w:rsidR="00F52C98" w:rsidRPr="00B6201E">
        <w:rPr>
          <w:rFonts w:ascii="Nirmala UI" w:eastAsia="Arial" w:hAnsi="Nirmala UI" w:cs="Nirmala UI" w:hint="cs"/>
          <w:cs/>
          <w:lang w:bidi="hi-IN"/>
        </w:rPr>
        <w:t>निविदाएं</w:t>
      </w:r>
      <w:r w:rsidR="00F52C98"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कॉन्</w:t>
      </w:r>
      <w:r w:rsidR="00AB2E6E" w:rsidRPr="00B6201E">
        <w:rPr>
          <w:rFonts w:asciiTheme="minorHAnsi" w:eastAsia="Arial" w:hAnsiTheme="minorHAnsi" w:cstheme="minorHAnsi"/>
          <w:cs/>
          <w:lang w:bidi="hi-IN"/>
        </w:rPr>
        <w:t>‍</w:t>
      </w:r>
      <w:r w:rsidR="00AB2E6E" w:rsidRPr="00B6201E">
        <w:rPr>
          <w:rFonts w:ascii="Nirmala UI" w:eastAsia="Arial" w:hAnsi="Nirmala UI" w:cs="Nirmala UI" w:hint="cs"/>
          <w:cs/>
          <w:lang w:bidi="hi-IN"/>
        </w:rPr>
        <w:t>ट्रेक्टिंग</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एजेंसी</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उपस्थिति</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में</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खोली</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जाएंगी</w:t>
      </w:r>
      <w:r w:rsidR="00AB2E6E" w:rsidRPr="00B6201E">
        <w:rPr>
          <w:rFonts w:asciiTheme="minorHAnsi" w:eastAsia="Arial" w:hAnsiTheme="minorHAnsi" w:cstheme="minorHAnsi"/>
          <w:cs/>
          <w:lang w:bidi="hi-IN"/>
        </w:rPr>
        <w:t xml:space="preserve">/ </w:t>
      </w:r>
      <w:r w:rsidRPr="00B6201E">
        <w:rPr>
          <w:rFonts w:asciiTheme="minorHAnsi" w:eastAsia="Arial" w:hAnsiTheme="minorHAnsi" w:cstheme="minorHAnsi"/>
        </w:rPr>
        <w:t>Tenders will be opened in presence of intending contracting agencies)</w:t>
      </w:r>
    </w:p>
    <w:p w14:paraId="63EE1EA0" w14:textId="77777777" w:rsidR="00F168E4" w:rsidRPr="00B6201E" w:rsidRDefault="00F168E4" w:rsidP="008C3C5F">
      <w:pPr>
        <w:spacing w:after="0" w:afterAutospacing="0"/>
        <w:contextualSpacing/>
        <w:jc w:val="both"/>
        <w:rPr>
          <w:rFonts w:asciiTheme="minorHAnsi" w:eastAsia="Times New Roman" w:hAnsiTheme="minorHAnsi" w:cstheme="minorHAnsi"/>
        </w:rPr>
      </w:pPr>
    </w:p>
    <w:p w14:paraId="13DA8094" w14:textId="77777777" w:rsidR="00F168E4" w:rsidRPr="00B6201E" w:rsidRDefault="00AB2E6E"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धन्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यवाद</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Thanking You</w:t>
      </w:r>
    </w:p>
    <w:p w14:paraId="40835A80" w14:textId="77777777" w:rsidR="00F168E4" w:rsidRPr="00B6201E" w:rsidRDefault="00AB2E6E"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भवदीय</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Yours faithfully,</w:t>
      </w:r>
    </w:p>
    <w:p w14:paraId="712B35C5" w14:textId="77777777" w:rsidR="00BB3398" w:rsidRPr="00B6201E" w:rsidRDefault="00AB2E6E" w:rsidP="008C3C5F">
      <w:pPr>
        <w:spacing w:after="0" w:afterAutospacing="0"/>
        <w:ind w:left="6120"/>
        <w:contextualSpacing/>
        <w:rPr>
          <w:rFonts w:asciiTheme="minorHAnsi" w:eastAsia="Arial" w:hAnsiTheme="minorHAnsi" w:cstheme="minorHAnsi"/>
          <w:b/>
          <w:lang w:bidi="hi-IN"/>
        </w:rPr>
      </w:pPr>
      <w:r w:rsidRPr="00B6201E">
        <w:rPr>
          <w:rFonts w:asciiTheme="minorHAnsi" w:eastAsia="Arial" w:hAnsiTheme="minorHAnsi" w:cstheme="minorHAnsi"/>
          <w:b/>
          <w:cs/>
          <w:lang w:bidi="hi-IN"/>
        </w:rPr>
        <w:t xml:space="preserve">      </w:t>
      </w:r>
      <w:r w:rsidR="00BB3398" w:rsidRPr="00B6201E">
        <w:rPr>
          <w:rFonts w:ascii="Nirmala UI" w:eastAsia="Arial" w:hAnsi="Nirmala UI" w:cs="Nirmala UI"/>
          <w:b/>
          <w:lang w:bidi="hi-IN"/>
        </w:rPr>
        <w:t>क्षेत्रीय</w:t>
      </w:r>
      <w:r w:rsidR="00BB3398" w:rsidRPr="00B6201E">
        <w:rPr>
          <w:rFonts w:asciiTheme="minorHAnsi" w:eastAsia="Arial" w:hAnsiTheme="minorHAnsi" w:cstheme="minorHAnsi"/>
          <w:b/>
          <w:lang w:bidi="hi-IN"/>
        </w:rPr>
        <w:t xml:space="preserve"> </w:t>
      </w:r>
      <w:r w:rsidR="00BB3398" w:rsidRPr="00B6201E">
        <w:rPr>
          <w:rFonts w:ascii="Nirmala UI" w:eastAsia="Arial" w:hAnsi="Nirmala UI" w:cs="Nirmala UI"/>
          <w:b/>
          <w:lang w:bidi="hi-IN"/>
        </w:rPr>
        <w:t>प्रमुख</w:t>
      </w:r>
    </w:p>
    <w:p w14:paraId="16E1E7D3" w14:textId="6B012BD8" w:rsidR="00BB3398" w:rsidRPr="00B6201E" w:rsidRDefault="00073E93" w:rsidP="008C3C5F">
      <w:pPr>
        <w:spacing w:after="0" w:afterAutospacing="0"/>
        <w:contextualSpacing/>
        <w:rPr>
          <w:rFonts w:asciiTheme="minorHAnsi" w:hAnsiTheme="minorHAnsi" w:cstheme="minorHAnsi"/>
          <w:b/>
          <w:lang w:val="en-US"/>
        </w:rPr>
      </w:pP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00BE6EEC" w:rsidRPr="00BE6EEC">
        <w:rPr>
          <w:rFonts w:ascii="Nirmala UI" w:hAnsi="Nirmala UI" w:cs="Nirmala UI" w:hint="cs"/>
          <w:b/>
          <w:lang w:val="en-US"/>
        </w:rPr>
        <w:t>उत्तर</w:t>
      </w:r>
      <w:r w:rsidR="00BE6EEC" w:rsidRPr="00BE6EEC">
        <w:rPr>
          <w:rFonts w:ascii="Nirmala UI" w:hAnsi="Nirmala UI" w:cs="Nirmala UI"/>
          <w:b/>
          <w:lang w:val="en-US"/>
        </w:rPr>
        <w:t xml:space="preserve"> </w:t>
      </w:r>
      <w:r w:rsidR="00BE6EEC" w:rsidRPr="00BE6EEC">
        <w:rPr>
          <w:rFonts w:ascii="Nirmala UI" w:hAnsi="Nirmala UI" w:cs="Nirmala UI" w:hint="cs"/>
          <w:b/>
          <w:lang w:val="en-US"/>
        </w:rPr>
        <w:t>मुंबई</w:t>
      </w:r>
      <w:r w:rsidR="00BE6EEC" w:rsidRPr="00BE6EEC">
        <w:rPr>
          <w:rFonts w:ascii="Nirmala UI" w:hAnsi="Nirmala UI" w:cs="Nirmala UI"/>
          <w:b/>
          <w:lang w:val="en-US"/>
        </w:rPr>
        <w:t xml:space="preserve"> </w:t>
      </w:r>
      <w:r w:rsidR="00BE6EEC" w:rsidRPr="00BE6EEC">
        <w:rPr>
          <w:rFonts w:ascii="Nirmala UI" w:hAnsi="Nirmala UI" w:cs="Nirmala UI" w:hint="cs"/>
          <w:b/>
          <w:lang w:val="en-US"/>
        </w:rPr>
        <w:t>क्षेत्रीय</w:t>
      </w:r>
      <w:r w:rsidR="00BE6EEC" w:rsidRPr="00BE6EEC">
        <w:rPr>
          <w:rFonts w:ascii="Nirmala UI" w:hAnsi="Nirmala UI" w:cs="Nirmala UI"/>
          <w:b/>
          <w:lang w:val="en-US"/>
        </w:rPr>
        <w:t xml:space="preserve"> </w:t>
      </w:r>
      <w:r w:rsidR="00BE6EEC" w:rsidRPr="00BE6EEC">
        <w:rPr>
          <w:rFonts w:ascii="Nirmala UI" w:hAnsi="Nirmala UI" w:cs="Nirmala UI" w:hint="cs"/>
          <w:b/>
          <w:lang w:val="en-US"/>
        </w:rPr>
        <w:t>कार्यालय</w:t>
      </w:r>
    </w:p>
    <w:p w14:paraId="1ECD386B" w14:textId="0B4CA94F" w:rsidR="0026137F" w:rsidRPr="00B6201E" w:rsidRDefault="00BE6EEC" w:rsidP="00BB3398">
      <w:pPr>
        <w:spacing w:after="0" w:afterAutospacing="0"/>
        <w:ind w:left="5040" w:firstLine="720"/>
        <w:contextualSpacing/>
        <w:rPr>
          <w:rFonts w:asciiTheme="minorHAnsi" w:hAnsiTheme="minorHAnsi" w:cstheme="minorHAnsi"/>
          <w:b/>
          <w:lang w:val="en-US"/>
        </w:rPr>
      </w:pPr>
      <w:r>
        <w:rPr>
          <w:rFonts w:asciiTheme="minorHAnsi" w:hAnsiTheme="minorHAnsi" w:cstheme="minorHAnsi"/>
          <w:b/>
          <w:lang w:val="en-US"/>
        </w:rPr>
        <w:t>North Mumbai R</w:t>
      </w:r>
      <w:r w:rsidR="00BB3398" w:rsidRPr="00B6201E">
        <w:rPr>
          <w:rFonts w:asciiTheme="minorHAnsi" w:hAnsiTheme="minorHAnsi" w:cstheme="minorHAnsi"/>
          <w:b/>
          <w:lang w:val="en-US"/>
        </w:rPr>
        <w:t>egional Office</w:t>
      </w:r>
    </w:p>
    <w:p w14:paraId="49EBF006" w14:textId="77777777" w:rsidR="00D12BF6" w:rsidRPr="00B6201E" w:rsidRDefault="00D12BF6" w:rsidP="008C3C5F">
      <w:pPr>
        <w:spacing w:after="0" w:afterAutospacing="0"/>
        <w:contextualSpacing/>
        <w:jc w:val="center"/>
        <w:rPr>
          <w:rFonts w:asciiTheme="minorHAnsi" w:eastAsia="Arial" w:hAnsiTheme="minorHAnsi" w:cstheme="minorHAnsi"/>
          <w:b/>
          <w:bCs/>
          <w:cs/>
          <w:lang w:bidi="hi-IN"/>
        </w:rPr>
      </w:pPr>
    </w:p>
    <w:p w14:paraId="6DDBE88C" w14:textId="77777777" w:rsidR="00DB0FAF" w:rsidRPr="00B6201E" w:rsidRDefault="00DB0FAF" w:rsidP="008C3C5F">
      <w:pPr>
        <w:spacing w:after="0" w:afterAutospacing="0"/>
        <w:contextualSpacing/>
        <w:jc w:val="center"/>
        <w:rPr>
          <w:rFonts w:asciiTheme="minorHAnsi" w:eastAsia="Arial" w:hAnsiTheme="minorHAnsi" w:cstheme="minorHAnsi"/>
          <w:b/>
          <w:bCs/>
          <w:cs/>
          <w:lang w:bidi="hi-IN"/>
        </w:rPr>
      </w:pPr>
    </w:p>
    <w:p w14:paraId="613EB724" w14:textId="0F027F57" w:rsidR="00CF1DC1" w:rsidRPr="00B6201E" w:rsidRDefault="00B408E1" w:rsidP="008C3C5F">
      <w:pPr>
        <w:spacing w:after="0" w:afterAutospacing="0"/>
        <w:contextualSpacing/>
        <w:jc w:val="center"/>
        <w:rPr>
          <w:rFonts w:asciiTheme="minorHAnsi" w:eastAsia="Arial" w:hAnsiTheme="minorHAnsi" w:cstheme="minorHAnsi"/>
          <w:b/>
          <w:bCs/>
          <w:lang w:bidi="hi-IN"/>
        </w:rPr>
      </w:pPr>
      <w:r w:rsidRPr="00B6201E">
        <w:rPr>
          <w:rFonts w:ascii="Nirmala UI" w:eastAsia="Arial" w:hAnsi="Nirmala UI" w:cs="Nirmala UI" w:hint="cs"/>
          <w:b/>
          <w:bCs/>
          <w:cs/>
          <w:lang w:bidi="hi-IN"/>
        </w:rPr>
        <w:lastRenderedPageBreak/>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आमंत्रण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सूचना</w:t>
      </w:r>
    </w:p>
    <w:p w14:paraId="3E04D68A" w14:textId="77777777" w:rsidR="00291334" w:rsidRPr="00B6201E" w:rsidRDefault="00291334" w:rsidP="00291334">
      <w:pPr>
        <w:spacing w:after="0" w:afterAutospacing="0" w:line="120" w:lineRule="atLeast"/>
        <w:jc w:val="center"/>
        <w:rPr>
          <w:rFonts w:asciiTheme="minorHAnsi" w:eastAsia="Arial" w:hAnsiTheme="minorHAnsi" w:cstheme="minorHAnsi"/>
          <w:b/>
          <w:bCs/>
          <w:u w:val="single"/>
        </w:rPr>
      </w:pPr>
      <w:r w:rsidRPr="00B6201E">
        <w:rPr>
          <w:rFonts w:asciiTheme="minorHAnsi" w:eastAsia="Arial" w:hAnsiTheme="minorHAnsi" w:cstheme="minorHAnsi"/>
          <w:b/>
          <w:bCs/>
          <w:u w:val="single"/>
        </w:rPr>
        <w:t>NOTICE INVITING TENDER</w:t>
      </w:r>
    </w:p>
    <w:p w14:paraId="5AA74CA4" w14:textId="77777777" w:rsidR="00291334" w:rsidRPr="00B6201E" w:rsidRDefault="009E5E36" w:rsidP="004936D5">
      <w:pPr>
        <w:pStyle w:val="ListParagraph"/>
        <w:numPr>
          <w:ilvl w:val="1"/>
          <w:numId w:val="1"/>
        </w:numPr>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Tender</w:t>
      </w:r>
    </w:p>
    <w:p w14:paraId="5F34079E" w14:textId="77777777" w:rsidR="00AA698A" w:rsidRPr="00B6201E" w:rsidRDefault="00AA698A" w:rsidP="00083B6A">
      <w:pPr>
        <w:spacing w:after="0" w:afterAutospacing="0" w:line="120" w:lineRule="atLeast"/>
        <w:ind w:right="-199"/>
        <w:rPr>
          <w:rFonts w:asciiTheme="minorHAnsi" w:eastAsia="Arial" w:hAnsiTheme="minorHAnsi" w:cstheme="minorHAnsi"/>
          <w:b/>
          <w:sz w:val="4"/>
          <w:szCs w:val="4"/>
        </w:rPr>
      </w:pPr>
    </w:p>
    <w:p w14:paraId="020D9F45" w14:textId="678D2678" w:rsidR="00BE6EEC" w:rsidRPr="008F1AD2" w:rsidRDefault="00674214" w:rsidP="00BE6EEC">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rPr>
        <w:t>I</w:t>
      </w:r>
      <w:r w:rsidR="00291334" w:rsidRPr="00B6201E">
        <w:rPr>
          <w:rFonts w:asciiTheme="minorHAnsi" w:eastAsia="Arial" w:hAnsiTheme="minorHAnsi" w:cstheme="minorHAnsi"/>
        </w:rPr>
        <w:t xml:space="preserve">tem rate tenders are </w:t>
      </w:r>
      <w:r w:rsidR="00291334" w:rsidRPr="00B6201E">
        <w:rPr>
          <w:rFonts w:asciiTheme="minorHAnsi" w:eastAsia="Arial" w:hAnsiTheme="minorHAnsi" w:cstheme="minorHAnsi"/>
          <w:highlight w:val="yellow"/>
        </w:rPr>
        <w:t xml:space="preserve">invited </w:t>
      </w:r>
      <w:r w:rsidRPr="00B6201E">
        <w:rPr>
          <w:rFonts w:asciiTheme="minorHAnsi" w:eastAsia="Arial" w:hAnsiTheme="minorHAnsi" w:cstheme="minorHAnsi"/>
          <w:highlight w:val="yellow"/>
        </w:rPr>
        <w:t>through Online Mode</w:t>
      </w:r>
      <w:r w:rsidR="00291334" w:rsidRPr="00B6201E">
        <w:rPr>
          <w:rFonts w:asciiTheme="minorHAnsi" w:eastAsia="Arial" w:hAnsiTheme="minorHAnsi" w:cstheme="minorHAnsi"/>
        </w:rPr>
        <w:t xml:space="preserve"> </w:t>
      </w:r>
      <w:r w:rsidRPr="00B6201E">
        <w:rPr>
          <w:rFonts w:asciiTheme="minorHAnsi" w:eastAsia="Arial" w:hAnsiTheme="minorHAnsi" w:cstheme="minorHAnsi"/>
        </w:rPr>
        <w:t xml:space="preserve">on </w:t>
      </w:r>
      <w:r w:rsidR="00291334" w:rsidRPr="00B6201E">
        <w:rPr>
          <w:rFonts w:asciiTheme="minorHAnsi" w:eastAsia="Arial" w:hAnsiTheme="minorHAnsi" w:cstheme="minorHAnsi"/>
        </w:rPr>
        <w:t xml:space="preserve">behalf of Central Bank of </w:t>
      </w:r>
      <w:r w:rsidR="004936D5" w:rsidRPr="00B6201E">
        <w:rPr>
          <w:rFonts w:asciiTheme="minorHAnsi" w:eastAsia="Arial" w:hAnsiTheme="minorHAnsi" w:cstheme="minorHAnsi"/>
        </w:rPr>
        <w:t xml:space="preserve">India, </w:t>
      </w:r>
      <w:r w:rsidRPr="00B6201E">
        <w:rPr>
          <w:rFonts w:asciiTheme="minorHAnsi" w:eastAsia="Arial" w:hAnsiTheme="minorHAnsi" w:cstheme="minorHAnsi"/>
        </w:rPr>
        <w:t xml:space="preserve">Business Support Department, </w:t>
      </w:r>
      <w:r w:rsidR="00BE6EEC">
        <w:rPr>
          <w:rFonts w:asciiTheme="minorHAnsi" w:eastAsia="Arial" w:hAnsiTheme="minorHAnsi" w:cstheme="minorHAnsi"/>
        </w:rPr>
        <w:t xml:space="preserve">North </w:t>
      </w:r>
      <w:r w:rsidR="00BB3398" w:rsidRPr="00B6201E">
        <w:rPr>
          <w:rFonts w:asciiTheme="minorHAnsi" w:eastAsia="Arial" w:hAnsiTheme="minorHAnsi" w:cstheme="minorHAnsi"/>
        </w:rPr>
        <w:t xml:space="preserve">Mumbai Regional </w:t>
      </w:r>
      <w:r w:rsidR="00B6201E" w:rsidRPr="00B6201E">
        <w:rPr>
          <w:rFonts w:asciiTheme="minorHAnsi" w:eastAsia="Arial" w:hAnsiTheme="minorHAnsi" w:cstheme="minorHAnsi"/>
        </w:rPr>
        <w:t>Office,</w:t>
      </w:r>
      <w:r w:rsidRPr="00B6201E">
        <w:rPr>
          <w:rFonts w:asciiTheme="minorHAnsi" w:eastAsia="Arial" w:hAnsiTheme="minorHAnsi" w:cstheme="minorHAnsi"/>
        </w:rPr>
        <w:t xml:space="preserve"> for </w:t>
      </w:r>
      <w:r w:rsidR="00BE6EEC" w:rsidRPr="008F1AD2">
        <w:rPr>
          <w:rFonts w:asciiTheme="minorHAnsi" w:eastAsia="Arial" w:hAnsiTheme="minorHAnsi" w:cstheme="minorHAnsi"/>
          <w:b/>
          <w:color w:val="000000" w:themeColor="text1"/>
          <w:highlight w:val="yellow"/>
        </w:rPr>
        <w:t xml:space="preserve">Interior and Allied works at B/O Vadkun under North Mumbai Regional </w:t>
      </w:r>
      <w:proofErr w:type="gramStart"/>
      <w:r w:rsidR="00BE6EEC" w:rsidRPr="008F1AD2">
        <w:rPr>
          <w:rFonts w:asciiTheme="minorHAnsi" w:eastAsia="Arial" w:hAnsiTheme="minorHAnsi" w:cstheme="minorHAnsi"/>
          <w:b/>
          <w:color w:val="000000" w:themeColor="text1"/>
          <w:highlight w:val="yellow"/>
        </w:rPr>
        <w:t>Office  at</w:t>
      </w:r>
      <w:proofErr w:type="gramEnd"/>
      <w:r w:rsidR="00BE6EEC" w:rsidRPr="008F1AD2">
        <w:rPr>
          <w:rFonts w:asciiTheme="minorHAnsi" w:eastAsia="Arial" w:hAnsiTheme="minorHAnsi" w:cstheme="minorHAnsi"/>
          <w:b/>
          <w:color w:val="000000" w:themeColor="text1"/>
          <w:highlight w:val="yellow"/>
        </w:rPr>
        <w:t xml:space="preserve"> Ground Floor Palm Residency Integrate Road ,Dahanu (East),P</w:t>
      </w:r>
      <w:r w:rsidR="00BE6EEC">
        <w:rPr>
          <w:rFonts w:asciiTheme="minorHAnsi" w:eastAsia="Arial" w:hAnsiTheme="minorHAnsi" w:cstheme="minorHAnsi"/>
          <w:b/>
          <w:color w:val="000000" w:themeColor="text1"/>
          <w:highlight w:val="yellow"/>
        </w:rPr>
        <w:t>a</w:t>
      </w:r>
      <w:r w:rsidR="00BE6EEC" w:rsidRPr="008F1AD2">
        <w:rPr>
          <w:rFonts w:asciiTheme="minorHAnsi" w:eastAsia="Arial" w:hAnsiTheme="minorHAnsi" w:cstheme="minorHAnsi"/>
          <w:b/>
          <w:color w:val="000000" w:themeColor="text1"/>
          <w:highlight w:val="yellow"/>
        </w:rPr>
        <w:t>lghar-401602</w:t>
      </w:r>
    </w:p>
    <w:p w14:paraId="00DF8FB1" w14:textId="299CDE6C" w:rsidR="00B6201E" w:rsidRPr="00B6201E" w:rsidRDefault="00B6201E" w:rsidP="00B6201E">
      <w:pPr>
        <w:spacing w:after="0" w:afterAutospacing="0" w:line="160" w:lineRule="atLeast"/>
        <w:ind w:right="-279"/>
        <w:jc w:val="both"/>
        <w:rPr>
          <w:rFonts w:asciiTheme="minorHAnsi" w:eastAsia="Arial" w:hAnsiTheme="minorHAnsi" w:cstheme="minorHAnsi"/>
          <w:b/>
          <w:color w:val="000000" w:themeColor="text1"/>
        </w:rPr>
      </w:pPr>
    </w:p>
    <w:p w14:paraId="237A3C2C" w14:textId="1533D784" w:rsidR="00BB3398" w:rsidRPr="00B6201E" w:rsidRDefault="00BB3398" w:rsidP="00BB3398">
      <w:pPr>
        <w:spacing w:after="0" w:afterAutospacing="0" w:line="160" w:lineRule="atLeast"/>
        <w:ind w:right="-279"/>
        <w:jc w:val="both"/>
        <w:rPr>
          <w:rFonts w:asciiTheme="minorHAnsi" w:eastAsia="Arial" w:hAnsiTheme="minorHAnsi" w:cstheme="minorHAnsi"/>
          <w:b/>
          <w:color w:val="000000" w:themeColor="text1"/>
          <w:sz w:val="2"/>
        </w:rPr>
      </w:pPr>
    </w:p>
    <w:p w14:paraId="51967DD3"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 xml:space="preserve">1.2. </w:t>
      </w:r>
      <w:r w:rsidR="00555EC8" w:rsidRPr="00B6201E">
        <w:rPr>
          <w:rFonts w:ascii="Nirmala UI" w:eastAsia="Arial" w:hAnsi="Nirmala UI" w:cs="Nirmala UI" w:hint="cs"/>
          <w:b/>
          <w:bCs/>
          <w:cs/>
          <w:lang w:bidi="hi-IN"/>
        </w:rPr>
        <w:t>निविदा</w:t>
      </w:r>
      <w:r w:rsidR="00555EC8" w:rsidRPr="00B6201E">
        <w:rPr>
          <w:rFonts w:asciiTheme="minorHAnsi" w:eastAsia="Arial" w:hAnsiTheme="minorHAnsi" w:cstheme="minorHAnsi"/>
          <w:b/>
          <w:bCs/>
          <w:cs/>
          <w:lang w:bidi="hi-IN"/>
        </w:rPr>
        <w:t xml:space="preserve"> </w:t>
      </w:r>
      <w:r w:rsidR="00555EC8" w:rsidRPr="00B6201E">
        <w:rPr>
          <w:rFonts w:ascii="Nirmala UI" w:eastAsia="Arial" w:hAnsi="Nirmala UI" w:cs="Nirmala UI" w:hint="cs"/>
          <w:b/>
          <w:bCs/>
          <w:cs/>
          <w:lang w:bidi="hi-IN"/>
        </w:rPr>
        <w:t>भरना</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Filling in the Tender</w:t>
      </w:r>
      <w:r w:rsidRPr="00B6201E">
        <w:rPr>
          <w:rFonts w:asciiTheme="minorHAnsi" w:eastAsia="Arial" w:hAnsiTheme="minorHAnsi" w:cstheme="minorHAnsi"/>
        </w:rPr>
        <w:t>:</w:t>
      </w:r>
    </w:p>
    <w:p w14:paraId="7F96FB4E" w14:textId="60204109" w:rsidR="00291334" w:rsidRPr="00B6201E" w:rsidRDefault="00555EC8"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फटी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Tender not properly filled, mutilated, with incorrect calculations or generally not complying with the conditions shall be rejected.</w:t>
      </w:r>
    </w:p>
    <w:p w14:paraId="5E33DFFC" w14:textId="0EB8BC66" w:rsidR="00C90F29" w:rsidRPr="00B6201E" w:rsidRDefault="00DB0FAF" w:rsidP="004936D5">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p w14:paraId="0724C21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1.3. </w:t>
      </w:r>
      <w:r w:rsidR="00555EC8" w:rsidRPr="00B6201E">
        <w:rPr>
          <w:rFonts w:ascii="Nirmala UI" w:eastAsia="Arial" w:hAnsi="Nirmala UI" w:cs="Nirmala UI" w:hint="cs"/>
          <w:b/>
          <w:bCs/>
          <w:cs/>
          <w:lang w:bidi="hi-IN"/>
        </w:rPr>
        <w:t>दर</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The Rates:</w:t>
      </w:r>
    </w:p>
    <w:p w14:paraId="6CA2B466" w14:textId="56B08A96" w:rsidR="00291334" w:rsidRPr="00B6201E" w:rsidRDefault="009E3F9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दोनों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उद्धत</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जानी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चाहिए</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वांटिटि</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CC63AB" w:rsidRPr="00B6201E">
        <w:rPr>
          <w:rFonts w:ascii="Nirmala UI" w:eastAsia="Arial" w:hAnsi="Nirmala UI" w:cs="Nirmala UI" w:hint="cs"/>
          <w:cs/>
          <w:lang w:bidi="hi-IN"/>
        </w:rPr>
        <w:t>शिड्यूल</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पूरी</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तरह</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मूल्</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प्रत्</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पिछले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आंकड़े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तथा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उसे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लिखा</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निविदकर्ता</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द्वारा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हस्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ताक्षर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कोई</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भी</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थान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खाली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छोड़ा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यदि</w:t>
      </w:r>
      <w:r w:rsidR="008906C1" w:rsidRPr="00B6201E">
        <w:rPr>
          <w:rFonts w:asciiTheme="minorHAnsi" w:eastAsia="Arial" w:hAnsiTheme="minorHAnsi" w:cstheme="minorHAnsi"/>
          <w:cs/>
          <w:lang w:bidi="hi-IN"/>
        </w:rPr>
        <w:t xml:space="preserve"> </w:t>
      </w:r>
      <w:r w:rsidR="001B328E" w:rsidRPr="00B6201E">
        <w:rPr>
          <w:rFonts w:ascii="Nirmala UI" w:eastAsia="Arial" w:hAnsi="Nirmala UI" w:cs="Nirmala UI" w:hint="cs"/>
          <w:cs/>
          <w:lang w:bidi="hi-IN"/>
        </w:rPr>
        <w:t>उद्धत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गई</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दर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शब्</w:t>
      </w:r>
      <w:r w:rsidR="00B52BA5" w:rsidRPr="00B6201E">
        <w:rPr>
          <w:rFonts w:asciiTheme="minorHAnsi" w:eastAsia="Arial" w:hAnsiTheme="minorHAnsi" w:cstheme="minorHAnsi"/>
          <w:cs/>
          <w:lang w:bidi="hi-IN"/>
        </w:rPr>
        <w:t>‍</w:t>
      </w:r>
      <w:r w:rsidR="00B52BA5" w:rsidRPr="00B6201E">
        <w:rPr>
          <w:rFonts w:ascii="Nirmala UI" w:eastAsia="Arial" w:hAnsi="Nirmala UI" w:cs="Nirmala UI" w:hint="cs"/>
          <w:cs/>
          <w:lang w:bidi="hi-IN"/>
        </w:rPr>
        <w:t>द</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और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में</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अंतर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w:t>
      </w:r>
      <w:r w:rsidR="00B52BA5"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तो</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शब्</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गई</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दर</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मान्</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य</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होगी</w:t>
      </w:r>
      <w:r w:rsidR="0094175D" w:rsidRPr="00B6201E">
        <w:rPr>
          <w:rFonts w:asciiTheme="minorHAnsi" w:eastAsia="Arial" w:hAnsiTheme="minorHAnsi" w:cstheme="minorHAnsi"/>
          <w:cs/>
          <w:lang w:bidi="hi-IN"/>
        </w:rPr>
        <w:t>.</w:t>
      </w:r>
      <w:r w:rsidR="002B5A96" w:rsidRPr="00B6201E">
        <w:rPr>
          <w:rFonts w:asciiTheme="minorHAnsi" w:eastAsia="Arial" w:hAnsiTheme="minorHAnsi" w:cstheme="minorHAnsi"/>
        </w:rPr>
        <w:t>Tenderer</w:t>
      </w:r>
      <w:r w:rsidR="002B5A96" w:rsidRPr="00B6201E">
        <w:rPr>
          <w:rFonts w:asciiTheme="minorHAnsi" w:eastAsia="Arial" w:hAnsiTheme="minorHAnsi" w:cstheme="minorHAnsi"/>
          <w:lang w:val="en-US"/>
        </w:rPr>
        <w:t xml:space="preserve"> </w:t>
      </w:r>
      <w:r w:rsidR="002B5A96" w:rsidRPr="00B6201E">
        <w:rPr>
          <w:rFonts w:asciiTheme="minorHAnsi" w:eastAsia="Arial" w:hAnsiTheme="minorHAnsi" w:cstheme="minorHAnsi"/>
        </w:rPr>
        <w:t>should</w:t>
      </w:r>
      <w:r w:rsidR="00291334" w:rsidRPr="00B6201E">
        <w:rPr>
          <w:rFonts w:asciiTheme="minorHAnsi" w:eastAsia="Arial" w:hAnsiTheme="minorHAnsi" w:cstheme="minorHAnsi"/>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B6201E" w:rsidRDefault="00C90F29" w:rsidP="004936D5">
      <w:pPr>
        <w:spacing w:after="0" w:afterAutospacing="0" w:line="120" w:lineRule="atLeast"/>
        <w:jc w:val="both"/>
        <w:rPr>
          <w:rFonts w:asciiTheme="minorHAnsi" w:eastAsia="Arial" w:hAnsiTheme="minorHAnsi" w:cstheme="minorHAnsi"/>
          <w:sz w:val="4"/>
          <w:szCs w:val="4"/>
        </w:rPr>
      </w:pPr>
    </w:p>
    <w:p w14:paraId="5E5DA8B8"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1.4. </w:t>
      </w:r>
      <w:r w:rsidR="00F64527" w:rsidRPr="00B6201E">
        <w:rPr>
          <w:rFonts w:ascii="Nirmala UI" w:eastAsia="Arial" w:hAnsi="Nirmala UI" w:cs="Nirmala UI" w:hint="cs"/>
          <w:b/>
          <w:bCs/>
          <w:cs/>
          <w:lang w:bidi="hi-IN"/>
        </w:rPr>
        <w:t>प्रस्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तुति</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Submission:</w:t>
      </w:r>
    </w:p>
    <w:p w14:paraId="25152863" w14:textId="77777777" w:rsidR="005E0A30" w:rsidRPr="00B6201E" w:rsidRDefault="005E0A30" w:rsidP="005E0A30">
      <w:pPr>
        <w:spacing w:after="0" w:afterAutospacing="0"/>
        <w:contextualSpacing/>
        <w:rPr>
          <w:rFonts w:asciiTheme="minorHAnsi" w:hAnsiTheme="minorHAnsi" w:cstheme="minorHAnsi"/>
          <w:sz w:val="2"/>
          <w:szCs w:val="2"/>
          <w:lang w:val="en-US"/>
        </w:rPr>
      </w:pPr>
    </w:p>
    <w:p w14:paraId="0F2CBB34" w14:textId="160A1CD5" w:rsidR="00291334" w:rsidRPr="00B6201E" w:rsidRDefault="00452D35" w:rsidP="005E0A30">
      <w:pPr>
        <w:spacing w:after="0" w:afterAutospacing="0"/>
        <w:contextualSpacing/>
        <w:rPr>
          <w:rFonts w:asciiTheme="minorHAnsi" w:eastAsia="Arial" w:hAnsiTheme="minorHAnsi" w:cstheme="minorHAnsi"/>
          <w:lang w:val="en-US"/>
        </w:rPr>
      </w:pPr>
      <w:r w:rsidRPr="00B6201E">
        <w:rPr>
          <w:rFonts w:asciiTheme="minorHAnsi" w:hAnsiTheme="minorHAnsi" w:cstheme="minorHAnsi"/>
          <w:highlight w:val="yellow"/>
          <w:lang w:val="en-US"/>
        </w:rPr>
        <w:t xml:space="preserve">The tender </w:t>
      </w:r>
      <w:r w:rsidR="00DB0FAF" w:rsidRPr="00B6201E">
        <w:rPr>
          <w:rFonts w:asciiTheme="minorHAnsi" w:hAnsiTheme="minorHAnsi" w:cstheme="minorHAnsi"/>
          <w:highlight w:val="yellow"/>
          <w:lang w:val="en-US"/>
        </w:rPr>
        <w:t>has</w:t>
      </w:r>
      <w:r w:rsidRPr="00B6201E">
        <w:rPr>
          <w:rFonts w:asciiTheme="minorHAnsi" w:hAnsiTheme="minorHAnsi" w:cstheme="minorHAnsi"/>
          <w:highlight w:val="yellow"/>
          <w:lang w:val="en-US"/>
        </w:rPr>
        <w:t xml:space="preserve"> to be submnitted on line at </w:t>
      </w:r>
      <w:hyperlink r:id="rId15" w:history="1">
        <w:r w:rsidRPr="00B6201E">
          <w:rPr>
            <w:rStyle w:val="Hyperlink"/>
            <w:rFonts w:asciiTheme="minorHAnsi" w:hAnsiTheme="minorHAnsi" w:cstheme="minorHAnsi"/>
            <w:b/>
            <w:bCs/>
            <w:color w:val="auto"/>
            <w:highlight w:val="yellow"/>
          </w:rPr>
          <w:t>www.centralbank.abcprocure.com/EPROC</w:t>
        </w:r>
      </w:hyperlink>
      <w:r w:rsidRPr="00B6201E">
        <w:rPr>
          <w:rFonts w:asciiTheme="minorHAnsi" w:hAnsiTheme="minorHAnsi" w:cstheme="minorHAnsi"/>
          <w:bCs/>
          <w:highlight w:val="yellow"/>
        </w:rPr>
        <w:t xml:space="preserve"> no offline and</w:t>
      </w:r>
      <w:r w:rsidR="005E0A30" w:rsidRPr="00B6201E">
        <w:rPr>
          <w:rFonts w:asciiTheme="minorHAnsi" w:hAnsiTheme="minorHAnsi" w:cstheme="minorHAnsi"/>
          <w:bCs/>
          <w:highlight w:val="yellow"/>
        </w:rPr>
        <w:t xml:space="preserve"> physcial tenders would be accepted.</w:t>
      </w:r>
      <w:r w:rsidR="005E0A30" w:rsidRPr="00B6201E">
        <w:rPr>
          <w:rFonts w:asciiTheme="minorHAnsi" w:hAnsiTheme="minorHAnsi" w:cstheme="minorHAnsi"/>
          <w:bCs/>
        </w:rPr>
        <w:t xml:space="preserve"> </w:t>
      </w:r>
    </w:p>
    <w:p w14:paraId="42167A54"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1.5. </w:t>
      </w:r>
      <w:r w:rsidR="00F64527" w:rsidRPr="00B6201E">
        <w:rPr>
          <w:rFonts w:ascii="Nirmala UI" w:eastAsia="Arial" w:hAnsi="Nirmala UI" w:cs="Nirmala UI" w:hint="cs"/>
          <w:b/>
          <w:bCs/>
          <w:cs/>
          <w:lang w:bidi="hi-IN"/>
        </w:rPr>
        <w:t>निविदा</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पर</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हस्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ताक्षर</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Signing the Tender:</w:t>
      </w:r>
    </w:p>
    <w:p w14:paraId="3CE660C4" w14:textId="44758E15" w:rsidR="00291334" w:rsidRPr="00B6201E" w:rsidRDefault="00F64527"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1956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निगमित</w:t>
      </w:r>
      <w:r w:rsidR="00892E6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प्रबंध</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अथवा</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विधिवत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रूप</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प्राधिकृत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यदि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भागीदार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सदस्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य</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w:t>
      </w:r>
      <w:r w:rsidR="00E67E53" w:rsidRPr="00B6201E">
        <w:rPr>
          <w:rFonts w:ascii="Nirmala UI" w:eastAsia="Arial" w:hAnsi="Nirmala UI" w:cs="Nirmala UI" w:hint="cs"/>
          <w:cs/>
          <w:lang w:bidi="hi-IN"/>
        </w:rPr>
        <w:t>ागीदार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w:t>
      </w:r>
      <w:r w:rsidR="00E67E53" w:rsidRPr="00B6201E">
        <w:rPr>
          <w:rFonts w:asciiTheme="minorHAnsi" w:eastAsia="Arial" w:hAnsiTheme="minorHAnsi" w:cstheme="minorHAnsi"/>
          <w:cs/>
          <w:lang w:bidi="hi-IN"/>
        </w:rPr>
        <w:t xml:space="preserve"> </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उसकी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ओर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द्वारा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सदस्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निविदा</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मुख्</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संलग्</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जिसमें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उस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भागीदारों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तरफ</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ताक्षर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करने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235745" w:rsidRPr="00B6201E">
        <w:rPr>
          <w:rFonts w:asciiTheme="minorHAnsi" w:eastAsia="Arial" w:hAnsiTheme="minorHAnsi" w:cstheme="minorHAnsi"/>
          <w:lang w:bidi="hi-IN"/>
        </w:rPr>
        <w:t xml:space="preserve"> </w:t>
      </w:r>
      <w:r w:rsidR="00235745" w:rsidRPr="00B6201E">
        <w:rPr>
          <w:rFonts w:ascii="Nirmala UI" w:eastAsia="Arial" w:hAnsi="Nirmala UI" w:cs="Nirmala UI" w:hint="cs"/>
          <w:cs/>
          <w:lang w:bidi="hi-IN"/>
        </w:rPr>
        <w:t>लिए</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प्राधिकृत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गया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है</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निविदा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साथ</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भागीदारी</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पंजीकृत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w:t>
      </w:r>
      <w:r w:rsidR="00235745" w:rsidRPr="00B6201E">
        <w:rPr>
          <w:rFonts w:asciiTheme="minorHAnsi" w:eastAsia="Arial" w:hAnsiTheme="minorHAnsi" w:cstheme="minorHAnsi"/>
          <w:cs/>
          <w:lang w:bidi="hi-IN"/>
        </w:rPr>
        <w:t>‍</w:t>
      </w:r>
      <w:r w:rsidR="00235745" w:rsidRPr="00B6201E">
        <w:rPr>
          <w:rFonts w:ascii="Nirmala UI" w:eastAsia="Arial" w:hAnsi="Nirmala UI" w:cs="Nirmala UI" w:hint="cs"/>
          <w:cs/>
          <w:lang w:bidi="hi-IN"/>
        </w:rPr>
        <w:t>तुत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जाए</w:t>
      </w:r>
      <w:r w:rsidR="00235745" w:rsidRPr="00B6201E">
        <w:rPr>
          <w:rFonts w:asciiTheme="minorHAnsi" w:eastAsia="Arial" w:hAnsiTheme="minorHAnsi" w:cstheme="minorHAnsi"/>
          <w:cs/>
          <w:lang w:bidi="hi-IN"/>
        </w:rPr>
        <w:t>.</w:t>
      </w:r>
      <w:r w:rsidR="00291334" w:rsidRPr="00B6201E">
        <w:rPr>
          <w:rFonts w:asciiTheme="minorHAnsi" w:eastAsia="Arial" w:hAnsiTheme="minorHAnsi" w:cstheme="minorHAnsi"/>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1.6.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वीकारने</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की</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अवधि</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period:</w:t>
      </w:r>
    </w:p>
    <w:p w14:paraId="01FC47C7" w14:textId="4A895E2C"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30E6A"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 xml:space="preserve">The tender shall remain valid for acceptance for a period </w:t>
      </w:r>
      <w:r w:rsidR="00330E6A" w:rsidRPr="00B6201E">
        <w:rPr>
          <w:rFonts w:asciiTheme="minorHAnsi" w:eastAsia="Arial" w:hAnsiTheme="minorHAnsi" w:cstheme="minorHAnsi"/>
        </w:rPr>
        <w:t>90</w:t>
      </w:r>
      <w:r w:rsidR="00291334" w:rsidRPr="00B6201E">
        <w:rPr>
          <w:rFonts w:asciiTheme="minorHAnsi" w:eastAsia="Arial" w:hAnsiTheme="minorHAnsi" w:cstheme="minorHAnsi"/>
        </w:rPr>
        <w:t xml:space="preserve"> days from the date of opening of tender,</w:t>
      </w:r>
    </w:p>
    <w:p w14:paraId="465A514B" w14:textId="77777777" w:rsidR="00C90F29" w:rsidRPr="00B6201E" w:rsidRDefault="00C90F29" w:rsidP="004936D5">
      <w:pPr>
        <w:spacing w:after="0" w:afterAutospacing="0" w:line="120" w:lineRule="atLeast"/>
        <w:jc w:val="both"/>
        <w:rPr>
          <w:rFonts w:asciiTheme="minorHAnsi" w:eastAsia="Arial" w:hAnsiTheme="minorHAnsi" w:cstheme="minorHAnsi"/>
          <w:sz w:val="2"/>
          <w:szCs w:val="2"/>
        </w:rPr>
      </w:pPr>
    </w:p>
    <w:p w14:paraId="11ED8657" w14:textId="77777777" w:rsidR="00C90F29"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1.7.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थल</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निरीक्षण</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Inspection:</w:t>
      </w:r>
    </w:p>
    <w:p w14:paraId="2DF2612A" w14:textId="12EE9F9E"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उद्धत</w:t>
      </w:r>
      <w:r w:rsidR="00B20DAC" w:rsidRPr="00B6201E">
        <w:rPr>
          <w:rFonts w:asciiTheme="minorHAnsi" w:eastAsia="Arial" w:hAnsiTheme="minorHAnsi" w:cstheme="minorHAnsi"/>
        </w:rPr>
        <w:t xml:space="preserve"> </w:t>
      </w:r>
      <w:r w:rsidR="00B20DAC" w:rsidRPr="00B6201E">
        <w:rPr>
          <w:rFonts w:ascii="Nirmala UI" w:eastAsia="Arial" w:hAnsi="Nirmala UI" w:cs="Nirmala UI" w:hint="cs"/>
          <w:cs/>
          <w:lang w:bidi="hi-IN"/>
        </w:rPr>
        <w:t>करने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तावित</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कार्य</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थल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निरीक्षण</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उन्</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ड्रॉइंग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तावेज</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देख</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चाहिए</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यह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माना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जाएगा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ठेकेदार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द्वारा</w:t>
      </w:r>
      <w:r w:rsidR="00B20DAC"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आनी</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लागत</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पर</w:t>
      </w:r>
      <w:r w:rsidR="006C5139"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स्</w:t>
      </w:r>
      <w:r w:rsidR="00CE7B0D" w:rsidRPr="00B6201E">
        <w:rPr>
          <w:rFonts w:asciiTheme="minorHAnsi" w:eastAsia="Arial" w:hAnsiTheme="minorHAnsi" w:cstheme="minorHAnsi"/>
          <w:cs/>
          <w:lang w:bidi="hi-IN"/>
        </w:rPr>
        <w:t>‍</w:t>
      </w:r>
      <w:r w:rsidR="00CE7B0D" w:rsidRPr="00B6201E">
        <w:rPr>
          <w:rFonts w:ascii="Nirmala UI" w:eastAsia="Arial" w:hAnsi="Nirmala UI" w:cs="Nirmala UI" w:hint="cs"/>
          <w:cs/>
          <w:lang w:bidi="hi-IN"/>
        </w:rPr>
        <w:t>थल</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निरीक्षण</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गया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एवं</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उद्धत</w:t>
      </w:r>
      <w:r w:rsidR="00CE7B0D" w:rsidRPr="00B6201E">
        <w:rPr>
          <w:rFonts w:asciiTheme="minorHAnsi" w:eastAsia="Arial" w:hAnsiTheme="minorHAnsi" w:cstheme="minorHAnsi"/>
        </w:rPr>
        <w:t xml:space="preserve"> </w:t>
      </w:r>
      <w:r w:rsidR="00CE7B0D" w:rsidRPr="00B6201E">
        <w:rPr>
          <w:rFonts w:ascii="Nirmala UI" w:eastAsia="Arial" w:hAnsi="Nirmala UI" w:cs="Nirmala UI" w:hint="cs"/>
          <w:cs/>
          <w:lang w:bidi="hi-IN"/>
        </w:rPr>
        <w:t>दर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परिस्थिति</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लागू</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माना</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जाएगा</w:t>
      </w:r>
      <w:r w:rsidR="00CE7B0D"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 xml:space="preserve">Every tender is expected to inspect the site of proposed work before quoting his rates He must also go through all the drawings </w:t>
      </w:r>
      <w:r w:rsidR="00291334" w:rsidRPr="00B6201E">
        <w:rPr>
          <w:rFonts w:asciiTheme="minorHAnsi" w:eastAsia="Arial" w:hAnsiTheme="minorHAnsi" w:cstheme="minorHAnsi"/>
        </w:rPr>
        <w:lastRenderedPageBreak/>
        <w:t>and documents. It will be construed that the contractor has inspected the site at his cost, and the quoted rates shall hold good in all conditions.</w:t>
      </w:r>
    </w:p>
    <w:p w14:paraId="4686628C" w14:textId="77777777" w:rsidR="00C90F29" w:rsidRPr="00B6201E" w:rsidRDefault="00C90F29" w:rsidP="004936D5">
      <w:pPr>
        <w:spacing w:after="0" w:afterAutospacing="0" w:line="120" w:lineRule="atLeast"/>
        <w:jc w:val="both"/>
        <w:rPr>
          <w:rFonts w:asciiTheme="minorHAnsi" w:eastAsia="Arial" w:hAnsiTheme="minorHAnsi" w:cstheme="minorHAnsi"/>
          <w:sz w:val="2"/>
          <w:szCs w:val="2"/>
        </w:rPr>
      </w:pPr>
    </w:p>
    <w:p w14:paraId="2C7F69F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1.8.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w:t>
      </w:r>
      <w:r w:rsidR="00CE7B0D" w:rsidRPr="00B6201E">
        <w:rPr>
          <w:rFonts w:ascii="Nirmala UI" w:eastAsia="Arial" w:hAnsi="Nirmala UI" w:cs="Nirmala UI" w:hint="cs"/>
          <w:b/>
          <w:bCs/>
          <w:cs/>
          <w:lang w:bidi="hi-IN"/>
        </w:rPr>
        <w:t>वांटिटि</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शिड्यूल</w:t>
      </w:r>
      <w:r w:rsidR="00CE7B0D" w:rsidRPr="00B6201E">
        <w:rPr>
          <w:rFonts w:asciiTheme="minorHAnsi" w:eastAsia="Arial" w:hAnsiTheme="minorHAnsi" w:cstheme="minorHAnsi"/>
          <w:b/>
          <w:bCs/>
          <w:cs/>
          <w:lang w:bidi="hi-IN"/>
        </w:rPr>
        <w:t>/</w:t>
      </w:r>
      <w:r w:rsidRPr="00B6201E">
        <w:rPr>
          <w:rFonts w:asciiTheme="minorHAnsi" w:eastAsia="Arial" w:hAnsiTheme="minorHAnsi" w:cstheme="minorHAnsi"/>
          <w:b/>
          <w:bCs/>
        </w:rPr>
        <w:t>Schedule of Quantities:</w:t>
      </w:r>
    </w:p>
    <w:p w14:paraId="2F1182D9" w14:textId="77777777" w:rsidR="00883BB7" w:rsidRPr="00B6201E" w:rsidRDefault="00B422B8" w:rsidP="004936D5">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विभिन्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यह</w:t>
      </w:r>
      <w:r w:rsidR="009F7CE2"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निश्</w:t>
      </w:r>
      <w:r w:rsidR="00F3002D" w:rsidRPr="00B6201E">
        <w:rPr>
          <w:rFonts w:ascii="Nirmala UI" w:eastAsia="Arial" w:hAnsi="Nirmala UI" w:cs="Nirmala UI" w:hint="cs"/>
          <w:cs/>
          <w:lang w:bidi="hi-IN"/>
        </w:rPr>
        <w:t>चित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तौर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पर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पष्</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जाती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मद</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वांटिटि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वीकार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करेगा</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B07A77" w:rsidRPr="00B6201E">
        <w:rPr>
          <w:rFonts w:ascii="Nirmala UI" w:eastAsia="Arial" w:hAnsi="Nirmala UI" w:cs="Nirmala UI" w:hint="cs"/>
          <w:cs/>
          <w:lang w:bidi="hi-IN"/>
        </w:rPr>
        <w:t>ा</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अनुबंध</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शर्तों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प्रभावित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किए</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बिना</w:t>
      </w:r>
      <w:r w:rsidR="00B07A77" w:rsidRPr="00B6201E">
        <w:rPr>
          <w:rFonts w:asciiTheme="minorHAnsi" w:eastAsia="Arial" w:hAnsiTheme="minorHAnsi" w:cstheme="minorHAnsi"/>
          <w:cs/>
          <w:lang w:bidi="hi-IN"/>
        </w:rPr>
        <w:t xml:space="preserve"> </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अपने</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विवेक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अनुसार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चूक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कटौती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अथवा</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जोड़कर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इसमें</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परिर्वन</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सकता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है</w:t>
      </w:r>
      <w:r w:rsidR="00B07A77"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नियोक्</w:t>
      </w:r>
      <w:r w:rsidR="009F7CE2" w:rsidRPr="00B6201E">
        <w:rPr>
          <w:rFonts w:asciiTheme="minorHAnsi" w:eastAsia="Arial" w:hAnsiTheme="minorHAnsi" w:cstheme="minorHAnsi"/>
          <w:cs/>
          <w:lang w:bidi="hi-IN"/>
        </w:rPr>
        <w:t>‍</w:t>
      </w:r>
      <w:r w:rsidR="009F7CE2" w:rsidRPr="00B6201E">
        <w:rPr>
          <w:rFonts w:ascii="Nirmala UI" w:eastAsia="Arial" w:hAnsi="Nirmala UI" w:cs="Nirmala UI" w:hint="cs"/>
          <w:cs/>
          <w:lang w:bidi="hi-IN"/>
        </w:rPr>
        <w:t>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इस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आशय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अधिकार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वह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अनुबंध</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शर्तों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बिना</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प्रभावित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किए</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भी</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मद</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कार्य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क्षेत्र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हटा</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सकता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9F7CE2" w:rsidRPr="00B6201E">
        <w:rPr>
          <w:rFonts w:asciiTheme="minorHAnsi" w:eastAsia="Arial" w:hAnsiTheme="minorHAnsi" w:cstheme="minorHAnsi"/>
          <w:cs/>
          <w:lang w:bidi="hi-IN"/>
        </w:rPr>
        <w:t xml:space="preserve"> </w:t>
      </w:r>
    </w:p>
    <w:p w14:paraId="4DD58F4E"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B6201E" w:rsidRDefault="00C90F29" w:rsidP="00814BC3">
      <w:pPr>
        <w:spacing w:after="0" w:afterAutospacing="0" w:line="120" w:lineRule="atLeast"/>
        <w:jc w:val="both"/>
        <w:rPr>
          <w:rFonts w:asciiTheme="minorHAnsi" w:eastAsia="Arial" w:hAnsiTheme="minorHAnsi" w:cstheme="minorHAnsi"/>
          <w:b/>
          <w:bCs/>
        </w:rPr>
      </w:pPr>
    </w:p>
    <w:p w14:paraId="1032B397" w14:textId="77777777" w:rsidR="00C90F29"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1.9.</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अनुबंध</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दरें</w:t>
      </w:r>
      <w:r w:rsidR="00660D3E"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Contractors Rates:</w:t>
      </w:r>
    </w:p>
    <w:p w14:paraId="6B19FDFE" w14:textId="676E3DDF" w:rsidR="00814BC3" w:rsidRPr="00B6201E" w:rsidRDefault="00660D3E"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फिक्सिंग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EE0F95" w:rsidRPr="00B6201E">
        <w:rPr>
          <w:rFonts w:ascii="Nirmala UI" w:eastAsia="Arial" w:hAnsi="Nirmala UI" w:cs="Nirmala UI" w:hint="cs"/>
          <w:cs/>
          <w:lang w:bidi="hi-IN"/>
        </w:rPr>
        <w:t>े</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कार्य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संचालित</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जाना</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हो</w:t>
      </w:r>
      <w:r w:rsidR="00EE0F95"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The contractors rates must include the cost of transportation of material to the site, storage at site all taxes such as sales tax, excise and octal etc. </w:t>
      </w:r>
      <w:proofErr w:type="gramStart"/>
      <w:r w:rsidR="00814BC3" w:rsidRPr="00B6201E">
        <w:rPr>
          <w:rFonts w:asciiTheme="minorHAnsi" w:eastAsia="Arial" w:hAnsiTheme="minorHAnsi" w:cstheme="minorHAnsi"/>
        </w:rPr>
        <w:t>and</w:t>
      </w:r>
      <w:proofErr w:type="gramEnd"/>
      <w:r w:rsidR="00814BC3" w:rsidRPr="00B6201E">
        <w:rPr>
          <w:rFonts w:asciiTheme="minorHAnsi" w:eastAsia="Arial" w:hAnsiTheme="minorHAnsi" w:cstheme="minorHAnsi"/>
        </w:rPr>
        <w:t xml:space="preserve"> the fixing or placing in position for which the items of works is intended to be operated.</w:t>
      </w:r>
    </w:p>
    <w:p w14:paraId="5F31F0EF"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19F4DDD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1.10.</w:t>
      </w:r>
      <w:r w:rsidR="0002471F" w:rsidRPr="00B6201E">
        <w:rPr>
          <w:rFonts w:ascii="Nirmala UI" w:eastAsia="Arial" w:hAnsi="Nirmala UI" w:cs="Nirmala UI" w:hint="cs"/>
          <w:b/>
          <w:bCs/>
          <w:cs/>
          <w:lang w:bidi="hi-IN"/>
        </w:rPr>
        <w:t>स्</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पष्</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टीकरण</w:t>
      </w:r>
      <w:r w:rsidR="0002471F" w:rsidRPr="00B6201E">
        <w:rPr>
          <w:rFonts w:asciiTheme="minorHAnsi" w:eastAsia="Arial" w:hAnsiTheme="minorHAnsi" w:cstheme="minorHAnsi"/>
          <w:b/>
          <w:bCs/>
          <w:cs/>
          <w:lang w:bidi="hi-IN"/>
        </w:rPr>
        <w:t>/</w:t>
      </w:r>
      <w:r w:rsidRPr="00B6201E">
        <w:rPr>
          <w:rFonts w:asciiTheme="minorHAnsi" w:eastAsia="Arial" w:hAnsiTheme="minorHAnsi" w:cstheme="minorHAnsi"/>
          <w:b/>
          <w:bCs/>
        </w:rPr>
        <w:t>Interpretation:</w:t>
      </w:r>
    </w:p>
    <w:p w14:paraId="61EE37FF" w14:textId="77777777" w:rsidR="0008732C" w:rsidRPr="00B6201E" w:rsidRDefault="0002471F"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निम्</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नतर</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महत्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वपूर्ण</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क्रम</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अनुपालन</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किया</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जाए</w:t>
      </w:r>
      <w:r w:rsidR="0008732C" w:rsidRPr="00B6201E">
        <w:rPr>
          <w:rFonts w:asciiTheme="minorHAnsi" w:eastAsia="Arial" w:hAnsiTheme="minorHAnsi" w:cstheme="minorHAnsi"/>
          <w:cs/>
          <w:lang w:bidi="hi-IN"/>
        </w:rPr>
        <w:t xml:space="preserve"> </w:t>
      </w:r>
    </w:p>
    <w:p w14:paraId="0AE71DC3" w14:textId="716BA555"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In interpreting the </w:t>
      </w:r>
      <w:r w:rsidR="00DB0FAF" w:rsidRPr="00B6201E">
        <w:rPr>
          <w:rFonts w:asciiTheme="minorHAnsi" w:eastAsia="Arial" w:hAnsiTheme="minorHAnsi" w:cstheme="minorHAnsi"/>
        </w:rPr>
        <w:t>specifications,</w:t>
      </w:r>
      <w:r w:rsidRPr="00B6201E">
        <w:rPr>
          <w:rFonts w:asciiTheme="minorHAnsi" w:eastAsia="Arial" w:hAnsiTheme="minorHAnsi" w:cstheme="minorHAnsi"/>
        </w:rPr>
        <w:t xml:space="preserve"> the following order of decreasing importance shall be followed</w:t>
      </w:r>
      <w:r w:rsidR="00744830" w:rsidRPr="00B6201E">
        <w:rPr>
          <w:rFonts w:asciiTheme="minorHAnsi" w:eastAsia="Arial" w:hAnsiTheme="minorHAnsi" w:cstheme="minorHAnsi"/>
        </w:rPr>
        <w:t>:</w:t>
      </w:r>
    </w:p>
    <w:p w14:paraId="05D88EFD" w14:textId="77777777" w:rsidR="00814BC3" w:rsidRPr="00B6201E" w:rsidRDefault="00B94E54" w:rsidP="00B94E54">
      <w:pPr>
        <w:tabs>
          <w:tab w:val="left" w:pos="900"/>
        </w:tabs>
        <w:spacing w:after="0" w:afterAutospacing="0" w:line="120" w:lineRule="atLeast"/>
        <w:ind w:left="36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w:t>
      </w:r>
      <w:r w:rsidR="00D44499" w:rsidRPr="00B6201E">
        <w:rPr>
          <w:rFonts w:asciiTheme="minorHAnsi" w:eastAsia="Arial" w:hAnsiTheme="minorHAnsi" w:cstheme="minorHAnsi"/>
          <w:lang w:val="en-US" w:bidi="hi-IN"/>
        </w:rPr>
        <w:t>/a</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वांटिटि</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quantities.</w:t>
      </w:r>
    </w:p>
    <w:p w14:paraId="5FF23675"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बी</w:t>
      </w:r>
      <w:r w:rsidR="00D44499" w:rsidRPr="00B6201E">
        <w:rPr>
          <w:rFonts w:asciiTheme="minorHAnsi" w:eastAsia="Arial" w:hAnsiTheme="minorHAnsi" w:cstheme="minorHAnsi"/>
          <w:lang w:bidi="hi-IN"/>
        </w:rPr>
        <w:t>/b</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सामग्री</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materials</w:t>
      </w:r>
    </w:p>
    <w:p w14:paraId="6A200955" w14:textId="77777777" w:rsidR="00814BC3" w:rsidRPr="00B6201E" w:rsidRDefault="00B94E54" w:rsidP="00B94E54">
      <w:pPr>
        <w:tabs>
          <w:tab w:val="left" w:pos="880"/>
        </w:tabs>
        <w:spacing w:after="0" w:afterAutospacing="0" w:line="120" w:lineRule="atLeast"/>
        <w:ind w:left="880"/>
        <w:jc w:val="both"/>
        <w:rPr>
          <w:rFonts w:asciiTheme="minorHAnsi" w:eastAsia="Arial" w:hAnsiTheme="minorHAnsi" w:cstheme="minorHAnsi"/>
        </w:rPr>
      </w:pPr>
      <w:r w:rsidRPr="00B6201E">
        <w:rPr>
          <w:rFonts w:ascii="Nirmala UI" w:eastAsia="Arial" w:hAnsi="Nirmala UI" w:cs="Nirmala UI" w:hint="cs"/>
          <w:cs/>
          <w:lang w:bidi="hi-IN"/>
        </w:rPr>
        <w:t>सी</w:t>
      </w:r>
      <w:r w:rsidR="00D44499" w:rsidRPr="00B6201E">
        <w:rPr>
          <w:rFonts w:asciiTheme="minorHAnsi" w:eastAsia="Arial" w:hAnsiTheme="minorHAnsi" w:cstheme="minorHAnsi"/>
          <w:lang w:bidi="hi-IN"/>
        </w:rPr>
        <w:t>/c</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कार्यकुशलता</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workmanship.</w:t>
      </w:r>
    </w:p>
    <w:p w14:paraId="6A12F21F"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डी</w:t>
      </w:r>
      <w:r w:rsidR="00D44499" w:rsidRPr="00B6201E">
        <w:rPr>
          <w:rFonts w:asciiTheme="minorHAnsi" w:eastAsia="Arial" w:hAnsiTheme="minorHAnsi" w:cstheme="minorHAnsi"/>
          <w:lang w:bidi="hi-IN"/>
        </w:rPr>
        <w:t>/d</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ड्रॉइंग</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Drawings</w:t>
      </w:r>
    </w:p>
    <w:p w14:paraId="73DF6CD8" w14:textId="77777777" w:rsidR="00814BC3" w:rsidRPr="00B6201E" w:rsidRDefault="00D44499" w:rsidP="00D44499">
      <w:pPr>
        <w:tabs>
          <w:tab w:val="left" w:pos="94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val="en-US" w:bidi="hi-IN"/>
        </w:rPr>
        <w:t>ई</w:t>
      </w:r>
      <w:r w:rsidR="00D91E11" w:rsidRPr="00B6201E">
        <w:rPr>
          <w:rFonts w:asciiTheme="minorHAnsi" w:eastAsia="Arial" w:hAnsiTheme="minorHAnsi" w:cstheme="minorHAnsi"/>
          <w:lang w:bidi="hi-IN"/>
        </w:rPr>
        <w:t>/</w:t>
      </w:r>
      <w:r w:rsidR="00D91E11" w:rsidRPr="00B6201E">
        <w:rPr>
          <w:rFonts w:asciiTheme="minorHAnsi" w:eastAsia="Arial" w:hAnsiTheme="minorHAnsi" w:cstheme="minorHAnsi"/>
          <w:lang w:val="en-US" w:bidi="hi-IN"/>
        </w:rPr>
        <w:t>e</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टताओं</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विवरण</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Particular of special specification.</w:t>
      </w:r>
    </w:p>
    <w:p w14:paraId="5D5F95A6"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एफ</w:t>
      </w:r>
      <w:r w:rsidR="00D91E11" w:rsidRPr="00B6201E">
        <w:rPr>
          <w:rFonts w:asciiTheme="minorHAnsi" w:eastAsia="Arial" w:hAnsiTheme="minorHAnsi" w:cstheme="minorHAnsi"/>
          <w:lang w:bidi="hi-IN"/>
        </w:rPr>
        <w:t>/f</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सामान्</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य</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टताएं</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General Specification.</w:t>
      </w:r>
    </w:p>
    <w:p w14:paraId="20FC4340" w14:textId="49B2A5B0"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अनुबंध</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विशिष्</w:t>
      </w:r>
      <w:r w:rsidR="005A542D" w:rsidRPr="00B6201E">
        <w:rPr>
          <w:rFonts w:asciiTheme="minorHAnsi" w:eastAsia="Arial" w:hAnsiTheme="minorHAnsi" w:cstheme="minorHAnsi"/>
          <w:cs/>
          <w:lang w:bidi="hi-IN"/>
        </w:rPr>
        <w:t>‍</w:t>
      </w:r>
      <w:r w:rsidR="005A542D"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समाहित</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नहीं</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किए</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BB5960" w:rsidRPr="00B6201E">
        <w:rPr>
          <w:rFonts w:ascii="Nirmala UI" w:eastAsia="Arial" w:hAnsi="Nirmala UI" w:cs="Nirmala UI" w:hint="cs"/>
          <w:cs/>
          <w:lang w:bidi="hi-IN"/>
        </w:rPr>
        <w:t>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गए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हैं</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नियोक्</w:t>
      </w:r>
      <w:r w:rsidR="00BB5960" w:rsidRPr="00B6201E">
        <w:rPr>
          <w:rFonts w:asciiTheme="minorHAnsi" w:eastAsia="Arial" w:hAnsiTheme="minorHAnsi" w:cstheme="minorHAnsi"/>
          <w:cs/>
          <w:lang w:bidi="hi-IN"/>
        </w:rPr>
        <w:t>‍</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का</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निर्णय</w:t>
      </w:r>
      <w:r w:rsidR="00BB5960"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B6201E">
        <w:rPr>
          <w:rFonts w:asciiTheme="minorHAnsi" w:eastAsia="Arial" w:hAnsiTheme="minorHAnsi" w:cstheme="minorHAnsi"/>
        </w:rPr>
        <w:t>Employer shall</w:t>
      </w:r>
      <w:r w:rsidR="00814BC3" w:rsidRPr="00B6201E">
        <w:rPr>
          <w:rFonts w:asciiTheme="minorHAnsi" w:eastAsia="Arial" w:hAnsiTheme="minorHAnsi" w:cstheme="minorHAnsi"/>
        </w:rPr>
        <w:t xml:space="preserve"> be final and binding.</w:t>
      </w:r>
    </w:p>
    <w:p w14:paraId="08ACA361"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62046B6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1.11. </w:t>
      </w:r>
      <w:r w:rsidR="00350931"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आमंत्रण</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सूचना</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में</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परिवर्तन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Alterat</w:t>
      </w:r>
      <w:r w:rsidR="00C90F29" w:rsidRPr="00B6201E">
        <w:rPr>
          <w:rFonts w:asciiTheme="minorHAnsi" w:eastAsia="Arial" w:hAnsiTheme="minorHAnsi" w:cstheme="minorHAnsi"/>
          <w:b/>
          <w:bCs/>
        </w:rPr>
        <w:t>ion in Notice Inviting Tenders:</w:t>
      </w:r>
    </w:p>
    <w:p w14:paraId="2CC298B2" w14:textId="2984487B"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B5960" w:rsidRPr="00B6201E">
        <w:rPr>
          <w:rFonts w:ascii="Nirmala UI" w:eastAsia="Arial" w:hAnsi="Nirmala UI" w:cs="Nirmala UI" w:hint="cs"/>
          <w:cs/>
          <w:lang w:bidi="hi-IN"/>
        </w:rPr>
        <w:t>ी</w:t>
      </w:r>
      <w:r w:rsidR="00BB5960"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No alteration shall be made by the tender in the notice inviting Tenders and if any such alterations are made or any special condition attached, the tender is liable to be rejected.</w:t>
      </w:r>
    </w:p>
    <w:p w14:paraId="4068AFAB"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705AB3F8" w14:textId="114CF7B9"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12.</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w:t>
      </w:r>
      <w:r w:rsidR="00350931" w:rsidRPr="00B6201E">
        <w:rPr>
          <w:rFonts w:asciiTheme="minorHAnsi" w:eastAsia="Arial" w:hAnsiTheme="minorHAnsi" w:cstheme="minorHAnsi"/>
          <w:b/>
          <w:bCs/>
          <w:cs/>
          <w:lang w:bidi="hi-IN"/>
        </w:rPr>
        <w:t>‍</w:t>
      </w:r>
      <w:r w:rsidR="00350931" w:rsidRPr="00B6201E">
        <w:rPr>
          <w:rFonts w:ascii="Nirmala UI" w:eastAsia="Arial" w:hAnsi="Nirmala UI" w:cs="Nirmala UI" w:hint="cs"/>
          <w:b/>
          <w:bCs/>
          <w:cs/>
          <w:lang w:bidi="hi-IN"/>
        </w:rPr>
        <w:t>वीकार</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किया</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जाना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of Tender</w:t>
      </w:r>
      <w:r w:rsidRPr="00B6201E">
        <w:rPr>
          <w:rFonts w:asciiTheme="minorHAnsi" w:eastAsia="Arial" w:hAnsiTheme="minorHAnsi" w:cstheme="minorHAnsi"/>
        </w:rPr>
        <w:t>:</w:t>
      </w:r>
      <w:r w:rsidR="00350931" w:rsidRPr="00B6201E">
        <w:rPr>
          <w:rFonts w:ascii="Nirmala UI" w:eastAsia="Arial" w:hAnsi="Nirmala UI" w:cs="Nirmala UI" w:hint="cs"/>
          <w:cs/>
          <w:lang w:bidi="hi-IN"/>
        </w:rPr>
        <w:t>निविदा</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स्</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वीकार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करने</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अधिकार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नियोक्</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ता</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पास</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वह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निम्</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नतम</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निविदा</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स्</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वीकार</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करने</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लिए</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बाध्</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य</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उसके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पास</w:t>
      </w:r>
      <w:r w:rsidR="00131FED"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कारण</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बताए</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एक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प्राप्</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सभी</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निविदाओं</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भाग</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निरस्</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अधिकार</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सुरक्षित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है</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तथा</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w:t>
      </w:r>
      <w:r w:rsidR="00411D2F" w:rsidRPr="00B6201E">
        <w:rPr>
          <w:rFonts w:ascii="Nirmala UI" w:eastAsia="Arial" w:hAnsi="Nirmala UI" w:cs="Nirmala UI" w:hint="cs"/>
          <w:cs/>
          <w:lang w:bidi="hi-IN"/>
        </w:rPr>
        <w:t>िदाकर्ता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उद्धत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दर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पर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इसे</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निष्</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पादित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करने</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लिए</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बाध्</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य</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होगा</w:t>
      </w:r>
      <w:r w:rsidR="00411D2F" w:rsidRPr="00B6201E">
        <w:rPr>
          <w:rFonts w:asciiTheme="minorHAnsi" w:eastAsia="Arial" w:hAnsiTheme="minorHAnsi" w:cstheme="minorHAnsi"/>
          <w:cs/>
          <w:lang w:bidi="hi-IN"/>
        </w:rPr>
        <w:t>.</w:t>
      </w:r>
      <w:r w:rsidRPr="00B6201E">
        <w:rPr>
          <w:rFonts w:asciiTheme="minorHAnsi" w:eastAsia="Arial" w:hAnsiTheme="minorHAnsi" w:cstheme="minorHAnsi"/>
        </w:rPr>
        <w:t xml:space="preserve">The acceptance of tender rest with the Employer, who does not bind himself to accept the lowest tender and reserves to himself the authority to, reject any or </w:t>
      </w:r>
      <w:r w:rsidR="00744830" w:rsidRPr="00B6201E">
        <w:rPr>
          <w:rFonts w:asciiTheme="minorHAnsi" w:eastAsia="Arial" w:hAnsiTheme="minorHAnsi" w:cstheme="minorHAnsi"/>
        </w:rPr>
        <w:t>the entire</w:t>
      </w:r>
      <w:r w:rsidRPr="00B6201E">
        <w:rPr>
          <w:rFonts w:asciiTheme="minorHAnsi" w:eastAsia="Arial" w:hAnsiTheme="minorHAnsi" w:cstheme="minorHAnsi"/>
        </w:rPr>
        <w:t xml:space="preserve"> tender received without assigning any reasons. The Employer reserves the right of </w:t>
      </w:r>
      <w:r w:rsidRPr="00B6201E">
        <w:rPr>
          <w:rFonts w:asciiTheme="minorHAnsi" w:eastAsia="Arial" w:hAnsiTheme="minorHAnsi" w:cstheme="minorHAnsi"/>
        </w:rPr>
        <w:lastRenderedPageBreak/>
        <w:t>accepting the whole or any part of the tenders and the tenders shall be bound to perform the same at their quoted rates.</w:t>
      </w:r>
    </w:p>
    <w:p w14:paraId="62B729F4" w14:textId="77777777" w:rsidR="00814BC3" w:rsidRPr="00B6201E" w:rsidRDefault="00C90F29"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1.13. </w:t>
      </w:r>
      <w:r w:rsidR="00411D2F" w:rsidRPr="00B6201E">
        <w:rPr>
          <w:rFonts w:ascii="Nirmala UI" w:eastAsia="Arial" w:hAnsi="Nirmala UI" w:cs="Nirmala UI" w:hint="cs"/>
          <w:b/>
          <w:bCs/>
          <w:cs/>
          <w:lang w:bidi="hi-IN"/>
        </w:rPr>
        <w:t>स्</w:t>
      </w:r>
      <w:r w:rsidR="00411D2F" w:rsidRPr="00B6201E">
        <w:rPr>
          <w:rFonts w:asciiTheme="minorHAnsi" w:eastAsia="Arial" w:hAnsiTheme="minorHAnsi" w:cstheme="minorHAnsi"/>
          <w:b/>
          <w:bCs/>
          <w:cs/>
          <w:lang w:bidi="hi-IN"/>
        </w:rPr>
        <w:t>‍</w:t>
      </w:r>
      <w:r w:rsidR="00411D2F" w:rsidRPr="00B6201E">
        <w:rPr>
          <w:rFonts w:ascii="Nirmala UI" w:eastAsia="Arial" w:hAnsi="Nirmala UI" w:cs="Nirmala UI" w:hint="cs"/>
          <w:b/>
          <w:bCs/>
          <w:cs/>
          <w:lang w:bidi="hi-IN"/>
        </w:rPr>
        <w:t>थल</w:t>
      </w:r>
      <w:r w:rsidR="00411D2F" w:rsidRPr="00B6201E">
        <w:rPr>
          <w:rFonts w:asciiTheme="minorHAnsi" w:eastAsia="Arial" w:hAnsiTheme="minorHAnsi" w:cstheme="minorHAnsi"/>
          <w:b/>
          <w:bCs/>
          <w:cs/>
          <w:lang w:bidi="hi-IN"/>
        </w:rPr>
        <w:t xml:space="preserve"> </w:t>
      </w:r>
      <w:r w:rsidR="00411D2F" w:rsidRPr="00B6201E">
        <w:rPr>
          <w:rFonts w:ascii="Nirmala UI" w:eastAsia="Arial" w:hAnsi="Nirmala UI" w:cs="Nirmala UI" w:hint="cs"/>
          <w:b/>
          <w:bCs/>
          <w:cs/>
          <w:lang w:bidi="hi-IN"/>
        </w:rPr>
        <w:t>पर्यवेक्षण</w:t>
      </w:r>
      <w:r w:rsidR="00411D2F"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Supervision:</w:t>
      </w:r>
    </w:p>
    <w:p w14:paraId="3EF8481B" w14:textId="50C81C4B" w:rsidR="00814BC3" w:rsidRPr="00B6201E" w:rsidRDefault="00411D2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मार्गदर्शन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स्</w:t>
      </w:r>
      <w:r w:rsidR="00FF1F14" w:rsidRPr="00B6201E">
        <w:rPr>
          <w:rFonts w:asciiTheme="minorHAnsi" w:eastAsia="Arial" w:hAnsiTheme="minorHAnsi" w:cstheme="minorHAnsi"/>
          <w:cs/>
          <w:lang w:bidi="hi-IN"/>
        </w:rPr>
        <w:t>‍</w:t>
      </w:r>
      <w:r w:rsidR="00FF1F14" w:rsidRPr="00B6201E">
        <w:rPr>
          <w:rFonts w:ascii="Nirmala UI" w:eastAsia="Arial" w:hAnsi="Nirmala UI" w:cs="Nirmala UI" w:hint="cs"/>
          <w:cs/>
          <w:lang w:bidi="hi-IN"/>
        </w:rPr>
        <w:t>वीकार</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करने</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उपरांत</w:t>
      </w:r>
      <w:r w:rsidR="00FF1F14" w:rsidRPr="00B6201E">
        <w:rPr>
          <w:rFonts w:asciiTheme="minorHAnsi" w:eastAsia="Arial" w:hAnsiTheme="minorHAnsi" w:cstheme="minorHAnsi"/>
          <w:cs/>
          <w:lang w:bidi="hi-IN"/>
        </w:rPr>
        <w:t xml:space="preserve"> </w:t>
      </w:r>
      <w:r w:rsidR="00206537" w:rsidRPr="00B6201E">
        <w:rPr>
          <w:rFonts w:ascii="Nirmala UI" w:eastAsia="Arial" w:hAnsi="Nirmala UI" w:cs="Nirmala UI" w:hint="cs"/>
          <w:cs/>
          <w:lang w:bidi="hi-IN"/>
        </w:rPr>
        <w:t>ठेकेदार</w:t>
      </w:r>
      <w:r w:rsidR="00206537"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उसके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अधिकृत</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प्रतिनिधि</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नाम</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देना</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होगा</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जो</w:t>
      </w:r>
      <w:r w:rsidR="00706B4C"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निर्माण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पर्यवेक्षण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करेगा</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एवं</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दैनिक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आधार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अनुदेश</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लिए</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उत्</w:t>
      </w:r>
      <w:r w:rsidR="00067A04" w:rsidRPr="00B6201E">
        <w:rPr>
          <w:rFonts w:asciiTheme="minorHAnsi" w:eastAsia="Arial" w:hAnsiTheme="minorHAnsi" w:cstheme="minorHAnsi"/>
          <w:cs/>
          <w:lang w:bidi="hi-IN"/>
        </w:rPr>
        <w:t>‍</w:t>
      </w:r>
      <w:r w:rsidR="00067A04" w:rsidRPr="00B6201E">
        <w:rPr>
          <w:rFonts w:ascii="Nirmala UI" w:eastAsia="Arial" w:hAnsi="Nirmala UI" w:cs="Nirmala UI" w:hint="cs"/>
          <w:cs/>
          <w:lang w:bidi="hi-IN"/>
        </w:rPr>
        <w:t>तरदायी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होगा</w:t>
      </w:r>
      <w:r w:rsidR="00067A04"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1.14. </w:t>
      </w:r>
      <w:r w:rsidR="001C3C59" w:rsidRPr="00B6201E">
        <w:rPr>
          <w:rFonts w:ascii="Nirmala UI" w:eastAsia="Arial" w:hAnsi="Nirmala UI" w:cs="Nirmala UI" w:hint="cs"/>
          <w:b/>
          <w:bCs/>
          <w:cs/>
          <w:lang w:bidi="hi-IN"/>
        </w:rPr>
        <w:t>गुणवत्</w:t>
      </w:r>
      <w:r w:rsidR="001C3C59" w:rsidRPr="00B6201E">
        <w:rPr>
          <w:rFonts w:asciiTheme="minorHAnsi" w:eastAsia="Arial" w:hAnsiTheme="minorHAnsi" w:cstheme="minorHAnsi"/>
          <w:b/>
          <w:bCs/>
          <w:cs/>
          <w:lang w:bidi="hi-IN"/>
        </w:rPr>
        <w:t>‍</w:t>
      </w:r>
      <w:r w:rsidR="001C3C59" w:rsidRPr="00B6201E">
        <w:rPr>
          <w:rFonts w:ascii="Nirmala UI" w:eastAsia="Arial" w:hAnsi="Nirmala UI" w:cs="Nirmala UI" w:hint="cs"/>
          <w:b/>
          <w:bCs/>
          <w:cs/>
          <w:lang w:bidi="hi-IN"/>
        </w:rPr>
        <w:t>ता</w:t>
      </w:r>
      <w:r w:rsidR="001C3C59" w:rsidRPr="00B6201E">
        <w:rPr>
          <w:rFonts w:asciiTheme="minorHAnsi" w:eastAsia="Arial" w:hAnsiTheme="minorHAnsi" w:cstheme="minorHAnsi"/>
          <w:b/>
          <w:bCs/>
          <w:cs/>
          <w:lang w:bidi="hi-IN"/>
        </w:rPr>
        <w:t>/</w:t>
      </w:r>
      <w:r w:rsidRPr="00B6201E">
        <w:rPr>
          <w:rFonts w:asciiTheme="minorHAnsi" w:eastAsia="Arial" w:hAnsiTheme="minorHAnsi" w:cstheme="minorHAnsi"/>
          <w:b/>
          <w:bCs/>
        </w:rPr>
        <w:t>Quality:</w:t>
      </w:r>
    </w:p>
    <w:p w14:paraId="0C423A56" w14:textId="27F249E8" w:rsidR="00814BC3" w:rsidRPr="00B6201E" w:rsidRDefault="00310C64"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निर्णय</w:t>
      </w:r>
      <w:r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अंतिम</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एवं</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बाध्</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य</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ठेकेदार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नियोक्</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ता</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द्वारा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रद्ध</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गई</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सामग्री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तत्</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काल</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साइट</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पर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हटाना</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1.15. </w:t>
      </w:r>
      <w:r w:rsidR="00530A80" w:rsidRPr="00B6201E">
        <w:rPr>
          <w:rFonts w:ascii="Nirmala UI" w:eastAsia="Arial" w:hAnsi="Nirmala UI" w:cs="Nirmala UI" w:hint="cs"/>
          <w:b/>
          <w:bCs/>
          <w:cs/>
          <w:lang w:bidi="hi-IN"/>
        </w:rPr>
        <w:t>कार्य</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आरंभ</w:t>
      </w:r>
      <w:r w:rsidR="00530A80" w:rsidRPr="00B6201E">
        <w:rPr>
          <w:rFonts w:asciiTheme="minorHAnsi" w:eastAsia="Arial" w:hAnsiTheme="minorHAnsi" w:cstheme="minorHAnsi"/>
          <w:b/>
          <w:bCs/>
          <w:cs/>
          <w:lang w:bidi="hi-IN"/>
        </w:rPr>
        <w:t>/</w:t>
      </w:r>
      <w:r w:rsidR="00530A80" w:rsidRPr="00B6201E">
        <w:rPr>
          <w:rFonts w:ascii="Nirmala UI" w:eastAsia="Arial" w:hAnsi="Nirmala UI" w:cs="Nirmala UI" w:hint="cs"/>
          <w:b/>
          <w:bCs/>
          <w:cs/>
          <w:lang w:bidi="hi-IN"/>
        </w:rPr>
        <w:t>पूर्ण</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करने</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अवधि</w:t>
      </w:r>
      <w:r w:rsidR="00530A80" w:rsidRPr="00B6201E">
        <w:rPr>
          <w:rFonts w:asciiTheme="minorHAnsi" w:eastAsia="Arial" w:hAnsiTheme="minorHAnsi" w:cstheme="minorHAnsi"/>
          <w:b/>
          <w:bCs/>
          <w:cs/>
          <w:lang w:bidi="hi-IN"/>
        </w:rPr>
        <w:t>/</w:t>
      </w:r>
      <w:r w:rsidRPr="00B6201E">
        <w:rPr>
          <w:rFonts w:asciiTheme="minorHAnsi" w:eastAsia="Arial" w:hAnsiTheme="minorHAnsi" w:cstheme="minorHAnsi"/>
          <w:b/>
          <w:bCs/>
        </w:rPr>
        <w:t>Commencement of Work/Period of Completion:</w:t>
      </w:r>
    </w:p>
    <w:p w14:paraId="160EDF74" w14:textId="4EB5B986" w:rsidR="00073E93" w:rsidRPr="00B6201E" w:rsidRDefault="00530A80"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आशय</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highlight w:val="red"/>
          <w:cs/>
          <w:lang w:bidi="hi-IN"/>
        </w:rPr>
        <w:t>से</w:t>
      </w:r>
      <w:r w:rsidR="00B6201E" w:rsidRPr="00B6201E">
        <w:rPr>
          <w:rFonts w:asciiTheme="minorHAnsi" w:eastAsia="Arial" w:hAnsiTheme="minorHAnsi" w:cstheme="minorHAnsi"/>
          <w:highlight w:val="red"/>
          <w:lang w:val="en-US" w:bidi="hi-IN"/>
        </w:rPr>
        <w:t>30</w:t>
      </w:r>
      <w:r w:rsidRPr="00B6201E">
        <w:rPr>
          <w:rFonts w:asciiTheme="minorHAnsi" w:eastAsia="Arial" w:hAnsiTheme="minorHAnsi" w:cstheme="minorHAnsi"/>
          <w:highlight w:val="red"/>
          <w:cs/>
          <w:lang w:bidi="hi-IN"/>
        </w:rPr>
        <w:t xml:space="preserve"> </w:t>
      </w:r>
      <w:r w:rsidRPr="00B6201E">
        <w:rPr>
          <w:rFonts w:ascii="Nirmala UI" w:eastAsia="Arial" w:hAnsi="Nirmala UI" w:cs="Nirmala UI" w:hint="cs"/>
          <w:highlight w:val="red"/>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commence work on site within </w:t>
      </w:r>
      <w:r w:rsidR="00744830" w:rsidRPr="00B6201E">
        <w:rPr>
          <w:rFonts w:asciiTheme="minorHAnsi" w:eastAsia="Arial" w:hAnsiTheme="minorHAnsi" w:cstheme="minorHAnsi"/>
        </w:rPr>
        <w:t>7</w:t>
      </w:r>
      <w:r w:rsidR="00814BC3" w:rsidRPr="00B6201E">
        <w:rPr>
          <w:rFonts w:asciiTheme="minorHAnsi" w:eastAsia="Arial" w:hAnsiTheme="minorHAnsi" w:cstheme="minorHAnsi"/>
        </w:rPr>
        <w:t xml:space="preserve"> days from the date of issue of the letter of intent. This date shall be considered as the date of commencement of the said work. Time is the essence of the contract. All works as per this tender will be completed within </w:t>
      </w:r>
      <w:r w:rsidR="00B6201E">
        <w:rPr>
          <w:rFonts w:asciiTheme="minorHAnsi" w:eastAsia="Arial" w:hAnsiTheme="minorHAnsi" w:cstheme="minorHAnsi"/>
          <w:highlight w:val="red"/>
        </w:rPr>
        <w:t>30</w:t>
      </w:r>
      <w:r w:rsidR="00D64000" w:rsidRPr="00B6201E">
        <w:rPr>
          <w:rFonts w:asciiTheme="minorHAnsi" w:eastAsia="Arial" w:hAnsiTheme="minorHAnsi" w:cstheme="minorHAnsi"/>
          <w:highlight w:val="red"/>
        </w:rPr>
        <w:t xml:space="preserve"> </w:t>
      </w:r>
      <w:r w:rsidR="00814BC3" w:rsidRPr="00B6201E">
        <w:rPr>
          <w:rFonts w:asciiTheme="minorHAnsi" w:eastAsia="Arial" w:hAnsiTheme="minorHAnsi" w:cstheme="minorHAnsi"/>
          <w:highlight w:val="red"/>
        </w:rPr>
        <w:t>days</w:t>
      </w:r>
      <w:r w:rsidR="00814BC3" w:rsidRPr="00B6201E">
        <w:rPr>
          <w:rFonts w:asciiTheme="minorHAnsi" w:eastAsia="Arial" w:hAnsiTheme="minorHAnsi" w:cstheme="minorHAnsi"/>
        </w:rPr>
        <w:t xml:space="preserve"> from the date of commencement.</w:t>
      </w:r>
    </w:p>
    <w:p w14:paraId="1D180DB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1.16. </w:t>
      </w:r>
      <w:r w:rsidR="0020410F" w:rsidRPr="00B6201E">
        <w:rPr>
          <w:rFonts w:ascii="Nirmala UI" w:eastAsia="Arial" w:hAnsi="Nirmala UI" w:cs="Nirmala UI" w:hint="cs"/>
          <w:b/>
          <w:bCs/>
          <w:cs/>
          <w:lang w:bidi="hi-IN"/>
        </w:rPr>
        <w:t>दोष</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उत्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तरदायित्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व</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अवधि</w:t>
      </w:r>
      <w:r w:rsidR="0020410F" w:rsidRPr="00B6201E">
        <w:rPr>
          <w:rFonts w:asciiTheme="minorHAnsi" w:eastAsia="Arial" w:hAnsiTheme="minorHAnsi" w:cstheme="minorHAnsi"/>
          <w:b/>
          <w:bCs/>
          <w:cs/>
          <w:lang w:bidi="hi-IN"/>
        </w:rPr>
        <w:t>/</w:t>
      </w:r>
      <w:r w:rsidRPr="00B6201E">
        <w:rPr>
          <w:rFonts w:asciiTheme="minorHAnsi" w:eastAsia="Arial" w:hAnsiTheme="minorHAnsi" w:cstheme="minorHAnsi"/>
          <w:b/>
          <w:bCs/>
        </w:rPr>
        <w:t>Defect Liability Period:</w:t>
      </w:r>
    </w:p>
    <w:p w14:paraId="15226793" w14:textId="3D041B33" w:rsidR="00814BC3" w:rsidRPr="00B6201E" w:rsidRDefault="0020410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 xml:space="preserve">12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दोष</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नियोक्</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लिखित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सूचना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प्राप्ति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पश्</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चात</w:t>
      </w:r>
      <w:r w:rsidR="00C03922" w:rsidRPr="00B6201E">
        <w:rPr>
          <w:rFonts w:asciiTheme="minorHAnsi" w:eastAsia="Arial" w:hAnsiTheme="minorHAnsi" w:cstheme="minorHAnsi"/>
          <w:cs/>
          <w:lang w:bidi="hi-IN"/>
        </w:rPr>
        <w:t xml:space="preserve"> ‘ </w:t>
      </w:r>
      <w:r w:rsidR="00C03922" w:rsidRPr="00B6201E">
        <w:rPr>
          <w:rFonts w:ascii="Nirmala UI" w:eastAsia="Arial" w:hAnsi="Nirmala UI" w:cs="Nirmala UI" w:hint="cs"/>
          <w:cs/>
          <w:lang w:bidi="hi-IN"/>
        </w:rPr>
        <w:t>उत्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तरदायित्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व</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अवधि</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तक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दूर</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करना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होगा</w:t>
      </w:r>
      <w:r w:rsidR="00C03922"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Any defected developed within “Defect Liability Period” of </w:t>
      </w:r>
      <w:r w:rsidR="00D6400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00814BC3" w:rsidRPr="00B6201E">
        <w:rPr>
          <w:rFonts w:asciiTheme="minorHAnsi" w:eastAsia="Arial" w:hAnsiTheme="minorHAnsi" w:cstheme="minorHAnsi"/>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B6201E" w:rsidRDefault="00C90F29" w:rsidP="00814BC3">
      <w:pPr>
        <w:spacing w:after="0" w:afterAutospacing="0" w:line="120" w:lineRule="atLeast"/>
        <w:jc w:val="both"/>
        <w:rPr>
          <w:rFonts w:asciiTheme="minorHAnsi" w:eastAsia="Arial" w:hAnsiTheme="minorHAnsi" w:cstheme="minorHAnsi"/>
        </w:rPr>
      </w:pPr>
    </w:p>
    <w:p w14:paraId="63CF8ABE" w14:textId="77777777" w:rsidR="00D64000"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1.17. </w:t>
      </w:r>
      <w:r w:rsidR="00C03922" w:rsidRPr="00B6201E">
        <w:rPr>
          <w:rFonts w:ascii="Nirmala UI" w:eastAsia="Arial" w:hAnsi="Nirmala UI" w:cs="Nirmala UI" w:hint="cs"/>
          <w:b/>
          <w:bCs/>
          <w:cs/>
          <w:lang w:bidi="hi-IN"/>
        </w:rPr>
        <w:t>टुकड़ों</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में</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कब्</w:t>
      </w:r>
      <w:r w:rsidR="00C03922" w:rsidRPr="00B6201E">
        <w:rPr>
          <w:rFonts w:asciiTheme="minorHAnsi" w:eastAsia="Arial" w:hAnsiTheme="minorHAnsi" w:cstheme="minorHAnsi"/>
          <w:b/>
          <w:bCs/>
          <w:cs/>
          <w:lang w:bidi="hi-IN"/>
        </w:rPr>
        <w:t>‍</w:t>
      </w:r>
      <w:r w:rsidR="00C03922" w:rsidRPr="00B6201E">
        <w:rPr>
          <w:rFonts w:ascii="Nirmala UI" w:eastAsia="Arial" w:hAnsi="Nirmala UI" w:cs="Nirmala UI" w:hint="cs"/>
          <w:b/>
          <w:bCs/>
          <w:cs/>
          <w:lang w:bidi="hi-IN"/>
        </w:rPr>
        <w:t>जा</w:t>
      </w:r>
      <w:r w:rsidR="00C03922" w:rsidRPr="00B6201E">
        <w:rPr>
          <w:rFonts w:asciiTheme="minorHAnsi" w:eastAsia="Arial" w:hAnsiTheme="minorHAnsi" w:cstheme="minorHAnsi"/>
          <w:b/>
          <w:bCs/>
          <w:cs/>
          <w:lang w:bidi="hi-IN"/>
        </w:rPr>
        <w:t>/</w:t>
      </w:r>
      <w:r w:rsidRPr="00B6201E">
        <w:rPr>
          <w:rFonts w:asciiTheme="minorHAnsi" w:eastAsia="Arial" w:hAnsiTheme="minorHAnsi" w:cstheme="minorHAnsi"/>
          <w:b/>
          <w:bCs/>
        </w:rPr>
        <w:t>Part Occupation:</w:t>
      </w:r>
    </w:p>
    <w:p w14:paraId="3F2E1BD6" w14:textId="61943D7B" w:rsidR="00814BC3" w:rsidRPr="00B6201E" w:rsidRDefault="00C03922"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टुकड़ेां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करार</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किसी</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भी</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खंड</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प्रभावित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किए</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बिना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नियोक्</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कब्</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जा</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देना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होगा</w:t>
      </w:r>
      <w:r w:rsidR="00D7732B"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408DEFCF" w14:textId="51EA762F" w:rsidR="00162709" w:rsidRPr="00B6201E" w:rsidRDefault="00814BC3" w:rsidP="00814BC3">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18.</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व्</w:t>
      </w:r>
      <w:r w:rsidR="00D12BF6" w:rsidRPr="00B6201E">
        <w:rPr>
          <w:rFonts w:ascii="Calibri" w:eastAsia="Arial" w:hAnsi="Calibri" w:cs="Calibri" w:hint="cs"/>
          <w:b/>
          <w:bCs/>
          <w:cs/>
          <w:lang w:bidi="hi-IN"/>
        </w:rPr>
        <w:t>‍</w:t>
      </w:r>
      <w:r w:rsidR="00D12BF6" w:rsidRPr="00B6201E">
        <w:rPr>
          <w:rFonts w:ascii="Nirmala UI" w:eastAsia="Arial" w:hAnsi="Nirmala UI" w:cs="Nirmala UI" w:hint="cs"/>
          <w:b/>
          <w:bCs/>
          <w:cs/>
          <w:lang w:bidi="hi-IN"/>
        </w:rPr>
        <w:t>यतिरेक</w:t>
      </w:r>
      <w:r w:rsidR="00162709" w:rsidRPr="00B6201E">
        <w:rPr>
          <w:rFonts w:asciiTheme="minorHAnsi" w:eastAsia="Arial" w:hAnsiTheme="minorHAnsi" w:cstheme="minorHAnsi"/>
          <w:b/>
          <w:bCs/>
          <w:cs/>
          <w:lang w:bidi="hi-IN"/>
        </w:rPr>
        <w:t xml:space="preserve"> </w:t>
      </w:r>
      <w:r w:rsidR="00162709" w:rsidRPr="00B6201E">
        <w:rPr>
          <w:rFonts w:ascii="Nirmala UI" w:eastAsia="Arial" w:hAnsi="Nirmala UI" w:cs="Nirmala UI" w:hint="cs"/>
          <w:b/>
          <w:bCs/>
          <w:cs/>
          <w:lang w:bidi="hi-IN"/>
        </w:rPr>
        <w:t>हस्</w:t>
      </w:r>
      <w:r w:rsidR="00162709" w:rsidRPr="00B6201E">
        <w:rPr>
          <w:rFonts w:asciiTheme="minorHAnsi" w:eastAsia="Arial" w:hAnsiTheme="minorHAnsi" w:cstheme="minorHAnsi"/>
          <w:b/>
          <w:bCs/>
          <w:cs/>
          <w:lang w:bidi="hi-IN"/>
        </w:rPr>
        <w:t>‍</w:t>
      </w:r>
      <w:r w:rsidR="00162709" w:rsidRPr="00B6201E">
        <w:rPr>
          <w:rFonts w:ascii="Nirmala UI" w:eastAsia="Arial" w:hAnsi="Nirmala UI" w:cs="Nirmala UI" w:hint="cs"/>
          <w:b/>
          <w:bCs/>
          <w:cs/>
          <w:lang w:bidi="hi-IN"/>
        </w:rPr>
        <w:t>ताक्षर</w:t>
      </w:r>
      <w:r w:rsidR="0016270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w:t>
      </w:r>
      <w:r w:rsidR="00D64000" w:rsidRPr="00B6201E">
        <w:rPr>
          <w:rFonts w:asciiTheme="minorHAnsi" w:eastAsia="Arial" w:hAnsiTheme="minorHAnsi" w:cstheme="minorHAnsi"/>
          <w:b/>
          <w:bCs/>
        </w:rPr>
        <w:t>c</w:t>
      </w:r>
      <w:r w:rsidRPr="00B6201E">
        <w:rPr>
          <w:rFonts w:asciiTheme="minorHAnsi" w:eastAsia="Arial" w:hAnsiTheme="minorHAnsi" w:cstheme="minorHAnsi"/>
          <w:b/>
          <w:bCs/>
        </w:rPr>
        <w:t>t Signing</w:t>
      </w:r>
      <w:proofErr w:type="gramStart"/>
      <w:r w:rsidRPr="00B6201E">
        <w:rPr>
          <w:rFonts w:asciiTheme="minorHAnsi" w:eastAsia="Arial" w:hAnsiTheme="minorHAnsi" w:cstheme="minorHAnsi"/>
          <w:b/>
          <w:bCs/>
        </w:rPr>
        <w:t>:</w:t>
      </w:r>
      <w:r w:rsidR="00162709" w:rsidRPr="00B6201E">
        <w:rPr>
          <w:rFonts w:ascii="Nirmala UI" w:eastAsia="Arial" w:hAnsi="Nirmala UI" w:cs="Nirmala UI" w:hint="cs"/>
          <w:cs/>
          <w:lang w:bidi="hi-IN"/>
        </w:rPr>
        <w:t>न</w:t>
      </w:r>
      <w:proofErr w:type="gramEnd"/>
      <w:r w:rsidR="00162709" w:rsidRPr="00B6201E">
        <w:rPr>
          <w:rFonts w:ascii="Nirmala UI" w:eastAsia="Arial" w:hAnsi="Nirmala UI" w:cs="Nirmala UI" w:hint="cs"/>
          <w:cs/>
          <w:lang w:bidi="hi-IN"/>
        </w:rPr>
        <w:t>िविदा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वीकारे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चात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सूचना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10 </w:t>
      </w:r>
      <w:r w:rsidR="00162709" w:rsidRPr="00B6201E">
        <w:rPr>
          <w:rFonts w:ascii="Nirmala UI" w:eastAsia="Arial" w:hAnsi="Nirmala UI" w:cs="Nirmala UI" w:hint="cs"/>
          <w:cs/>
          <w:lang w:bidi="hi-IN"/>
        </w:rPr>
        <w:t>दिवस</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अंदर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आवश्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तावेज</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टैंप</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वहन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यदि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कोई</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विलंब</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बयाना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जमा</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राशि</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जब्</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रद्ध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अथवा</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शर्तों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अनुसार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प्रवर्तित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इसके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लिए</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बाध्</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चाहे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द्वारा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औपचारिक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निष्</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पादित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गया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p>
    <w:p w14:paraId="2035B93C"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w:t>
      </w:r>
      <w:r w:rsidRPr="00B6201E">
        <w:rPr>
          <w:rFonts w:asciiTheme="minorHAnsi" w:eastAsia="Arial" w:hAnsiTheme="minorHAnsi" w:cstheme="minorHAnsi"/>
        </w:rPr>
        <w:lastRenderedPageBreak/>
        <w:t>contract enforced as per term of the tender and the tender shall thus be bound even though the formal agreement has not been executed and signed by the tender.</w:t>
      </w:r>
    </w:p>
    <w:p w14:paraId="480FEEE4"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264C6E3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1.19. </w:t>
      </w:r>
      <w:r w:rsidR="00B96066" w:rsidRPr="00B6201E">
        <w:rPr>
          <w:rFonts w:ascii="Nirmala UI" w:eastAsia="Arial" w:hAnsi="Nirmala UI" w:cs="Nirmala UI" w:hint="cs"/>
          <w:b/>
          <w:bCs/>
          <w:cs/>
          <w:lang w:bidi="hi-IN"/>
        </w:rPr>
        <w:t>बयासना</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जमा</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राशि</w:t>
      </w:r>
      <w:r w:rsidR="00B96066" w:rsidRPr="00B6201E">
        <w:rPr>
          <w:rFonts w:asciiTheme="minorHAnsi" w:eastAsia="Arial" w:hAnsiTheme="minorHAnsi" w:cstheme="minorHAnsi"/>
          <w:b/>
          <w:bCs/>
          <w:cs/>
          <w:lang w:bidi="hi-IN"/>
        </w:rPr>
        <w:t>/</w:t>
      </w:r>
      <w:r w:rsidRPr="00B6201E">
        <w:rPr>
          <w:rFonts w:asciiTheme="minorHAnsi" w:eastAsia="Arial" w:hAnsiTheme="minorHAnsi" w:cstheme="minorHAnsi"/>
          <w:b/>
          <w:bCs/>
        </w:rPr>
        <w:t>Earnest Money Deposit:</w:t>
      </w:r>
    </w:p>
    <w:p w14:paraId="5D2D9942" w14:textId="77777777" w:rsidR="006A090C" w:rsidRPr="00B6201E" w:rsidRDefault="006A090C" w:rsidP="006A090C">
      <w:pPr>
        <w:spacing w:after="0" w:afterAutospacing="0" w:line="160" w:lineRule="atLeast"/>
        <w:ind w:right="-199"/>
        <w:jc w:val="both"/>
        <w:rPr>
          <w:rFonts w:asciiTheme="minorHAnsi" w:eastAsia="Arial" w:hAnsiTheme="minorHAnsi" w:cstheme="minorHAnsi"/>
          <w:sz w:val="2"/>
          <w:szCs w:val="2"/>
          <w:highlight w:val="yellow"/>
        </w:rPr>
      </w:pPr>
    </w:p>
    <w:p w14:paraId="395D7249" w14:textId="6E812816" w:rsidR="00814BC3" w:rsidRPr="00B6201E" w:rsidRDefault="00814BC3" w:rsidP="00D12BF6">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highlight w:val="yellow"/>
        </w:rPr>
        <w:t xml:space="preserve">EMD of </w:t>
      </w:r>
      <w:r w:rsidR="00B6201E">
        <w:rPr>
          <w:rFonts w:asciiTheme="minorHAnsi" w:eastAsia="Arial" w:hAnsiTheme="minorHAnsi" w:cstheme="minorHAnsi"/>
          <w:highlight w:val="yellow"/>
        </w:rPr>
        <w:t>25</w:t>
      </w:r>
      <w:r w:rsidR="00BB3398" w:rsidRPr="00B6201E">
        <w:rPr>
          <w:rFonts w:asciiTheme="minorHAnsi" w:eastAsia="Arial" w:hAnsiTheme="minorHAnsi" w:cstheme="minorHAnsi"/>
          <w:highlight w:val="yellow"/>
        </w:rPr>
        <w:t>,000.00</w:t>
      </w:r>
      <w:r w:rsidRPr="00B6201E">
        <w:rPr>
          <w:rFonts w:asciiTheme="minorHAnsi" w:eastAsia="Arial" w:hAnsiTheme="minorHAnsi" w:cstheme="minorHAnsi"/>
          <w:highlight w:val="yellow"/>
        </w:rPr>
        <w:t xml:space="preserve"> (</w:t>
      </w:r>
      <w:r w:rsidR="00744830" w:rsidRPr="00B6201E">
        <w:rPr>
          <w:rFonts w:asciiTheme="minorHAnsi" w:eastAsia="Arial" w:hAnsiTheme="minorHAnsi" w:cstheme="minorHAnsi"/>
          <w:highlight w:val="yellow"/>
        </w:rPr>
        <w:t xml:space="preserve">Rs. </w:t>
      </w:r>
      <w:r w:rsidR="00B6201E">
        <w:rPr>
          <w:rFonts w:asciiTheme="minorHAnsi" w:eastAsia="Arial" w:hAnsiTheme="minorHAnsi" w:cstheme="minorHAnsi"/>
          <w:highlight w:val="yellow"/>
        </w:rPr>
        <w:t>Twenty Five</w:t>
      </w:r>
      <w:r w:rsidR="00BB3398" w:rsidRPr="00B6201E">
        <w:rPr>
          <w:rFonts w:asciiTheme="minorHAnsi" w:eastAsia="Arial" w:hAnsiTheme="minorHAnsi" w:cstheme="minorHAnsi"/>
          <w:highlight w:val="yellow"/>
        </w:rPr>
        <w:t xml:space="preserve"> </w:t>
      </w:r>
      <w:proofErr w:type="gramStart"/>
      <w:r w:rsidR="00BB3398" w:rsidRPr="00B6201E">
        <w:rPr>
          <w:rFonts w:asciiTheme="minorHAnsi" w:eastAsia="Arial" w:hAnsiTheme="minorHAnsi" w:cstheme="minorHAnsi"/>
          <w:highlight w:val="yellow"/>
        </w:rPr>
        <w:t xml:space="preserve">Thousand </w:t>
      </w:r>
      <w:r w:rsidRPr="00B6201E">
        <w:rPr>
          <w:rFonts w:asciiTheme="minorHAnsi" w:eastAsia="Arial" w:hAnsiTheme="minorHAnsi" w:cstheme="minorHAnsi"/>
          <w:highlight w:val="yellow"/>
        </w:rPr>
        <w:t xml:space="preserve"> Only</w:t>
      </w:r>
      <w:proofErr w:type="gramEnd"/>
      <w:r w:rsidRPr="00B6201E">
        <w:rPr>
          <w:rFonts w:asciiTheme="minorHAnsi" w:eastAsia="Arial" w:hAnsiTheme="minorHAnsi" w:cstheme="minorHAnsi"/>
          <w:highlight w:val="yellow"/>
        </w:rPr>
        <w:t>)</w:t>
      </w:r>
      <w:r w:rsidRPr="00B6201E">
        <w:rPr>
          <w:rFonts w:asciiTheme="minorHAnsi" w:eastAsia="Arial" w:hAnsiTheme="minorHAnsi" w:cstheme="minorHAnsi"/>
        </w:rPr>
        <w:t xml:space="preserve"> </w:t>
      </w:r>
      <w:r w:rsidR="00BE6EEC" w:rsidRPr="008F1AD2">
        <w:rPr>
          <w:rFonts w:asciiTheme="minorHAnsi" w:eastAsia="Arial" w:hAnsiTheme="minorHAnsi" w:cstheme="minorHAnsi"/>
          <w:b/>
          <w:color w:val="000000" w:themeColor="text1"/>
          <w:highlight w:val="yellow"/>
        </w:rPr>
        <w:t>Interior and Allied works at B/O Vadkun under North Mumbai Regional Office  at Ground Floor Palm Residency Integrate Road ,Dahanu (East),P</w:t>
      </w:r>
      <w:r w:rsidR="00BE6EEC">
        <w:rPr>
          <w:rFonts w:asciiTheme="minorHAnsi" w:eastAsia="Arial" w:hAnsiTheme="minorHAnsi" w:cstheme="minorHAnsi"/>
          <w:b/>
          <w:color w:val="000000" w:themeColor="text1"/>
          <w:highlight w:val="yellow"/>
        </w:rPr>
        <w:t>a</w:t>
      </w:r>
      <w:r w:rsidR="00BE6EEC" w:rsidRPr="008F1AD2">
        <w:rPr>
          <w:rFonts w:asciiTheme="minorHAnsi" w:eastAsia="Arial" w:hAnsiTheme="minorHAnsi" w:cstheme="minorHAnsi"/>
          <w:b/>
          <w:color w:val="000000" w:themeColor="text1"/>
          <w:highlight w:val="yellow"/>
        </w:rPr>
        <w:t>lghar-401602</w:t>
      </w:r>
      <w:r w:rsidR="00BE6EEC">
        <w:rPr>
          <w:rFonts w:asciiTheme="minorHAnsi" w:eastAsia="Arial" w:hAnsiTheme="minorHAnsi" w:cstheme="minorHAnsi"/>
          <w:b/>
          <w:color w:val="000000" w:themeColor="text1"/>
        </w:rPr>
        <w:t xml:space="preserve"> </w:t>
      </w:r>
      <w:r w:rsidRPr="00B6201E">
        <w:rPr>
          <w:rFonts w:asciiTheme="minorHAnsi" w:eastAsia="Arial" w:hAnsiTheme="minorHAnsi" w:cstheme="minorHAnsi"/>
        </w:rPr>
        <w:t xml:space="preserve">in the form of Bank Draft only and in favour of </w:t>
      </w:r>
      <w:r w:rsidR="00744830" w:rsidRPr="00B6201E">
        <w:rPr>
          <w:rFonts w:asciiTheme="minorHAnsi" w:eastAsia="Arial" w:hAnsiTheme="minorHAnsi" w:cstheme="minorHAnsi"/>
        </w:rPr>
        <w:t>CENTRAL BANK OF INDIA</w:t>
      </w:r>
      <w:r w:rsidRPr="00B6201E">
        <w:rPr>
          <w:rFonts w:asciiTheme="minorHAnsi" w:eastAsia="Arial" w:hAnsiTheme="minorHAnsi" w:cstheme="minorHAnsi"/>
        </w:rPr>
        <w:t xml:space="preserve"> AT</w:t>
      </w:r>
      <w:r w:rsidR="006A090C" w:rsidRPr="00B6201E">
        <w:rPr>
          <w:rFonts w:asciiTheme="minorHAnsi" w:eastAsia="Arial" w:hAnsiTheme="minorHAnsi" w:cstheme="minorHAnsi"/>
        </w:rPr>
        <w:t xml:space="preserve"> MUMBAI</w:t>
      </w:r>
      <w:r w:rsidRPr="00B6201E">
        <w:rPr>
          <w:rFonts w:asciiTheme="minorHAnsi" w:eastAsia="Arial" w:hAnsiTheme="minorHAnsi" w:cstheme="minorHAnsi"/>
        </w:rPr>
        <w:t>, shall be submitted along with the tender.</w:t>
      </w:r>
    </w:p>
    <w:p w14:paraId="50F63748" w14:textId="77777777" w:rsidR="00814BC3" w:rsidRPr="00B6201E" w:rsidRDefault="00814BC3" w:rsidP="00073E93">
      <w:pPr>
        <w:spacing w:after="0" w:afterAutospacing="0" w:line="120" w:lineRule="atLeast"/>
        <w:jc w:val="both"/>
        <w:rPr>
          <w:rFonts w:asciiTheme="minorHAnsi" w:eastAsia="Times New Roman" w:hAnsiTheme="minorHAnsi" w:cstheme="minorHAnsi"/>
          <w:sz w:val="2"/>
          <w:szCs w:val="2"/>
        </w:rPr>
      </w:pPr>
    </w:p>
    <w:p w14:paraId="10B39A0E" w14:textId="77777777" w:rsidR="004C1E6A" w:rsidRPr="00B6201E" w:rsidRDefault="00B96066"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अलावा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प्राप्</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रद्ध</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असफल</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निविदाकर्ताओं</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खुलने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दिनांक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माह</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अंदर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धारित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अतिरिक्</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भी</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रखा</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एवं</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होने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उपरांत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इसे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p>
    <w:p w14:paraId="5529B6D8" w14:textId="77777777" w:rsidR="00073E93" w:rsidRPr="00B6201E" w:rsidRDefault="00073E93" w:rsidP="00814BC3">
      <w:pPr>
        <w:spacing w:after="0" w:afterAutospacing="0" w:line="120" w:lineRule="atLeast"/>
        <w:jc w:val="both"/>
        <w:rPr>
          <w:rFonts w:asciiTheme="minorHAnsi" w:eastAsia="Arial" w:hAnsiTheme="minorHAnsi" w:cstheme="minorHAnsi"/>
          <w:sz w:val="2"/>
          <w:szCs w:val="2"/>
        </w:rPr>
      </w:pPr>
    </w:p>
    <w:p w14:paraId="3C58594E"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2466E133" w14:textId="77777777" w:rsidR="00814BC3" w:rsidRPr="00B6201E" w:rsidRDefault="00814BC3" w:rsidP="00814BC3">
      <w:pPr>
        <w:spacing w:after="0" w:afterAutospacing="0" w:line="120" w:lineRule="atLeast"/>
        <w:jc w:val="both"/>
        <w:rPr>
          <w:rFonts w:asciiTheme="minorHAnsi" w:eastAsia="Times New Roman" w:hAnsiTheme="minorHAnsi" w:cstheme="minorHAnsi"/>
          <w:sz w:val="2"/>
          <w:szCs w:val="2"/>
        </w:rPr>
      </w:pPr>
    </w:p>
    <w:p w14:paraId="19DA2F88" w14:textId="77777777" w:rsidR="004C1E6A" w:rsidRPr="00B6201E"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Retention Money: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625E2B41" w14:textId="77777777" w:rsidR="00814BC3" w:rsidRPr="00B6201E" w:rsidRDefault="00814BC3" w:rsidP="004C1E6A">
      <w:pPr>
        <w:tabs>
          <w:tab w:val="left" w:pos="240"/>
        </w:tabs>
        <w:spacing w:after="0" w:afterAutospacing="0" w:line="120" w:lineRule="atLeast"/>
        <w:ind w:left="4"/>
        <w:jc w:val="both"/>
        <w:rPr>
          <w:rFonts w:asciiTheme="minorHAnsi" w:eastAsia="Arial" w:hAnsiTheme="minorHAnsi" w:cstheme="minorHAnsi"/>
        </w:rPr>
      </w:pPr>
      <w:r w:rsidRPr="00B6201E">
        <w:rPr>
          <w:rFonts w:asciiTheme="minorHAnsi" w:eastAsia="Arial" w:hAnsiTheme="minorHAnsi" w:cstheme="minorHAnsi"/>
        </w:rPr>
        <w:t>Retention Money at the rate of 10% of each running bill value shall be deducted from each running account payment.</w:t>
      </w:r>
    </w:p>
    <w:p w14:paraId="51AE34F4" w14:textId="77777777" w:rsidR="00814BC3" w:rsidRPr="00B6201E" w:rsidRDefault="00814BC3" w:rsidP="00814BC3">
      <w:pPr>
        <w:spacing w:after="0" w:afterAutospacing="0" w:line="120" w:lineRule="atLeast"/>
        <w:jc w:val="both"/>
        <w:rPr>
          <w:rFonts w:asciiTheme="minorHAnsi" w:eastAsia="Arial" w:hAnsiTheme="minorHAnsi" w:cstheme="minorHAnsi"/>
          <w:sz w:val="2"/>
          <w:szCs w:val="2"/>
        </w:rPr>
      </w:pPr>
    </w:p>
    <w:p w14:paraId="23325467" w14:textId="77777777" w:rsidR="004C1E6A" w:rsidRPr="00B6201E"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CDCAC23" w14:textId="77777777" w:rsidR="00814BC3" w:rsidRPr="00B6201E" w:rsidRDefault="00814BC3" w:rsidP="004C1E6A">
      <w:pPr>
        <w:tabs>
          <w:tab w:val="left" w:pos="200"/>
        </w:tabs>
        <w:spacing w:after="0" w:afterAutospacing="0" w:line="120" w:lineRule="atLeast"/>
        <w:ind w:left="200"/>
        <w:jc w:val="both"/>
        <w:rPr>
          <w:rFonts w:asciiTheme="minorHAnsi" w:eastAsia="Arial" w:hAnsiTheme="minorHAnsi" w:cstheme="minorHAnsi"/>
        </w:rPr>
      </w:pPr>
      <w:r w:rsidRPr="00B6201E">
        <w:rPr>
          <w:rFonts w:asciiTheme="minorHAnsi" w:eastAsia="Arial" w:hAnsiTheme="minorHAnsi" w:cstheme="minorHAnsi"/>
        </w:rPr>
        <w:t>The Retention money/EMD amount shall not bear any interest.</w:t>
      </w:r>
    </w:p>
    <w:p w14:paraId="4B669C0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1.20. </w:t>
      </w:r>
      <w:r w:rsidR="004C1E6A" w:rsidRPr="00B6201E">
        <w:rPr>
          <w:rFonts w:ascii="Nirmala UI" w:eastAsia="Arial" w:hAnsi="Nirmala UI" w:cs="Nirmala UI" w:hint="cs"/>
          <w:b/>
          <w:bCs/>
          <w:cs/>
          <w:lang w:bidi="hi-IN"/>
        </w:rPr>
        <w:t>जमा</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राशि</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का</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भुगतान</w:t>
      </w:r>
      <w:r w:rsidR="004C1E6A" w:rsidRPr="00B6201E">
        <w:rPr>
          <w:rFonts w:asciiTheme="minorHAnsi" w:eastAsia="Arial" w:hAnsiTheme="minorHAnsi" w:cstheme="minorHAnsi"/>
          <w:b/>
          <w:bCs/>
          <w:cs/>
          <w:lang w:bidi="hi-IN"/>
        </w:rPr>
        <w:t>/</w:t>
      </w:r>
      <w:r w:rsidRPr="00B6201E">
        <w:rPr>
          <w:rFonts w:asciiTheme="minorHAnsi" w:eastAsia="Arial" w:hAnsiTheme="minorHAnsi" w:cstheme="minorHAnsi"/>
          <w:b/>
          <w:bCs/>
        </w:rPr>
        <w:t>Refund Deposit:</w:t>
      </w:r>
    </w:p>
    <w:p w14:paraId="3A7C5444" w14:textId="77777777" w:rsidR="00D330C1" w:rsidRPr="00B6201E" w:rsidRDefault="004C1E6A" w:rsidP="00744830">
      <w:pPr>
        <w:spacing w:after="0" w:afterAutospacing="0" w:line="120" w:lineRule="atLeast"/>
        <w:ind w:right="20"/>
        <w:jc w:val="both"/>
        <w:rPr>
          <w:rFonts w:asciiTheme="minorHAnsi" w:eastAsia="Arial" w:hAnsiTheme="minorHAnsi" w:cstheme="minorHAnsi"/>
          <w:lang w:bidi="hi-IN"/>
        </w:rPr>
      </w:pP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रूप</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धारित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भुगतान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एवं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शेष</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कार्य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दिनांक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00073E93" w:rsidRPr="00B6201E">
        <w:rPr>
          <w:rFonts w:asciiTheme="minorHAnsi" w:eastAsia="Arial" w:hAnsiTheme="minorHAnsi" w:cstheme="minorHAnsi"/>
          <w:lang w:val="en-US" w:bidi="hi-IN"/>
        </w:rPr>
        <w:t>6</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बाह</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दोष</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तरदायित्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अवधि</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उपरांत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p>
    <w:p w14:paraId="4EB9967C" w14:textId="5C84E061" w:rsidR="00814BC3" w:rsidRPr="00B6201E" w:rsidRDefault="00814BC3" w:rsidP="00744830">
      <w:pPr>
        <w:spacing w:after="0" w:afterAutospacing="0" w:line="120" w:lineRule="atLeast"/>
        <w:ind w:right="20"/>
        <w:jc w:val="both"/>
        <w:rPr>
          <w:rFonts w:asciiTheme="minorHAnsi" w:eastAsia="Arial" w:hAnsiTheme="minorHAnsi" w:cstheme="minorHAnsi"/>
        </w:rPr>
      </w:pPr>
      <w:r w:rsidRPr="00B6201E">
        <w:rPr>
          <w:rFonts w:asciiTheme="minorHAnsi" w:eastAsia="Arial" w:hAnsiTheme="minorHAnsi" w:cstheme="minorHAnsi"/>
        </w:rPr>
        <w:t xml:space="preserve">50% of the retention money shall be returned after the virtual completion of the project and the balance 50% shall be returned after the </w:t>
      </w:r>
      <w:r w:rsidR="00D64000" w:rsidRPr="00B6201E">
        <w:rPr>
          <w:rFonts w:asciiTheme="minorHAnsi" w:eastAsia="Arial" w:hAnsiTheme="minorHAnsi" w:cstheme="minorHAnsi"/>
        </w:rPr>
        <w:t>defect’s</w:t>
      </w:r>
      <w:r w:rsidRPr="00B6201E">
        <w:rPr>
          <w:rFonts w:asciiTheme="minorHAnsi" w:eastAsia="Arial" w:hAnsiTheme="minorHAnsi" w:cstheme="minorHAnsi"/>
        </w:rPr>
        <w:t xml:space="preserve"> liability period of </w:t>
      </w:r>
      <w:r w:rsidR="005E0A3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Pr="00B6201E">
        <w:rPr>
          <w:rFonts w:asciiTheme="minorHAnsi" w:eastAsia="Arial" w:hAnsiTheme="minorHAnsi" w:cstheme="minorHAnsi"/>
        </w:rPr>
        <w:t>months from the date of virtual completion.</w:t>
      </w:r>
    </w:p>
    <w:p w14:paraId="5D9EEF6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1.21. </w:t>
      </w:r>
      <w:r w:rsidR="0088162C" w:rsidRPr="00B6201E">
        <w:rPr>
          <w:rFonts w:ascii="Nirmala UI" w:eastAsia="Arial" w:hAnsi="Nirmala UI" w:cs="Nirmala UI" w:hint="cs"/>
          <w:b/>
          <w:bCs/>
          <w:cs/>
          <w:lang w:bidi="hi-IN"/>
        </w:rPr>
        <w:t>सामग्री</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की</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पूर्ति</w:t>
      </w:r>
      <w:r w:rsidR="0088162C" w:rsidRPr="00B6201E">
        <w:rPr>
          <w:rFonts w:asciiTheme="minorHAnsi" w:eastAsia="Arial" w:hAnsiTheme="minorHAnsi" w:cstheme="minorHAnsi"/>
          <w:b/>
          <w:bCs/>
          <w:cs/>
          <w:lang w:bidi="hi-IN"/>
        </w:rPr>
        <w:t>/</w:t>
      </w:r>
      <w:r w:rsidRPr="00B6201E">
        <w:rPr>
          <w:rFonts w:asciiTheme="minorHAnsi" w:eastAsia="Arial" w:hAnsiTheme="minorHAnsi" w:cstheme="minorHAnsi"/>
          <w:b/>
          <w:bCs/>
        </w:rPr>
        <w:t>Supply of Material:</w:t>
      </w:r>
    </w:p>
    <w:p w14:paraId="3553D1CF" w14:textId="77777777" w:rsidR="007D7CF3" w:rsidRPr="00B6201E" w:rsidRDefault="00C16BC4" w:rsidP="00744830">
      <w:pPr>
        <w:spacing w:after="0" w:afterAutospacing="0" w:line="120" w:lineRule="atLeast"/>
        <w:jc w:val="both"/>
        <w:rPr>
          <w:rFonts w:asciiTheme="minorHAnsi" w:eastAsia="Arial" w:hAnsiTheme="minorHAnsi" w:cstheme="minorHAnsi"/>
          <w:cs/>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मेक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अनुसार</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क्रय</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तथा</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नियोक्</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से</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अनुमोदन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प्राप्</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p>
    <w:p w14:paraId="6BA4C84A" w14:textId="77777777" w:rsidR="00073E9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B6201E">
        <w:rPr>
          <w:rFonts w:asciiTheme="minorHAnsi" w:eastAsia="Arial" w:hAnsiTheme="minorHAnsi" w:cstheme="minorHAnsi"/>
        </w:rPr>
        <w:t>Employer.</w:t>
      </w:r>
    </w:p>
    <w:p w14:paraId="2BA4B3C6" w14:textId="77777777" w:rsidR="00073E93" w:rsidRPr="00B6201E" w:rsidRDefault="00073E93" w:rsidP="00744830">
      <w:pPr>
        <w:spacing w:after="0" w:afterAutospacing="0" w:line="120" w:lineRule="atLeast"/>
        <w:jc w:val="both"/>
        <w:rPr>
          <w:rFonts w:asciiTheme="minorHAnsi" w:eastAsia="Arial" w:hAnsiTheme="minorHAnsi" w:cstheme="minorHAnsi"/>
          <w:sz w:val="2"/>
          <w:szCs w:val="2"/>
        </w:rPr>
      </w:pPr>
    </w:p>
    <w:p w14:paraId="68917431" w14:textId="77777777" w:rsidR="00814BC3" w:rsidRPr="00B6201E" w:rsidRDefault="00814BC3"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1.22 </w:t>
      </w:r>
      <w:r w:rsidR="000F0D4E" w:rsidRPr="00B6201E">
        <w:rPr>
          <w:rFonts w:ascii="Nirmala UI" w:eastAsia="Arial" w:hAnsi="Nirmala UI" w:cs="Nirmala UI" w:hint="cs"/>
          <w:b/>
          <w:bCs/>
          <w:cs/>
          <w:lang w:bidi="hi-IN"/>
        </w:rPr>
        <w:t>बीमा</w:t>
      </w:r>
      <w:r w:rsidR="000F0D4E" w:rsidRPr="00B6201E">
        <w:rPr>
          <w:rFonts w:asciiTheme="minorHAnsi" w:eastAsia="Arial" w:hAnsiTheme="minorHAnsi" w:cstheme="minorHAnsi"/>
          <w:b/>
          <w:bCs/>
          <w:cs/>
          <w:lang w:bidi="hi-IN"/>
        </w:rPr>
        <w:t>/</w:t>
      </w:r>
      <w:r w:rsidRPr="00B6201E">
        <w:rPr>
          <w:rFonts w:asciiTheme="minorHAnsi" w:eastAsia="Arial" w:hAnsiTheme="minorHAnsi" w:cstheme="minorHAnsi"/>
          <w:b/>
          <w:bCs/>
        </w:rPr>
        <w:t>Insurance:</w:t>
      </w:r>
      <w:proofErr w:type="gramEnd"/>
    </w:p>
    <w:p w14:paraId="2F235DA9" w14:textId="77777777" w:rsidR="000F0D4E" w:rsidRPr="00B6201E" w:rsidRDefault="000F0D4E"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सीएआर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 </w:t>
      </w:r>
    </w:p>
    <w:p w14:paraId="7ACCD869"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B6201E" w:rsidRDefault="00814BC3" w:rsidP="00744830">
      <w:pPr>
        <w:spacing w:after="0" w:afterAutospacing="0" w:line="120" w:lineRule="atLeast"/>
        <w:jc w:val="both"/>
        <w:rPr>
          <w:rFonts w:asciiTheme="minorHAnsi" w:eastAsia="Times New Roman" w:hAnsiTheme="minorHAnsi" w:cstheme="minorHAnsi"/>
          <w:sz w:val="2"/>
          <w:szCs w:val="2"/>
        </w:rPr>
      </w:pPr>
    </w:p>
    <w:p w14:paraId="03D78D81" w14:textId="7476B17B" w:rsidR="00814BC3" w:rsidRPr="00B6201E"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C95F89" w:rsidRPr="00B6201E">
        <w:rPr>
          <w:rFonts w:ascii="Nirmala UI" w:eastAsia="Arial" w:hAnsi="Nirmala UI" w:cs="Nirmala UI" w:hint="cs"/>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नियोक्</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एवं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उसके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अधिकारी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कर्मचारी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ग्राहक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अतिथियों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अथवा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कार्य</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परिसर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में</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आने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जाने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वालों</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तृतीय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पक्ष</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दावे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at all times indemnify and keep indemnified the employer and its officers, servants, clients and </w:t>
      </w:r>
      <w:r w:rsidR="00814BC3" w:rsidRPr="00B6201E">
        <w:rPr>
          <w:rFonts w:asciiTheme="minorHAnsi" w:eastAsia="Arial" w:hAnsiTheme="minorHAnsi" w:cstheme="minorHAnsi"/>
        </w:rPr>
        <w:lastRenderedPageBreak/>
        <w:t xml:space="preserve">any other guest, customer or person moving in the work premises from and against all </w:t>
      </w:r>
      <w:r w:rsidR="00D64000" w:rsidRPr="00B6201E">
        <w:rPr>
          <w:rFonts w:asciiTheme="minorHAnsi" w:eastAsia="Arial" w:hAnsiTheme="minorHAnsi" w:cstheme="minorHAnsi"/>
        </w:rPr>
        <w:t>third-party</w:t>
      </w:r>
      <w:r w:rsidR="00814BC3" w:rsidRPr="00B6201E">
        <w:rPr>
          <w:rFonts w:asciiTheme="minorHAnsi" w:eastAsia="Arial" w:hAnsiTheme="minorHAnsi" w:cstheme="minorHAnsi"/>
        </w:rPr>
        <w:t xml:space="preserve"> claims</w:t>
      </w:r>
    </w:p>
    <w:p w14:paraId="102CA4D3" w14:textId="3DCB9F9F" w:rsidR="00814BC3" w:rsidRPr="00B6201E" w:rsidRDefault="00C4204C"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 </w:t>
      </w:r>
      <w:r w:rsidR="00AA7B5D" w:rsidRPr="00B6201E">
        <w:rPr>
          <w:rFonts w:ascii="Nirmala UI" w:eastAsia="Arial" w:hAnsi="Nirmala UI" w:cs="Nirmala UI" w:hint="cs"/>
          <w:cs/>
          <w:lang w:bidi="hi-IN"/>
        </w:rPr>
        <w:t>संपत्ति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हानि</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नुक्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सान</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व्</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यक्तिगत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एजेंट</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कोई</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उप</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और</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अथवा</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नियोक्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सहित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इस</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तक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सीमित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नहीं</w:t>
      </w:r>
      <w:r w:rsidR="00AA7B5D" w:rsidRPr="00B6201E">
        <w:rPr>
          <w:rFonts w:asciiTheme="minorHAnsi" w:eastAsia="Arial" w:hAnsiTheme="minorHAnsi" w:cstheme="minorHAnsi"/>
          <w:cs/>
          <w:lang w:bidi="hi-IN"/>
        </w:rPr>
        <w:t xml:space="preserve"> ) </w:t>
      </w:r>
      <w:r w:rsidR="00814BC3" w:rsidRPr="00B6201E">
        <w:rPr>
          <w:rFonts w:asciiTheme="minorHAnsi" w:eastAsia="Arial" w:hAnsiTheme="minorHAnsi" w:cstheme="minorHAnsi"/>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B6201E"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गणतंत्र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Workmen’s compensation Insurance- to the limit to which to which compensation may be payable under the laws of the Republic of India.</w:t>
      </w:r>
    </w:p>
    <w:p w14:paraId="14D3F681" w14:textId="77777777" w:rsidR="00B42BAE" w:rsidRPr="00B6201E"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तृतीय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Third party Insurance – </w:t>
      </w:r>
      <w:r w:rsidRPr="00B6201E">
        <w:rPr>
          <w:rFonts w:ascii="Nirmala UI" w:eastAsia="Arial" w:hAnsi="Nirmala UI" w:cs="Nirmala UI" w:hint="cs"/>
          <w:cs/>
          <w:lang w:bidi="hi-IN"/>
        </w:rPr>
        <w:t>शारीरिक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.1,00,000/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एक</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लाख</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से</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कम</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नहीं</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होगी</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बशर्ते</w:t>
      </w:r>
      <w:r w:rsidR="00015639" w:rsidRPr="00B6201E">
        <w:rPr>
          <w:rFonts w:asciiTheme="minorHAnsi" w:eastAsia="Arial" w:hAnsiTheme="minorHAnsi" w:cstheme="minorHAnsi"/>
          <w:cs/>
          <w:lang w:bidi="hi-IN"/>
        </w:rPr>
        <w:t xml:space="preserve"> </w:t>
      </w:r>
      <w:r w:rsidR="00B42BAE" w:rsidRPr="00B6201E">
        <w:rPr>
          <w:rFonts w:ascii="Nirmala UI" w:hAnsi="Nirmala UI" w:cs="Nirmala UI" w:hint="cs"/>
          <w:color w:val="212121"/>
          <w:cs/>
          <w:lang w:bidi="hi-IN"/>
        </w:rPr>
        <w:t>उल्लिखित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केवल</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बीमा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उद्देश्यों</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न्यूनतम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सीमाओं</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विनिर्देशन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रूप</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संचालित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होंगी</w:t>
      </w:r>
      <w:r w:rsidR="00B42BAE" w:rsidRPr="00B6201E">
        <w:rPr>
          <w:rFonts w:asciiTheme="minorHAnsi" w:hAnsiTheme="minorHAnsi" w:cstheme="minorHAnsi"/>
          <w:color w:val="212121"/>
        </w:rPr>
        <w:t xml:space="preserve">, </w:t>
      </w:r>
      <w:r w:rsidR="00B42BAE" w:rsidRPr="00B6201E">
        <w:rPr>
          <w:rFonts w:ascii="Nirmala UI" w:hAnsi="Nirmala UI" w:cs="Nirmala UI" w:hint="cs"/>
          <w:color w:val="212121"/>
          <w:cs/>
          <w:lang w:bidi="hi-IN"/>
        </w:rPr>
        <w:t>लेकिन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निर्दिष्ट</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w:t>
      </w:r>
      <w:r w:rsidR="00B42BAE" w:rsidRPr="00B6201E">
        <w:rPr>
          <w:rFonts w:asciiTheme="minorHAnsi" w:hAnsiTheme="minorHAnsi" w:cstheme="minorHAnsi"/>
          <w:color w:val="212121"/>
          <w:cs/>
          <w:lang w:bidi="hi-IN"/>
        </w:rPr>
        <w:t xml:space="preserve"> </w:t>
      </w:r>
      <w:r w:rsidR="00B42BAE" w:rsidRPr="00B6201E">
        <w:rPr>
          <w:rFonts w:asciiTheme="minorHAnsi" w:hAnsiTheme="minorHAnsi" w:cstheme="minorHAnsi"/>
          <w:color w:val="212121"/>
          <w:rtl/>
          <w:cs/>
        </w:rPr>
        <w:t>(</w:t>
      </w:r>
      <w:r w:rsidR="00B42BAE" w:rsidRPr="00B6201E">
        <w:rPr>
          <w:rFonts w:ascii="Nirmala UI" w:hAnsi="Nirmala UI" w:cs="Nirmala UI" w:hint="cs"/>
          <w:color w:val="212121"/>
          <w:rtl/>
          <w:cs/>
          <w:lang w:bidi="hi-IN"/>
        </w:rPr>
        <w:t>एं</w:t>
      </w:r>
      <w:r w:rsidR="00B42BAE" w:rsidRPr="00B6201E">
        <w:rPr>
          <w:rFonts w:asciiTheme="minorHAnsi" w:hAnsiTheme="minorHAnsi" w:cstheme="minorHAnsi"/>
          <w:color w:val="212121"/>
          <w:rtl/>
          <w:cs/>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इस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खंड</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अनुसार</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भी</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तरह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देयता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करेगा</w:t>
      </w:r>
      <w:r w:rsidR="00B42BAE" w:rsidRPr="00B6201E">
        <w:rPr>
          <w:rFonts w:asciiTheme="minorHAnsi" w:hAnsiTheme="minorHAnsi" w:cstheme="minorHAnsi"/>
          <w:color w:val="212121"/>
          <w:cs/>
          <w:lang w:bidi="hi-IN"/>
        </w:rPr>
        <w:t xml:space="preserve"> </w:t>
      </w:r>
    </w:p>
    <w:p w14:paraId="22A476D3" w14:textId="77777777" w:rsidR="00C779B6" w:rsidRPr="00B6201E" w:rsidRDefault="00015639"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body injury and property damage to the limit of not less than Rs. 1</w:t>
      </w:r>
      <w:proofErr w:type="gramStart"/>
      <w:r w:rsidR="00814BC3" w:rsidRPr="00B6201E">
        <w:rPr>
          <w:rFonts w:asciiTheme="minorHAnsi" w:eastAsia="Arial" w:hAnsiTheme="minorHAnsi" w:cstheme="minorHAnsi"/>
        </w:rPr>
        <w:t>,00,000</w:t>
      </w:r>
      <w:proofErr w:type="gramEnd"/>
      <w:r w:rsidR="00814BC3" w:rsidRPr="00B6201E">
        <w:rPr>
          <w:rFonts w:asciiTheme="minorHAnsi" w:eastAsia="Arial" w:hAnsiTheme="minorHAnsi" w:cstheme="minorHAnsi"/>
        </w:rPr>
        <w:t>/-(Rupees One Lac Only) in each accident at all jobs sites provided that the limits specified above shall operate only as a specification of minimum limits for insurance purposes, but shall not in any way limit the liability in terms of this Cl</w:t>
      </w:r>
      <w:r w:rsidR="00C779B6" w:rsidRPr="00B6201E">
        <w:rPr>
          <w:rFonts w:asciiTheme="minorHAnsi" w:eastAsia="Arial" w:hAnsiTheme="minorHAnsi" w:cstheme="minorHAnsi"/>
        </w:rPr>
        <w:t>ause to the limit(s) specified.</w:t>
      </w:r>
    </w:p>
    <w:p w14:paraId="1A6F4CD4" w14:textId="77777777" w:rsidR="009A5874" w:rsidRPr="00B6201E" w:rsidRDefault="00CB35DF"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b)</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उपखंड</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अनुसार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किाए</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अथवा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रखने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असफल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बाध्</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बगैर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लागत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ओर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पूर्वाग्रह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संबंध</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गई</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राशि</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कटौती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होगा</w:t>
      </w:r>
      <w:r w:rsidR="00B355DA" w:rsidRPr="00B6201E">
        <w:rPr>
          <w:rFonts w:asciiTheme="minorHAnsi" w:eastAsia="Arial" w:hAnsiTheme="minorHAnsi" w:cstheme="minorHAnsi"/>
          <w:cs/>
          <w:lang w:bidi="hi-IN"/>
        </w:rPr>
        <w:t xml:space="preserve">. </w:t>
      </w:r>
      <w:r w:rsidR="006047F6" w:rsidRPr="00B6201E">
        <w:rPr>
          <w:rFonts w:asciiTheme="minorHAnsi" w:hAnsiTheme="minorHAnsi" w:cstheme="minorHAnsi"/>
          <w:color w:val="212121"/>
          <w:rtl/>
          <w:cs/>
        </w:rPr>
        <w:t xml:space="preserve"> </w:t>
      </w:r>
    </w:p>
    <w:p w14:paraId="3AE32221" w14:textId="77777777" w:rsidR="00814BC3" w:rsidRPr="00B6201E" w:rsidRDefault="00814BC3" w:rsidP="006047F6">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B6201E" w:rsidRDefault="00C90F29" w:rsidP="00C90F29">
      <w:pPr>
        <w:tabs>
          <w:tab w:val="left" w:pos="680"/>
        </w:tabs>
        <w:spacing w:after="0" w:afterAutospacing="0" w:line="120" w:lineRule="atLeast"/>
        <w:jc w:val="both"/>
        <w:rPr>
          <w:rFonts w:asciiTheme="minorHAnsi" w:eastAsia="Arial" w:hAnsiTheme="minorHAnsi" w:cstheme="minorHAnsi"/>
          <w:sz w:val="2"/>
          <w:szCs w:val="2"/>
        </w:rPr>
      </w:pPr>
    </w:p>
    <w:p w14:paraId="5E51F1E7" w14:textId="77777777" w:rsidR="00814BC3" w:rsidRPr="00B6201E" w:rsidRDefault="00C779B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1.23</w:t>
      </w:r>
      <w:r w:rsidRPr="00B6201E">
        <w:rPr>
          <w:rFonts w:ascii="Nirmala UI" w:eastAsia="Arial" w:hAnsi="Nirmala UI" w:cs="Nirmala UI" w:hint="cs"/>
          <w:b/>
          <w:bCs/>
          <w:cs/>
          <w:lang w:bidi="hi-IN"/>
        </w:rPr>
        <w:t>पॉलिसी</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 xml:space="preserve"> Period of Policies:</w:t>
      </w:r>
    </w:p>
    <w:p w14:paraId="08BA16F8" w14:textId="77777777" w:rsidR="00937010" w:rsidRPr="00B6201E" w:rsidRDefault="00C779B6"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सभी</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बीमा</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कवर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अनुबंध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पूरी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ओर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दोष</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देयता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अवधि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दौरान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जारी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रहना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चाहिए</w:t>
      </w:r>
      <w:r w:rsidR="00937010" w:rsidRPr="00B6201E">
        <w:rPr>
          <w:rFonts w:asciiTheme="minorHAnsi" w:eastAsia="Arial" w:hAnsiTheme="minorHAnsi" w:cstheme="minorHAnsi"/>
          <w:cs/>
          <w:lang w:bidi="hi-IN"/>
        </w:rPr>
        <w:t xml:space="preserve">. </w:t>
      </w:r>
    </w:p>
    <w:p w14:paraId="660FD8B8"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All insurance covers mentioned above shall be kept alive during the completion period of contract and defects liability period.</w:t>
      </w:r>
    </w:p>
    <w:p w14:paraId="08FA06A1"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7ADD04A8"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1.24. </w:t>
      </w:r>
      <w:r w:rsidR="005F746D" w:rsidRPr="00B6201E">
        <w:rPr>
          <w:rFonts w:ascii="Nirmala UI" w:eastAsia="Arial" w:hAnsi="Nirmala UI" w:cs="Nirmala UI" w:hint="cs"/>
          <w:b/>
          <w:bCs/>
          <w:cs/>
          <w:lang w:bidi="hi-IN"/>
        </w:rPr>
        <w:t>परिनिर्धारित</w:t>
      </w:r>
      <w:r w:rsidR="005F746D" w:rsidRPr="00B6201E">
        <w:rPr>
          <w:rFonts w:asciiTheme="minorHAnsi" w:eastAsia="Arial" w:hAnsiTheme="minorHAnsi" w:cstheme="minorHAnsi"/>
          <w:b/>
          <w:bCs/>
          <w:cs/>
          <w:lang w:bidi="hi-IN"/>
        </w:rPr>
        <w:t xml:space="preserve"> </w:t>
      </w:r>
      <w:r w:rsidR="005F746D" w:rsidRPr="00B6201E">
        <w:rPr>
          <w:rFonts w:ascii="Nirmala UI" w:eastAsia="Arial" w:hAnsi="Nirmala UI" w:cs="Nirmala UI" w:hint="cs"/>
          <w:b/>
          <w:bCs/>
          <w:cs/>
          <w:lang w:bidi="hi-IN"/>
        </w:rPr>
        <w:t>नुक्</w:t>
      </w:r>
      <w:r w:rsidR="005F746D" w:rsidRPr="00B6201E">
        <w:rPr>
          <w:rFonts w:asciiTheme="minorHAnsi" w:eastAsia="Arial" w:hAnsiTheme="minorHAnsi" w:cstheme="minorHAnsi"/>
          <w:b/>
          <w:bCs/>
          <w:cs/>
          <w:lang w:bidi="hi-IN"/>
        </w:rPr>
        <w:t>‍</w:t>
      </w:r>
      <w:r w:rsidR="005F746D" w:rsidRPr="00B6201E">
        <w:rPr>
          <w:rFonts w:ascii="Nirmala UI" w:eastAsia="Arial" w:hAnsi="Nirmala UI" w:cs="Nirmala UI" w:hint="cs"/>
          <w:b/>
          <w:bCs/>
          <w:cs/>
          <w:lang w:bidi="hi-IN"/>
        </w:rPr>
        <w:t>सान</w:t>
      </w:r>
      <w:r w:rsidR="005F746D"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Liquidated </w:t>
      </w:r>
      <w:r w:rsidR="00330E6A" w:rsidRPr="00B6201E">
        <w:rPr>
          <w:rFonts w:asciiTheme="minorHAnsi" w:eastAsia="Arial" w:hAnsiTheme="minorHAnsi" w:cstheme="minorHAnsi"/>
          <w:b/>
          <w:bCs/>
        </w:rPr>
        <w:t>Damages:</w:t>
      </w:r>
    </w:p>
    <w:p w14:paraId="0C08ADC0" w14:textId="77777777" w:rsidR="00FB1C95" w:rsidRPr="00B6201E" w:rsidRDefault="00506BBC" w:rsidP="00744830">
      <w:pPr>
        <w:spacing w:after="0" w:afterAutospacing="0" w:line="120" w:lineRule="atLeast"/>
        <w:jc w:val="both"/>
        <w:rPr>
          <w:rFonts w:asciiTheme="minorHAnsi" w:hAnsiTheme="minorHAnsi" w:cstheme="minorHAnsi"/>
        </w:rPr>
      </w:pP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चरणबद्ध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Entire project will be completed and handed over within agreed timing in a phased ma</w:t>
      </w:r>
      <w:r w:rsidR="00744830" w:rsidRPr="00B6201E">
        <w:rPr>
          <w:rFonts w:asciiTheme="minorHAnsi" w:eastAsia="Arial" w:hAnsiTheme="minorHAnsi" w:cstheme="minorHAnsi"/>
        </w:rPr>
        <w:t>nner,</w:t>
      </w:r>
      <w:r w:rsidR="00814BC3" w:rsidRPr="00B6201E">
        <w:rPr>
          <w:rFonts w:asciiTheme="minorHAnsi" w:eastAsia="Arial" w:hAnsiTheme="minorHAnsi" w:cstheme="minorHAnsi"/>
        </w:rPr>
        <w:t xml:space="preserve"> Employer shall levy liquidated damages by way of penalty a sum at the rate </w:t>
      </w:r>
      <w:r w:rsidR="00FB1C95" w:rsidRPr="00B6201E">
        <w:rPr>
          <w:rFonts w:asciiTheme="minorHAnsi" w:hAnsiTheme="minorHAnsi" w:cstheme="minorHAnsi"/>
        </w:rPr>
        <w:t>1 % of the total contract value per week subject to the maximum of 10 % of the contract value</w:t>
      </w:r>
    </w:p>
    <w:p w14:paraId="0F5D4478" w14:textId="342D7301"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1.25 </w:t>
      </w:r>
      <w:r w:rsidR="004A31AC" w:rsidRPr="00B6201E">
        <w:rPr>
          <w:rFonts w:ascii="Nirmala UI" w:eastAsia="Arial" w:hAnsi="Nirmala UI" w:cs="Nirmala UI" w:hint="cs"/>
          <w:b/>
          <w:bCs/>
          <w:cs/>
          <w:lang w:bidi="hi-IN"/>
        </w:rPr>
        <w:t>अतिरिक्</w:t>
      </w:r>
      <w:r w:rsidR="004A31AC" w:rsidRPr="00B6201E">
        <w:rPr>
          <w:rFonts w:asciiTheme="minorHAnsi" w:eastAsia="Arial" w:hAnsiTheme="minorHAnsi" w:cstheme="minorHAnsi"/>
          <w:b/>
          <w:bCs/>
          <w:cs/>
          <w:lang w:bidi="hi-IN"/>
        </w:rPr>
        <w:t>‍</w:t>
      </w:r>
      <w:r w:rsidR="004A31AC" w:rsidRPr="00B6201E">
        <w:rPr>
          <w:rFonts w:ascii="Nirmala UI" w:eastAsia="Arial" w:hAnsi="Nirmala UI" w:cs="Nirmala UI" w:hint="cs"/>
          <w:b/>
          <w:bCs/>
          <w:cs/>
          <w:lang w:bidi="hi-IN"/>
        </w:rPr>
        <w:t>त</w:t>
      </w:r>
      <w:r w:rsidR="004A31AC" w:rsidRPr="00B6201E">
        <w:rPr>
          <w:rFonts w:asciiTheme="minorHAnsi" w:eastAsia="Arial" w:hAnsiTheme="minorHAnsi" w:cstheme="minorHAnsi"/>
          <w:b/>
          <w:bCs/>
          <w:cs/>
          <w:lang w:bidi="hi-IN"/>
        </w:rPr>
        <w:t xml:space="preserve"> </w:t>
      </w:r>
      <w:r w:rsidR="004A31AC" w:rsidRPr="00B6201E">
        <w:rPr>
          <w:rFonts w:ascii="Nirmala UI" w:eastAsia="Arial" w:hAnsi="Nirmala UI" w:cs="Nirmala UI" w:hint="cs"/>
          <w:b/>
          <w:bCs/>
          <w:cs/>
          <w:lang w:bidi="hi-IN"/>
        </w:rPr>
        <w:t>मद</w:t>
      </w:r>
      <w:r w:rsidR="004A31AC" w:rsidRPr="00B6201E">
        <w:rPr>
          <w:rFonts w:asciiTheme="minorHAnsi" w:eastAsia="Arial" w:hAnsiTheme="minorHAnsi" w:cstheme="minorHAnsi"/>
          <w:b/>
          <w:bCs/>
          <w:cs/>
          <w:lang w:bidi="hi-IN"/>
        </w:rPr>
        <w:t>/</w:t>
      </w:r>
      <w:r w:rsidRPr="00B6201E">
        <w:rPr>
          <w:rFonts w:asciiTheme="minorHAnsi" w:eastAsia="Arial" w:hAnsiTheme="minorHAnsi" w:cstheme="minorHAnsi"/>
          <w:b/>
          <w:bCs/>
        </w:rPr>
        <w:t>Extra item:</w:t>
      </w:r>
    </w:p>
    <w:p w14:paraId="0818676B" w14:textId="77777777" w:rsidR="004A31AC" w:rsidRPr="00B6201E" w:rsidRDefault="004A31AC"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बदली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2B4433B6" w14:textId="2196B413"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rates of all authorized extra items altered or substituted work shall be worked out as </w:t>
      </w:r>
      <w:r w:rsidR="00E53A13" w:rsidRPr="00B6201E">
        <w:rPr>
          <w:rFonts w:asciiTheme="minorHAnsi" w:eastAsia="Arial" w:hAnsiTheme="minorHAnsi" w:cstheme="minorHAnsi"/>
        </w:rPr>
        <w:t>follows: -</w:t>
      </w:r>
    </w:p>
    <w:p w14:paraId="72809DAA" w14:textId="77777777" w:rsidR="005879D0" w:rsidRPr="00B6201E" w:rsidRDefault="005879D0" w:rsidP="00986917">
      <w:pPr>
        <w:pStyle w:val="HTMLPreformatted"/>
        <w:numPr>
          <w:ilvl w:val="0"/>
          <w:numId w:val="37"/>
        </w:numPr>
        <w:shd w:val="clear" w:color="auto" w:fill="FFFFFF"/>
        <w:rPr>
          <w:rFonts w:asciiTheme="minorHAnsi" w:hAnsiTheme="minorHAnsi" w:cstheme="minorHAnsi"/>
          <w:color w:val="212121"/>
          <w:sz w:val="22"/>
          <w:szCs w:val="22"/>
        </w:rPr>
      </w:pP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विद्यमान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यथासंभव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अनुसार</w:t>
      </w:r>
      <w:r w:rsidR="00282766"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होंगी</w:t>
      </w:r>
      <w:r w:rsidR="00282766" w:rsidRPr="00B6201E">
        <w:rPr>
          <w:rFonts w:asciiTheme="minorHAnsi" w:hAnsiTheme="minorHAnsi" w:cstheme="minorHAnsi"/>
          <w:color w:val="212121"/>
          <w:sz w:val="22"/>
          <w:szCs w:val="22"/>
          <w:cs/>
        </w:rPr>
        <w:t xml:space="preserve">. </w:t>
      </w:r>
    </w:p>
    <w:p w14:paraId="4B2D66B6" w14:textId="13CF08CE" w:rsidR="00073E93" w:rsidRPr="00B6201E" w:rsidRDefault="00D64000" w:rsidP="005879D0">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lastRenderedPageBreak/>
        <w:tab/>
      </w:r>
      <w:r w:rsidR="00814BC3" w:rsidRPr="00B6201E">
        <w:rPr>
          <w:rFonts w:asciiTheme="minorHAnsi" w:eastAsia="Arial" w:hAnsiTheme="minorHAnsi" w:cstheme="minorHAnsi"/>
        </w:rPr>
        <w:t xml:space="preserve">The rates shall be based on or derived from the existing rates in the contract as far as </w:t>
      </w:r>
      <w:r w:rsidRPr="00B6201E">
        <w:rPr>
          <w:rFonts w:asciiTheme="minorHAnsi" w:eastAsia="Arial" w:hAnsiTheme="minorHAnsi" w:cstheme="minorHAnsi"/>
        </w:rPr>
        <w:tab/>
      </w:r>
      <w:r w:rsidR="00814BC3" w:rsidRPr="00B6201E">
        <w:rPr>
          <w:rFonts w:asciiTheme="minorHAnsi" w:eastAsia="Arial" w:hAnsiTheme="minorHAnsi" w:cstheme="minorHAnsi"/>
        </w:rPr>
        <w:t>possible and to the maximum extent possible from the same class &amp; nature of work.</w:t>
      </w:r>
    </w:p>
    <w:p w14:paraId="141DCCFD" w14:textId="4BB2D128" w:rsidR="00F17557" w:rsidRPr="00B6201E" w:rsidRDefault="00F17557" w:rsidP="00986917">
      <w:pPr>
        <w:pStyle w:val="HTMLPreformatted"/>
        <w:numPr>
          <w:ilvl w:val="0"/>
          <w:numId w:val="37"/>
        </w:numPr>
        <w:tabs>
          <w:tab w:val="left" w:pos="680"/>
        </w:tabs>
        <w:spacing w:line="120" w:lineRule="atLeast"/>
        <w:jc w:val="both"/>
        <w:rPr>
          <w:rFonts w:asciiTheme="minorHAnsi" w:eastAsia="Arial" w:hAnsiTheme="minorHAnsi" w:cstheme="minorHAnsi"/>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ऊपर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w:t>
      </w:r>
      <w:r w:rsidRPr="00B6201E">
        <w:rPr>
          <w:rFonts w:asciiTheme="minorHAnsi" w:hAnsiTheme="minorHAnsi" w:cstheme="minorHAnsi"/>
          <w:color w:val="212121"/>
          <w:sz w:val="22"/>
          <w:szCs w:val="22"/>
          <w:cs/>
        </w:rPr>
        <w:t>) (</w:t>
      </w:r>
      <w:r w:rsidRPr="00B6201E">
        <w:rPr>
          <w:rFonts w:asciiTheme="minorHAnsi" w:hAnsiTheme="minorHAnsi" w:cstheme="minorHAnsi"/>
          <w:color w:val="212121"/>
          <w:sz w:val="22"/>
          <w:szCs w:val="22"/>
          <w:lang w:val="en-US"/>
        </w:rPr>
        <w:t>I</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प्राप्त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पर्धी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बाजार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इत्</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15 </w:t>
      </w:r>
      <w:r w:rsidRPr="00B6201E">
        <w:rPr>
          <w:rFonts w:ascii="Nirmala UI" w:hAnsi="Nirmala UI" w:cs="Nirmala UI" w:hint="cs"/>
          <w:color w:val="212121"/>
          <w:sz w:val="22"/>
          <w:szCs w:val="22"/>
          <w:cs/>
        </w:rPr>
        <w:t>प्रतिशत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खर्च</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पर्यवेक्षण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p>
    <w:p w14:paraId="564DB1BE" w14:textId="1DE2363A" w:rsidR="00814BC3" w:rsidRPr="00B6201E"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Where the rates cannot be derived in the manner of (a)(I) above, the same shall be </w:t>
      </w: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worked out on the basis of most competitive market rates inclusive of any taxes, octrai etc. plus </w:t>
      </w:r>
      <w:r w:rsidR="00947B6A" w:rsidRPr="00B6201E">
        <w:rPr>
          <w:rFonts w:asciiTheme="minorHAnsi" w:eastAsia="Arial" w:hAnsiTheme="minorHAnsi" w:cstheme="minorHAnsi"/>
          <w:sz w:val="22"/>
          <w:szCs w:val="22"/>
        </w:rPr>
        <w:t>15</w:t>
      </w:r>
      <w:r w:rsidR="00814BC3" w:rsidRPr="00B6201E">
        <w:rPr>
          <w:rFonts w:asciiTheme="minorHAnsi" w:eastAsia="Arial" w:hAnsiTheme="minorHAnsi" w:cstheme="minorHAnsi"/>
          <w:sz w:val="22"/>
          <w:szCs w:val="22"/>
        </w:rPr>
        <w:t>% for contractor’s profit, overheads and supervision charges or a</w:t>
      </w:r>
      <w:r w:rsidR="00DB0FAF" w:rsidRPr="00B6201E">
        <w:rPr>
          <w:rFonts w:asciiTheme="minorHAnsi" w:eastAsia="Arial" w:hAnsiTheme="minorHAnsi" w:cstheme="minorHAnsi"/>
          <w:sz w:val="22"/>
          <w:szCs w:val="22"/>
        </w:rPr>
        <w:t xml:space="preserve">s </w:t>
      </w:r>
      <w:r w:rsidR="00814BC3" w:rsidRPr="00B6201E">
        <w:rPr>
          <w:rFonts w:asciiTheme="minorHAnsi" w:eastAsia="Arial" w:hAnsiTheme="minorHAnsi" w:cstheme="minorHAnsi"/>
          <w:sz w:val="22"/>
          <w:szCs w:val="22"/>
        </w:rPr>
        <w:t xml:space="preserve">suggested by the </w:t>
      </w:r>
      <w:r w:rsidR="00947B6A" w:rsidRPr="00B6201E">
        <w:rPr>
          <w:rFonts w:asciiTheme="minorHAnsi" w:eastAsia="Arial" w:hAnsiTheme="minorHAnsi" w:cstheme="minorHAnsi"/>
          <w:sz w:val="22"/>
          <w:szCs w:val="22"/>
        </w:rPr>
        <w:t>Employer</w:t>
      </w:r>
      <w:r w:rsidR="00814BC3" w:rsidRPr="00B6201E">
        <w:rPr>
          <w:rFonts w:asciiTheme="minorHAnsi" w:eastAsia="Arial" w:hAnsiTheme="minorHAnsi" w:cstheme="minorHAnsi"/>
          <w:sz w:val="22"/>
          <w:szCs w:val="22"/>
        </w:rPr>
        <w:t>.</w:t>
      </w:r>
    </w:p>
    <w:p w14:paraId="7DA8A9D3" w14:textId="18DEDA62" w:rsidR="00814BC3" w:rsidRPr="00B6201E" w:rsidRDefault="00814BC3" w:rsidP="00744830">
      <w:pPr>
        <w:spacing w:after="0" w:afterAutospacing="0" w:line="120" w:lineRule="atLeast"/>
        <w:jc w:val="both"/>
        <w:rPr>
          <w:rFonts w:asciiTheme="minorHAnsi" w:eastAsia="Arial" w:hAnsiTheme="minorHAnsi" w:cstheme="minorHAnsi"/>
          <w:sz w:val="2"/>
          <w:szCs w:val="2"/>
        </w:rPr>
      </w:pPr>
    </w:p>
    <w:p w14:paraId="4A8801C2" w14:textId="77777777" w:rsidR="00D14108" w:rsidRPr="00B6201E" w:rsidRDefault="00283CA4"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3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समर्थन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वाउचर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प्रोजेक्</w:t>
      </w:r>
      <w:r w:rsidR="00AD4D66" w:rsidRPr="00B6201E">
        <w:rPr>
          <w:rFonts w:asciiTheme="minorHAnsi" w:eastAsia="Arial" w:hAnsiTheme="minorHAnsi" w:cstheme="minorHAnsi"/>
          <w:cs/>
          <w:lang w:bidi="hi-IN"/>
        </w:rPr>
        <w:t>‍</w:t>
      </w:r>
      <w:r w:rsidR="00AD4D66" w:rsidRPr="00B6201E">
        <w:rPr>
          <w:rFonts w:ascii="Nirmala UI" w:eastAsia="Arial" w:hAnsi="Nirmala UI" w:cs="Nirmala UI" w:hint="cs"/>
          <w:cs/>
          <w:lang w:bidi="hi-IN"/>
        </w:rPr>
        <w:t>ट</w:t>
      </w:r>
      <w:r w:rsidR="00AD4D66"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इंजीनियर</w:t>
      </w:r>
      <w:r w:rsidR="00AD4D66"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विधिवत्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विश्</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लेषण</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औचित्</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यता</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साथ</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इन</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मदों</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लिए</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वीकार्य</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दर</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एक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माह</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अवधि</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अंदर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सूचित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करेगा</w:t>
      </w:r>
      <w:r w:rsidR="00DE35E8" w:rsidRPr="00B6201E">
        <w:rPr>
          <w:rFonts w:asciiTheme="minorHAnsi" w:eastAsia="Arial" w:hAnsiTheme="minorHAnsi" w:cstheme="minorHAnsi"/>
          <w:cs/>
          <w:lang w:bidi="hi-IN"/>
        </w:rPr>
        <w:t xml:space="preserve">. </w:t>
      </w:r>
    </w:p>
    <w:p w14:paraId="5EB83DED" w14:textId="386CA3B0"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5D2C8DC1" w14:textId="77777777" w:rsidR="00C90F29" w:rsidRPr="00B6201E" w:rsidRDefault="00814BC3"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11470B18" w14:textId="77777777"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6D81535C" w14:textId="77777777" w:rsidR="00814BC3" w:rsidRPr="00B6201E" w:rsidRDefault="00C90F29"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1.26 </w:t>
      </w:r>
      <w:r w:rsidR="00A939D9" w:rsidRPr="00B6201E">
        <w:rPr>
          <w:rFonts w:ascii="Nirmala UI" w:eastAsia="Arial" w:hAnsi="Nirmala UI" w:cs="Nirmala UI" w:hint="cs"/>
          <w:b/>
          <w:bCs/>
          <w:cs/>
          <w:lang w:bidi="hi-IN"/>
        </w:rPr>
        <w:t>वृद्धि</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Escalation:</w:t>
      </w:r>
      <w:proofErr w:type="gramEnd"/>
    </w:p>
    <w:p w14:paraId="1567E0BE" w14:textId="77777777" w:rsidR="00A939D9" w:rsidRPr="00B6201E" w:rsidRDefault="00A939D9" w:rsidP="00330E6A">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प्रोजेक्ट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श्रम</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सामग्री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लेवी</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परिवर्तन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वीकार्य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p>
    <w:p w14:paraId="4D25974A" w14:textId="77777777" w:rsidR="00814BC3" w:rsidRPr="00B6201E" w:rsidRDefault="00814BC3" w:rsidP="00330E6A">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B6201E" w:rsidRDefault="00A939D9" w:rsidP="00330E6A">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p>
    <w:p w14:paraId="7C25EDA0" w14:textId="77777777"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1.27 </w:t>
      </w:r>
      <w:r w:rsidR="00A939D9" w:rsidRPr="00B6201E">
        <w:rPr>
          <w:rFonts w:ascii="Nirmala UI" w:eastAsia="Arial" w:hAnsi="Nirmala UI" w:cs="Nirmala UI" w:hint="cs"/>
          <w:b/>
          <w:bCs/>
          <w:cs/>
          <w:lang w:bidi="hi-IN"/>
        </w:rPr>
        <w:t>निविदा</w:t>
      </w:r>
      <w:r w:rsidR="00A939D9" w:rsidRPr="00B6201E">
        <w:rPr>
          <w:rFonts w:asciiTheme="minorHAnsi" w:eastAsia="Arial" w:hAnsiTheme="minorHAnsi" w:cstheme="minorHAnsi"/>
          <w:b/>
          <w:bCs/>
          <w:cs/>
          <w:lang w:bidi="hi-IN"/>
        </w:rPr>
        <w:t xml:space="preserve"> </w:t>
      </w:r>
      <w:r w:rsidR="00A939D9" w:rsidRPr="00B6201E">
        <w:rPr>
          <w:rFonts w:ascii="Nirmala UI" w:eastAsia="Arial" w:hAnsi="Nirmala UI" w:cs="Nirmala UI" w:hint="cs"/>
          <w:b/>
          <w:bCs/>
          <w:cs/>
          <w:lang w:bidi="hi-IN"/>
        </w:rPr>
        <w:t>प्राप्ति</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Receipt of Tenders:</w:t>
      </w:r>
    </w:p>
    <w:p w14:paraId="561A174C" w14:textId="77777777" w:rsidR="00814BC3" w:rsidRPr="00B6201E" w:rsidRDefault="00A939D9"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लिफाफे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इस</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खंड</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में</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दिए</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अनुसार</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प्राप्</w:t>
      </w:r>
      <w:r w:rsidR="003C19AB" w:rsidRPr="00B6201E">
        <w:rPr>
          <w:rFonts w:asciiTheme="minorHAnsi" w:eastAsia="Arial" w:hAnsiTheme="minorHAnsi" w:cstheme="minorHAnsi"/>
          <w:cs/>
          <w:lang w:bidi="hi-IN"/>
        </w:rPr>
        <w:t>‍</w:t>
      </w:r>
      <w:r w:rsidR="003C19AB" w:rsidRPr="00B6201E">
        <w:rPr>
          <w:rFonts w:ascii="Nirmala UI" w:eastAsia="Arial" w:hAnsi="Nirmala UI" w:cs="Nirmala UI" w:hint="cs"/>
          <w:cs/>
          <w:lang w:bidi="hi-IN"/>
        </w:rPr>
        <w:t>त</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की</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जाएंगी</w:t>
      </w:r>
      <w:r w:rsidR="003C19A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Tenders along with all the copies, drawings etc. in sealed envelope will be received as stated on the cover of this volume.</w:t>
      </w:r>
    </w:p>
    <w:p w14:paraId="41FCA855"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14D2AA09"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1.28. </w:t>
      </w:r>
      <w:r w:rsidR="003C19AB" w:rsidRPr="00B6201E">
        <w:rPr>
          <w:rFonts w:ascii="Nirmala UI" w:eastAsia="Arial" w:hAnsi="Nirmala UI" w:cs="Nirmala UI" w:hint="cs"/>
          <w:b/>
          <w:bCs/>
          <w:cs/>
          <w:lang w:bidi="hi-IN"/>
        </w:rPr>
        <w:t>इ</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एस</w:t>
      </w:r>
      <w:r w:rsidR="003C19AB" w:rsidRPr="00B6201E">
        <w:rPr>
          <w:rFonts w:asciiTheme="minorHAnsi" w:eastAsia="Arial" w:hAnsiTheme="minorHAnsi" w:cstheme="minorHAnsi"/>
          <w:b/>
          <w:bCs/>
          <w:cs/>
          <w:lang w:bidi="hi-IN"/>
        </w:rPr>
        <w:t xml:space="preserve"> </w:t>
      </w:r>
      <w:r w:rsidR="00CB35DF" w:rsidRPr="00B6201E">
        <w:rPr>
          <w:rFonts w:ascii="Nirmala UI" w:eastAsia="Arial" w:hAnsi="Nirmala UI" w:cs="Nirmala UI" w:hint="cs"/>
          <w:b/>
          <w:bCs/>
          <w:cs/>
          <w:lang w:bidi="hi-IN"/>
        </w:rPr>
        <w:t>आई</w:t>
      </w:r>
      <w:r w:rsidR="00CB35DF"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कर्मचारी</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राज्</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बीमा</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एवं</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भविष्</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निधि</w:t>
      </w:r>
      <w:r w:rsidR="003C19AB" w:rsidRPr="00B6201E">
        <w:rPr>
          <w:rFonts w:asciiTheme="minorHAnsi" w:eastAsia="Arial" w:hAnsiTheme="minorHAnsi" w:cstheme="minorHAnsi"/>
          <w:b/>
          <w:bCs/>
          <w:cs/>
          <w:lang w:bidi="hi-IN"/>
        </w:rPr>
        <w:t>/</w:t>
      </w:r>
      <w:r w:rsidRPr="00B6201E">
        <w:rPr>
          <w:rFonts w:asciiTheme="minorHAnsi" w:eastAsia="Arial" w:hAnsiTheme="minorHAnsi" w:cstheme="minorHAnsi"/>
          <w:b/>
          <w:bCs/>
        </w:rPr>
        <w:t>E.S.I. (Employee Stat</w:t>
      </w:r>
      <w:r w:rsidR="00C90F29" w:rsidRPr="00B6201E">
        <w:rPr>
          <w:rFonts w:asciiTheme="minorHAnsi" w:eastAsia="Arial" w:hAnsiTheme="minorHAnsi" w:cstheme="minorHAnsi"/>
          <w:b/>
          <w:bCs/>
        </w:rPr>
        <w:t>es Insurance) &amp; Provident Fund:</w:t>
      </w:r>
    </w:p>
    <w:p w14:paraId="70D1D6FC" w14:textId="77777777" w:rsidR="003C19AB" w:rsidRPr="00B6201E" w:rsidRDefault="003C19AB"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इएसआई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भविष्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यसदि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3D3178D5"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ESI charges &amp; Provident fund charges, if applicable, shall be borne by the Contractor.</w:t>
      </w:r>
    </w:p>
    <w:p w14:paraId="2DF563D0" w14:textId="0F077C3E" w:rsidR="00C90F29"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p w14:paraId="3A02F3A3"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1.29. </w:t>
      </w:r>
      <w:r w:rsidR="00757780" w:rsidRPr="00B6201E">
        <w:rPr>
          <w:rFonts w:ascii="Nirmala UI" w:eastAsia="Arial" w:hAnsi="Nirmala UI" w:cs="Nirmala UI" w:hint="cs"/>
          <w:b/>
          <w:bCs/>
          <w:cs/>
          <w:lang w:bidi="hi-IN"/>
        </w:rPr>
        <w:t>कार्य</w:t>
      </w:r>
      <w:r w:rsidR="00757780" w:rsidRPr="00B6201E">
        <w:rPr>
          <w:rFonts w:asciiTheme="minorHAnsi" w:eastAsia="Arial" w:hAnsiTheme="minorHAnsi" w:cstheme="minorHAnsi"/>
          <w:b/>
          <w:bCs/>
          <w:cs/>
          <w:lang w:bidi="hi-IN"/>
        </w:rPr>
        <w:t>-</w:t>
      </w:r>
      <w:r w:rsidR="00757780" w:rsidRPr="00B6201E">
        <w:rPr>
          <w:rFonts w:ascii="Nirmala UI" w:eastAsia="Arial" w:hAnsi="Nirmala UI" w:cs="Nirmala UI" w:hint="cs"/>
          <w:b/>
          <w:bCs/>
          <w:cs/>
          <w:lang w:bidi="hi-IN"/>
        </w:rPr>
        <w:t>कर</w:t>
      </w:r>
      <w:r w:rsidR="00757780" w:rsidRPr="00B6201E">
        <w:rPr>
          <w:rFonts w:asciiTheme="minorHAnsi" w:eastAsia="Arial" w:hAnsiTheme="minorHAnsi" w:cstheme="minorHAnsi"/>
          <w:b/>
          <w:bCs/>
          <w:cs/>
          <w:lang w:bidi="hi-IN"/>
        </w:rPr>
        <w:t>/</w:t>
      </w:r>
      <w:r w:rsidRPr="00B6201E">
        <w:rPr>
          <w:rFonts w:asciiTheme="minorHAnsi" w:eastAsia="Arial" w:hAnsiTheme="minorHAnsi" w:cstheme="minorHAnsi"/>
          <w:b/>
          <w:bCs/>
        </w:rPr>
        <w:t>Work Tax</w:t>
      </w:r>
      <w:r w:rsidR="00C90F29" w:rsidRPr="00B6201E">
        <w:rPr>
          <w:rFonts w:asciiTheme="minorHAnsi" w:eastAsia="Arial" w:hAnsiTheme="minorHAnsi" w:cstheme="minorHAnsi"/>
          <w:b/>
          <w:bCs/>
        </w:rPr>
        <w:t>:</w:t>
      </w:r>
    </w:p>
    <w:p w14:paraId="1E497C39" w14:textId="77777777" w:rsidR="00757780" w:rsidRPr="00B6201E" w:rsidRDefault="00757780"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032B2D99" w14:textId="2DBD5A93" w:rsidR="00A06722"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Payment of works contract tax shall be the responsibility of the Contractor.</w:t>
      </w:r>
    </w:p>
    <w:p w14:paraId="2A80FDA8" w14:textId="2D3600DC" w:rsidR="00A06722"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tbl>
      <w:tblPr>
        <w:tblStyle w:val="TableGrid"/>
        <w:tblW w:w="9606" w:type="dxa"/>
        <w:tblLook w:val="04A0" w:firstRow="1" w:lastRow="0" w:firstColumn="1" w:lastColumn="0" w:noHBand="0" w:noVBand="1"/>
      </w:tblPr>
      <w:tblGrid>
        <w:gridCol w:w="399"/>
        <w:gridCol w:w="3759"/>
        <w:gridCol w:w="5448"/>
      </w:tblGrid>
      <w:tr w:rsidR="00704E86" w:rsidRPr="00B6201E" w14:paraId="112F619E" w14:textId="77777777" w:rsidTr="005E0A30">
        <w:tc>
          <w:tcPr>
            <w:tcW w:w="9606" w:type="dxa"/>
            <w:gridSpan w:val="3"/>
          </w:tcPr>
          <w:p w14:paraId="2870F9E4"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परिशिष्</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ट</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APPENDIX</w:t>
            </w:r>
          </w:p>
        </w:tc>
      </w:tr>
      <w:tr w:rsidR="00704E86" w:rsidRPr="00B6201E" w14:paraId="38388C3C" w14:textId="77777777" w:rsidTr="005E0A30">
        <w:tc>
          <w:tcPr>
            <w:tcW w:w="9606" w:type="dxa"/>
            <w:gridSpan w:val="3"/>
          </w:tcPr>
          <w:p w14:paraId="61C0B04E"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विभिन्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खंडों</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सारांश</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SUMMARY OF VARIOUS CLAUSES</w:t>
            </w:r>
          </w:p>
        </w:tc>
      </w:tr>
      <w:tr w:rsidR="00704E86" w:rsidRPr="00B6201E" w14:paraId="4723CC03" w14:textId="77777777" w:rsidTr="005E0A30">
        <w:tc>
          <w:tcPr>
            <w:tcW w:w="399" w:type="dxa"/>
          </w:tcPr>
          <w:p w14:paraId="6C68A2D9"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w:t>
            </w:r>
          </w:p>
        </w:tc>
        <w:tc>
          <w:tcPr>
            <w:tcW w:w="3759" w:type="dxa"/>
          </w:tcPr>
          <w:p w14:paraId="053C62DC"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प्रारंभ</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दिनांक</w:t>
            </w:r>
            <w:r w:rsidRPr="00B6201E">
              <w:rPr>
                <w:rFonts w:asciiTheme="minorHAnsi" w:eastAsia="Arial" w:hAnsiTheme="minorHAnsi" w:cstheme="minorHAnsi"/>
                <w:b/>
                <w:bCs/>
                <w:cs/>
                <w:lang w:bidi="hi-IN"/>
              </w:rPr>
              <w:t xml:space="preserve"> (1.15) </w:t>
            </w:r>
          </w:p>
          <w:p w14:paraId="78A9477E" w14:textId="60E883CD"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Date of </w:t>
            </w:r>
            <w:r w:rsidR="00D64000" w:rsidRPr="00B6201E">
              <w:rPr>
                <w:rFonts w:asciiTheme="minorHAnsi" w:eastAsia="Arial" w:hAnsiTheme="minorHAnsi" w:cstheme="minorHAnsi"/>
                <w:b/>
                <w:bCs/>
              </w:rPr>
              <w:t>Commencement (</w:t>
            </w:r>
            <w:r w:rsidRPr="00B6201E">
              <w:rPr>
                <w:rFonts w:asciiTheme="minorHAnsi" w:eastAsia="Arial" w:hAnsiTheme="minorHAnsi" w:cstheme="minorHAnsi"/>
                <w:b/>
                <w:bCs/>
              </w:rPr>
              <w:t>1.15)</w:t>
            </w:r>
          </w:p>
        </w:tc>
        <w:tc>
          <w:tcPr>
            <w:tcW w:w="5448" w:type="dxa"/>
          </w:tcPr>
          <w:p w14:paraId="1128A81C" w14:textId="77777777" w:rsidR="00A83391" w:rsidRPr="00B6201E" w:rsidRDefault="00A83391" w:rsidP="00704E86">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5FC5ED0C" w14:textId="77777777" w:rsidR="00704E86" w:rsidRPr="00B6201E" w:rsidRDefault="00704E86" w:rsidP="00704E86">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07 Days from the issue of Work Order</w:t>
            </w:r>
          </w:p>
        </w:tc>
      </w:tr>
      <w:tr w:rsidR="00704E86" w:rsidRPr="00B6201E" w14:paraId="5A057EA3" w14:textId="77777777" w:rsidTr="005E0A30">
        <w:tc>
          <w:tcPr>
            <w:tcW w:w="399" w:type="dxa"/>
          </w:tcPr>
          <w:p w14:paraId="43566316"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w:t>
            </w:r>
          </w:p>
        </w:tc>
        <w:tc>
          <w:tcPr>
            <w:tcW w:w="3759" w:type="dxa"/>
          </w:tcPr>
          <w:p w14:paraId="64240E3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56426245" w14:textId="5DA0C225"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Period of </w:t>
            </w:r>
            <w:r w:rsidR="00D64000" w:rsidRPr="00B6201E">
              <w:rPr>
                <w:rFonts w:asciiTheme="minorHAnsi" w:eastAsia="Arial" w:hAnsiTheme="minorHAnsi" w:cstheme="minorHAnsi"/>
                <w:b/>
                <w:bCs/>
              </w:rPr>
              <w:t>Completion (</w:t>
            </w:r>
            <w:r w:rsidR="00541A2D" w:rsidRPr="00B6201E">
              <w:rPr>
                <w:rFonts w:asciiTheme="minorHAnsi" w:eastAsia="Arial" w:hAnsiTheme="minorHAnsi" w:cstheme="minorHAnsi"/>
                <w:b/>
                <w:bCs/>
              </w:rPr>
              <w:t>1.15)</w:t>
            </w:r>
          </w:p>
        </w:tc>
        <w:tc>
          <w:tcPr>
            <w:tcW w:w="5448" w:type="dxa"/>
          </w:tcPr>
          <w:p w14:paraId="4BC0C86F" w14:textId="79AE47A2"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B6201E">
              <w:rPr>
                <w:rFonts w:asciiTheme="minorHAnsi" w:eastAsia="Arial" w:hAnsiTheme="minorHAnsi" w:cstheme="minorHAnsi"/>
                <w:lang w:bidi="hi-IN"/>
              </w:rPr>
              <w:t>30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3DD61C39" w14:textId="67BDC165" w:rsidR="00704E86" w:rsidRPr="00B6201E" w:rsidRDefault="00B6201E"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30</w:t>
            </w:r>
            <w:r w:rsidR="00D64000" w:rsidRPr="00B6201E">
              <w:rPr>
                <w:rFonts w:asciiTheme="minorHAnsi" w:eastAsia="Arial" w:hAnsiTheme="minorHAnsi" w:cstheme="minorHAnsi"/>
              </w:rPr>
              <w:t xml:space="preserve"> </w:t>
            </w:r>
            <w:r w:rsidR="00704E86" w:rsidRPr="00B6201E">
              <w:rPr>
                <w:rFonts w:asciiTheme="minorHAnsi" w:eastAsia="Arial" w:hAnsiTheme="minorHAnsi" w:cstheme="minorHAnsi"/>
              </w:rPr>
              <w:t>Days from the date of Commencement.</w:t>
            </w:r>
          </w:p>
        </w:tc>
      </w:tr>
      <w:tr w:rsidR="00704E86" w:rsidRPr="00B6201E" w14:paraId="3C2C8101" w14:textId="77777777" w:rsidTr="005E0A30">
        <w:tc>
          <w:tcPr>
            <w:tcW w:w="399" w:type="dxa"/>
          </w:tcPr>
          <w:p w14:paraId="1FD81B71"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3.</w:t>
            </w:r>
          </w:p>
        </w:tc>
        <w:tc>
          <w:tcPr>
            <w:tcW w:w="3759" w:type="dxa"/>
          </w:tcPr>
          <w:p w14:paraId="40A18AED"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दोष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उत्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तरदायित्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105B8DE0" w14:textId="4D11F1EE"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Defects Liability </w:t>
            </w:r>
            <w:r w:rsidR="00D64000" w:rsidRPr="00B6201E">
              <w:rPr>
                <w:rFonts w:asciiTheme="minorHAnsi" w:eastAsia="Arial" w:hAnsiTheme="minorHAnsi" w:cstheme="minorHAnsi"/>
                <w:b/>
                <w:bCs/>
              </w:rPr>
              <w:t>Period (</w:t>
            </w:r>
            <w:r w:rsidRPr="00B6201E">
              <w:rPr>
                <w:rFonts w:asciiTheme="minorHAnsi" w:eastAsia="Arial" w:hAnsiTheme="minorHAnsi" w:cstheme="minorHAnsi"/>
                <w:b/>
                <w:bCs/>
              </w:rPr>
              <w:t>1.16)</w:t>
            </w:r>
          </w:p>
        </w:tc>
        <w:tc>
          <w:tcPr>
            <w:tcW w:w="5448" w:type="dxa"/>
          </w:tcPr>
          <w:p w14:paraId="235E93CF" w14:textId="5EAE98F7"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12</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p>
          <w:p w14:paraId="7E591FF9" w14:textId="404A9D0E"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12 </w:t>
            </w:r>
            <w:r w:rsidR="00541A2D" w:rsidRPr="00B6201E">
              <w:rPr>
                <w:rFonts w:asciiTheme="minorHAnsi" w:eastAsia="Arial" w:hAnsiTheme="minorHAnsi" w:cstheme="minorHAnsi"/>
              </w:rPr>
              <w:t>Months from date of virtual completion.</w:t>
            </w:r>
          </w:p>
        </w:tc>
      </w:tr>
      <w:tr w:rsidR="00704E86" w:rsidRPr="00B6201E" w14:paraId="0091631B" w14:textId="77777777" w:rsidTr="005E0A30">
        <w:tc>
          <w:tcPr>
            <w:tcW w:w="399" w:type="dxa"/>
          </w:tcPr>
          <w:p w14:paraId="125DCC6C"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4.</w:t>
            </w:r>
          </w:p>
        </w:tc>
        <w:tc>
          <w:tcPr>
            <w:tcW w:w="3759" w:type="dxa"/>
          </w:tcPr>
          <w:p w14:paraId="3378028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बयाना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जमा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1E05F732" w14:textId="6B3670D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Earnest Money </w:t>
            </w:r>
            <w:r w:rsidR="00D64000" w:rsidRPr="00B6201E">
              <w:rPr>
                <w:rFonts w:asciiTheme="minorHAnsi" w:eastAsia="Arial" w:hAnsiTheme="minorHAnsi" w:cstheme="minorHAnsi"/>
                <w:b/>
                <w:bCs/>
              </w:rPr>
              <w:t>Deposit (</w:t>
            </w:r>
            <w:r w:rsidRPr="00B6201E">
              <w:rPr>
                <w:rFonts w:asciiTheme="minorHAnsi" w:eastAsia="Arial" w:hAnsiTheme="minorHAnsi" w:cstheme="minorHAnsi"/>
                <w:b/>
                <w:bCs/>
              </w:rPr>
              <w:t>1.19a)</w:t>
            </w:r>
          </w:p>
        </w:tc>
        <w:tc>
          <w:tcPr>
            <w:tcW w:w="5448" w:type="dxa"/>
          </w:tcPr>
          <w:p w14:paraId="65E90032" w14:textId="6225414F" w:rsidR="004A0E55" w:rsidRPr="00B6201E" w:rsidRDefault="004A0E55" w:rsidP="00330E6A">
            <w:pPr>
              <w:pStyle w:val="HTMLPreformatted"/>
              <w:shd w:val="clear" w:color="auto" w:fill="FFFFFF"/>
              <w:rPr>
                <w:rFonts w:asciiTheme="minorHAnsi" w:eastAsia="Arial" w:hAnsiTheme="minorHAnsi" w:cstheme="minorHAnsi"/>
                <w:sz w:val="22"/>
                <w:szCs w:val="22"/>
              </w:rPr>
            </w:pPr>
            <w:r w:rsidRPr="00B6201E">
              <w:rPr>
                <w:rFonts w:ascii="Nirmala UI" w:eastAsia="Arial" w:hAnsi="Nirmala UI" w:cs="Nirmala UI" w:hint="cs"/>
                <w:sz w:val="22"/>
                <w:szCs w:val="22"/>
                <w:cs/>
              </w:rPr>
              <w:lastRenderedPageBreak/>
              <w:t>निविदा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साथ</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w:t>
            </w:r>
            <w:r w:rsidRPr="00B6201E">
              <w:rPr>
                <w:rFonts w:asciiTheme="minorHAnsi" w:eastAsia="Arial" w:hAnsiTheme="minorHAnsi" w:cstheme="minorHAnsi"/>
                <w:sz w:val="22"/>
                <w:szCs w:val="22"/>
                <w:cs/>
              </w:rPr>
              <w:t xml:space="preserve">. </w:t>
            </w:r>
            <w:r w:rsidR="00BE6EEC">
              <w:rPr>
                <w:rFonts w:asciiTheme="minorHAnsi" w:eastAsia="Arial" w:hAnsiTheme="minorHAnsi" w:cstheme="minorHAnsi"/>
                <w:sz w:val="22"/>
                <w:szCs w:val="22"/>
              </w:rPr>
              <w:t>25</w:t>
            </w:r>
            <w:r w:rsidR="00BB3398" w:rsidRPr="00B6201E">
              <w:rPr>
                <w:rFonts w:asciiTheme="minorHAnsi" w:eastAsia="Arial" w:hAnsiTheme="minorHAnsi" w:cstheme="minorHAnsi"/>
                <w:sz w:val="22"/>
                <w:szCs w:val="22"/>
              </w:rPr>
              <w:t>,000.00</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ड्राफ्ट</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ट्रल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lastRenderedPageBreak/>
              <w:t>ऑफ</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इंडिया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तथा</w:t>
            </w:r>
            <w:r w:rsidRPr="00B6201E">
              <w:rPr>
                <w:rFonts w:asciiTheme="minorHAnsi" w:eastAsia="Arial" w:hAnsiTheme="minorHAnsi" w:cstheme="minorHAnsi"/>
                <w:sz w:val="22"/>
                <w:szCs w:val="22"/>
                <w:cs/>
              </w:rPr>
              <w:t xml:space="preserve"> </w:t>
            </w:r>
            <w:r w:rsidR="00B6201E" w:rsidRPr="00B6201E">
              <w:rPr>
                <w:rFonts w:ascii="Nirmala UI" w:eastAsia="Arial" w:hAnsi="Nirmala UI" w:cs="Nirmala UI" w:hint="cs"/>
                <w:sz w:val="22"/>
                <w:szCs w:val="22"/>
              </w:rPr>
              <w:t>ठाणे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p>
          <w:p w14:paraId="36B95F7F" w14:textId="1A6E4763" w:rsidR="00704E86" w:rsidRPr="00B6201E" w:rsidRDefault="00073E93" w:rsidP="00BE6EEC">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highlight w:val="yellow"/>
              </w:rPr>
              <w:t>Rs.</w:t>
            </w:r>
            <w:r w:rsidR="00B6201E">
              <w:rPr>
                <w:rFonts w:asciiTheme="minorHAnsi" w:eastAsia="Arial" w:hAnsiTheme="minorHAnsi" w:cstheme="minorHAnsi"/>
                <w:highlight w:val="yellow"/>
              </w:rPr>
              <w:t>25</w:t>
            </w:r>
            <w:r w:rsidR="00A93412" w:rsidRPr="00B6201E">
              <w:rPr>
                <w:rFonts w:asciiTheme="minorHAnsi" w:eastAsia="Arial" w:hAnsiTheme="minorHAnsi" w:cstheme="minorHAnsi"/>
                <w:highlight w:val="yellow"/>
              </w:rPr>
              <w:t>,000.00</w:t>
            </w:r>
            <w:r w:rsidR="00541A2D" w:rsidRPr="00B6201E">
              <w:rPr>
                <w:rFonts w:asciiTheme="minorHAnsi" w:eastAsia="Arial" w:hAnsiTheme="minorHAnsi" w:cstheme="minorHAnsi"/>
                <w:highlight w:val="yellow"/>
              </w:rPr>
              <w:t xml:space="preserve">/-(Rupees </w:t>
            </w:r>
            <w:r w:rsidR="00BE6EEC">
              <w:rPr>
                <w:rFonts w:asciiTheme="minorHAnsi" w:eastAsia="Arial" w:hAnsiTheme="minorHAnsi" w:cstheme="minorHAnsi"/>
                <w:highlight w:val="yellow"/>
              </w:rPr>
              <w:t xml:space="preserve">Twenty Five </w:t>
            </w:r>
            <w:r w:rsidR="005E0A30" w:rsidRPr="00B6201E">
              <w:rPr>
                <w:rFonts w:asciiTheme="minorHAnsi" w:eastAsia="Arial" w:hAnsiTheme="minorHAnsi" w:cstheme="minorHAnsi"/>
                <w:highlight w:val="yellow"/>
              </w:rPr>
              <w:t>Thousand Only</w:t>
            </w:r>
            <w:r w:rsidR="008F4948" w:rsidRPr="00B6201E">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a</w:t>
            </w:r>
            <w:r w:rsidR="008F4948" w:rsidRPr="00B6201E">
              <w:rPr>
                <w:rFonts w:asciiTheme="minorHAnsi" w:eastAsia="Arial" w:hAnsiTheme="minorHAnsi" w:cstheme="minorHAnsi"/>
                <w:highlight w:val="yellow"/>
              </w:rPr>
              <w:t>long</w:t>
            </w:r>
            <w:r w:rsidR="00541A2D" w:rsidRPr="00B6201E">
              <w:rPr>
                <w:rFonts w:asciiTheme="minorHAnsi" w:eastAsia="Arial" w:hAnsiTheme="minorHAnsi" w:cstheme="minorHAnsi"/>
                <w:highlight w:val="yellow"/>
              </w:rPr>
              <w:t xml:space="preserve"> with Tender in the Form of Demand Draft Favouring Central Bank Of India Payable at </w:t>
            </w:r>
            <w:r w:rsidR="00B6201E">
              <w:rPr>
                <w:rFonts w:asciiTheme="minorHAnsi" w:eastAsia="Arial" w:hAnsiTheme="minorHAnsi" w:cstheme="minorHAnsi"/>
                <w:highlight w:val="yellow"/>
              </w:rPr>
              <w:t>Thane</w:t>
            </w:r>
            <w:r w:rsidR="006A090C" w:rsidRPr="00B6201E">
              <w:rPr>
                <w:rFonts w:asciiTheme="minorHAnsi" w:eastAsia="Arial" w:hAnsiTheme="minorHAnsi" w:cstheme="minorHAnsi"/>
                <w:highlight w:val="yellow"/>
              </w:rPr>
              <w:t>.</w:t>
            </w:r>
          </w:p>
        </w:tc>
      </w:tr>
      <w:tr w:rsidR="005E0A30" w:rsidRPr="00B6201E" w14:paraId="78C2AAC5" w14:textId="77777777" w:rsidTr="005E0A30">
        <w:tc>
          <w:tcPr>
            <w:tcW w:w="9606" w:type="dxa"/>
            <w:gridSpan w:val="3"/>
          </w:tcPr>
          <w:p w14:paraId="463BA200" w14:textId="43C70792" w:rsidR="005E0A30" w:rsidRPr="00B6201E" w:rsidRDefault="005E0A30" w:rsidP="00330E6A">
            <w:pPr>
              <w:pStyle w:val="HTMLPreformatted"/>
              <w:shd w:val="clear" w:color="auto" w:fill="FFFFFF"/>
              <w:rPr>
                <w:rFonts w:asciiTheme="minorHAnsi" w:eastAsia="Arial" w:hAnsiTheme="minorHAnsi" w:cstheme="minorHAnsi"/>
                <w:sz w:val="22"/>
                <w:szCs w:val="22"/>
                <w:cs/>
              </w:rPr>
            </w:pPr>
            <w:r w:rsidRPr="00B6201E">
              <w:rPr>
                <w:rFonts w:asciiTheme="minorHAnsi" w:eastAsia="Arial" w:hAnsiTheme="minorHAnsi" w:cstheme="minorHAnsi"/>
                <w:b/>
                <w:bCs/>
                <w:color w:val="000000" w:themeColor="text1"/>
                <w:sz w:val="22"/>
                <w:szCs w:val="22"/>
              </w:rPr>
              <w:lastRenderedPageBreak/>
              <w:t>MSME Registered Vendors are Exempted from EMD and Tender Fees Relevant Documents to be submitted in Technical Bid.</w:t>
            </w:r>
          </w:p>
        </w:tc>
      </w:tr>
      <w:tr w:rsidR="00704E86" w:rsidRPr="00B6201E" w14:paraId="7D882FF8" w14:textId="77777777" w:rsidTr="005E0A30">
        <w:tc>
          <w:tcPr>
            <w:tcW w:w="399" w:type="dxa"/>
          </w:tcPr>
          <w:p w14:paraId="6493BFB9"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5.</w:t>
            </w:r>
          </w:p>
        </w:tc>
        <w:tc>
          <w:tcPr>
            <w:tcW w:w="3759" w:type="dxa"/>
          </w:tcPr>
          <w:p w14:paraId="132F0FE7"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0F81BAE2" w14:textId="3123231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Retention </w:t>
            </w:r>
            <w:r w:rsidR="00D64000" w:rsidRPr="00B6201E">
              <w:rPr>
                <w:rFonts w:asciiTheme="minorHAnsi" w:eastAsia="Arial" w:hAnsiTheme="minorHAnsi" w:cstheme="minorHAnsi"/>
                <w:b/>
                <w:bCs/>
              </w:rPr>
              <w:t>Money (</w:t>
            </w:r>
            <w:r w:rsidRPr="00B6201E">
              <w:rPr>
                <w:rFonts w:asciiTheme="minorHAnsi" w:eastAsia="Arial" w:hAnsiTheme="minorHAnsi" w:cstheme="minorHAnsi"/>
                <w:b/>
                <w:bCs/>
              </w:rPr>
              <w:t>1.19b)</w:t>
            </w:r>
          </w:p>
        </w:tc>
        <w:tc>
          <w:tcPr>
            <w:tcW w:w="5448" w:type="dxa"/>
          </w:tcPr>
          <w:p w14:paraId="7EEB18C9"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प्रत</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रनिंग</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प्रमाणित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सकल</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p>
          <w:p w14:paraId="1C22C910"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10% of certified gross value of each running bill</w:t>
            </w:r>
          </w:p>
        </w:tc>
      </w:tr>
      <w:tr w:rsidR="00704E86" w:rsidRPr="00B6201E" w14:paraId="1E0F0FBB" w14:textId="77777777" w:rsidTr="005E0A30">
        <w:tc>
          <w:tcPr>
            <w:tcW w:w="399" w:type="dxa"/>
          </w:tcPr>
          <w:p w14:paraId="6CA53008"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6.</w:t>
            </w:r>
          </w:p>
        </w:tc>
        <w:tc>
          <w:tcPr>
            <w:tcW w:w="3759" w:type="dxa"/>
          </w:tcPr>
          <w:p w14:paraId="18309553" w14:textId="77777777" w:rsidR="00704E86" w:rsidRPr="00B6201E" w:rsidRDefault="0075260A" w:rsidP="00744830">
            <w:pPr>
              <w:spacing w:after="0" w:afterAutospacing="0" w:line="120" w:lineRule="atLeast"/>
              <w:jc w:val="both"/>
              <w:rPr>
                <w:rFonts w:asciiTheme="minorHAnsi" w:eastAsia="Arial" w:hAnsiTheme="minorHAnsi" w:cstheme="minorHAnsi"/>
                <w:b/>
                <w:bCs/>
              </w:rPr>
            </w:pPr>
            <w:r w:rsidRPr="00B6201E">
              <w:rPr>
                <w:rFonts w:ascii="Nirmala UI" w:eastAsia="Arial" w:hAnsi="Nirmala UI" w:cs="Nirmala UI" w:hint="cs"/>
                <w:b/>
                <w:bCs/>
                <w:cs/>
                <w:lang w:bidi="hi-IN"/>
              </w:rPr>
              <w:t>अंतरिम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बिल</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लए</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मूल्</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00541A2D" w:rsidRPr="00B6201E">
              <w:rPr>
                <w:rFonts w:asciiTheme="minorHAnsi" w:eastAsia="Arial" w:hAnsiTheme="minorHAnsi" w:cstheme="minorHAnsi"/>
                <w:b/>
                <w:bCs/>
              </w:rPr>
              <w:t>Value of Work for Interim Bill(1.20)</w:t>
            </w:r>
          </w:p>
        </w:tc>
        <w:tc>
          <w:tcPr>
            <w:tcW w:w="5448" w:type="dxa"/>
          </w:tcPr>
          <w:p w14:paraId="1ADD52B8" w14:textId="1EA0DD6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5E0A30" w:rsidRPr="00B6201E">
              <w:rPr>
                <w:rFonts w:asciiTheme="minorHAnsi" w:eastAsia="Arial" w:hAnsiTheme="minorHAnsi" w:cstheme="minorHAnsi"/>
                <w:cs/>
                <w:lang w:bidi="hi-IN"/>
              </w:rPr>
              <w:t>25</w:t>
            </w:r>
            <w:r w:rsidRPr="00B6201E">
              <w:rPr>
                <w:rFonts w:asciiTheme="minorHAnsi" w:eastAsia="Arial" w:hAnsiTheme="minorHAnsi" w:cstheme="minorHAnsi"/>
              </w:rPr>
              <w:t>%</w:t>
            </w:r>
          </w:p>
          <w:p w14:paraId="37BB0DD9" w14:textId="10738DE3"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25</w:t>
            </w:r>
            <w:r w:rsidR="00541A2D" w:rsidRPr="00B6201E">
              <w:rPr>
                <w:rFonts w:asciiTheme="minorHAnsi" w:eastAsia="Arial" w:hAnsiTheme="minorHAnsi" w:cstheme="minorHAnsi"/>
              </w:rPr>
              <w:t>% of the Work Order Value</w:t>
            </w:r>
          </w:p>
        </w:tc>
      </w:tr>
      <w:tr w:rsidR="00541A2D" w:rsidRPr="00B6201E" w14:paraId="20DC3B53" w14:textId="77777777" w:rsidTr="005E0A30">
        <w:tc>
          <w:tcPr>
            <w:tcW w:w="399" w:type="dxa"/>
          </w:tcPr>
          <w:p w14:paraId="42DB40DD"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7.</w:t>
            </w:r>
          </w:p>
        </w:tc>
        <w:tc>
          <w:tcPr>
            <w:tcW w:w="3759" w:type="dxa"/>
          </w:tcPr>
          <w:p w14:paraId="70544682"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परिनिर्धारित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p>
          <w:p w14:paraId="6C21DC77" w14:textId="17D59DCA" w:rsidR="00541A2D"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Liquidated </w:t>
            </w:r>
            <w:r w:rsidR="00D64000" w:rsidRPr="00B6201E">
              <w:rPr>
                <w:rFonts w:asciiTheme="minorHAnsi" w:eastAsia="Arial" w:hAnsiTheme="minorHAnsi" w:cstheme="minorHAnsi"/>
                <w:b/>
                <w:bCs/>
              </w:rPr>
              <w:t>Damages (</w:t>
            </w:r>
            <w:r w:rsidRPr="00B6201E">
              <w:rPr>
                <w:rFonts w:asciiTheme="minorHAnsi" w:eastAsia="Arial" w:hAnsiTheme="minorHAnsi" w:cstheme="minorHAnsi"/>
                <w:b/>
                <w:bCs/>
              </w:rPr>
              <w:t>1.24)</w:t>
            </w:r>
          </w:p>
        </w:tc>
        <w:tc>
          <w:tcPr>
            <w:tcW w:w="5448" w:type="dxa"/>
          </w:tcPr>
          <w:p w14:paraId="6A13A927"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सप्</w:t>
            </w:r>
            <w:r w:rsidRPr="00B6201E">
              <w:rPr>
                <w:rFonts w:asciiTheme="minorHAnsi" w:hAnsiTheme="minorHAnsi" w:cstheme="minorHAnsi"/>
                <w:cs/>
                <w:lang w:bidi="hi-IN"/>
              </w:rPr>
              <w:t>‍</w:t>
            </w:r>
            <w:r w:rsidRPr="00B6201E">
              <w:rPr>
                <w:rFonts w:ascii="Nirmala UI" w:hAnsi="Nirmala UI" w:cs="Nirmala UI" w:hint="cs"/>
                <w:cs/>
                <w:lang w:bidi="hi-IN"/>
              </w:rPr>
              <w:t>ताह</w:t>
            </w:r>
            <w:r w:rsidRPr="00B6201E">
              <w:rPr>
                <w:rFonts w:asciiTheme="minorHAnsi" w:hAnsiTheme="minorHAnsi" w:cstheme="minorHAnsi"/>
                <w:cs/>
                <w:lang w:bidi="hi-IN"/>
              </w:rPr>
              <w:t xml:space="preserve"> </w:t>
            </w:r>
            <w:r w:rsidRPr="00B6201E">
              <w:rPr>
                <w:rFonts w:ascii="Nirmala UI" w:hAnsi="Nirmala UI" w:cs="Nirmala UI" w:hint="cs"/>
                <w:cs/>
                <w:lang w:bidi="hi-IN"/>
              </w:rPr>
              <w:t>कुल</w:t>
            </w:r>
            <w:r w:rsidRPr="00B6201E">
              <w:rPr>
                <w:rFonts w:asciiTheme="minorHAnsi" w:hAnsiTheme="minorHAnsi" w:cstheme="minorHAnsi"/>
                <w:cs/>
                <w:lang w:bidi="hi-IN"/>
              </w:rPr>
              <w:t xml:space="preserve"> </w:t>
            </w: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p>
          <w:p w14:paraId="0F4D3AFA"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hAnsiTheme="minorHAnsi" w:cstheme="minorHAnsi"/>
              </w:rPr>
              <w:t>1 % of the total contract value per week subject to the maximum of 10 % of the contract value</w:t>
            </w:r>
          </w:p>
        </w:tc>
      </w:tr>
    </w:tbl>
    <w:p w14:paraId="3BDCA2F7" w14:textId="6AB40641" w:rsidR="009A21CF" w:rsidRPr="00B6201E" w:rsidRDefault="009A21CF" w:rsidP="00744830">
      <w:pPr>
        <w:spacing w:after="0" w:afterAutospacing="0" w:line="120" w:lineRule="atLeast"/>
        <w:jc w:val="both"/>
        <w:rPr>
          <w:rFonts w:asciiTheme="minorHAnsi" w:hAnsiTheme="minorHAnsi" w:cstheme="minorHAnsi"/>
        </w:rPr>
      </w:pPr>
    </w:p>
    <w:p w14:paraId="1A649FF8" w14:textId="77777777" w:rsidR="00FB1C95" w:rsidRPr="00B6201E" w:rsidRDefault="00FB1C95" w:rsidP="00744830">
      <w:pPr>
        <w:spacing w:after="0" w:afterAutospacing="0" w:line="120" w:lineRule="atLeast"/>
        <w:jc w:val="both"/>
        <w:rPr>
          <w:rFonts w:asciiTheme="minorHAnsi" w:hAnsiTheme="minorHAnsi" w:cstheme="minorHAnsi"/>
          <w:sz w:val="2"/>
        </w:rPr>
      </w:pPr>
    </w:p>
    <w:p w14:paraId="53318B17" w14:textId="77777777" w:rsidR="00DB0FAF" w:rsidRPr="00B6201E" w:rsidRDefault="00DB0FAF" w:rsidP="00A06722">
      <w:pPr>
        <w:spacing w:after="0" w:afterAutospacing="0"/>
        <w:contextualSpacing/>
        <w:jc w:val="center"/>
        <w:rPr>
          <w:rFonts w:asciiTheme="minorHAnsi" w:eastAsia="Arial" w:hAnsiTheme="minorHAnsi" w:cstheme="minorHAnsi"/>
          <w:b/>
          <w:bCs/>
          <w:u w:val="single"/>
          <w:cs/>
          <w:lang w:bidi="hi-IN"/>
        </w:rPr>
      </w:pPr>
    </w:p>
    <w:p w14:paraId="7A52D606" w14:textId="76FC96C9" w:rsidR="00FB1C95" w:rsidRPr="00B6201E" w:rsidRDefault="00635CBC" w:rsidP="00A06722">
      <w:pPr>
        <w:spacing w:after="0" w:afterAutospacing="0"/>
        <w:contextualSpacing/>
        <w:jc w:val="center"/>
        <w:rPr>
          <w:rFonts w:asciiTheme="minorHAnsi" w:eastAsia="Arial" w:hAnsiTheme="minorHAnsi" w:cstheme="minorHAnsi"/>
          <w:b/>
          <w:bCs/>
          <w:sz w:val="24"/>
          <w:szCs w:val="24"/>
          <w:u w:val="single"/>
        </w:rPr>
      </w:pPr>
      <w:r w:rsidRPr="00B6201E">
        <w:rPr>
          <w:rFonts w:ascii="Nirmala UI" w:eastAsia="Arial" w:hAnsi="Nirmala UI" w:cs="Nirmala UI" w:hint="cs"/>
          <w:b/>
          <w:bCs/>
          <w:sz w:val="24"/>
          <w:szCs w:val="24"/>
          <w:u w:val="single"/>
          <w:cs/>
          <w:lang w:bidi="hi-IN"/>
        </w:rPr>
        <w:t>निविदा</w:t>
      </w:r>
      <w:r w:rsidRPr="00B6201E">
        <w:rPr>
          <w:rFonts w:asciiTheme="minorHAnsi" w:eastAsia="Arial" w:hAnsiTheme="minorHAnsi" w:cstheme="minorHAnsi"/>
          <w:b/>
          <w:bCs/>
          <w:sz w:val="24"/>
          <w:szCs w:val="24"/>
          <w:u w:val="single"/>
          <w:cs/>
          <w:lang w:bidi="hi-IN"/>
        </w:rPr>
        <w:t xml:space="preserve"> </w:t>
      </w:r>
      <w:r w:rsidRPr="00B6201E">
        <w:rPr>
          <w:rFonts w:ascii="Nirmala UI" w:eastAsia="Arial" w:hAnsi="Nirmala UI" w:cs="Nirmala UI" w:hint="cs"/>
          <w:b/>
          <w:bCs/>
          <w:sz w:val="24"/>
          <w:szCs w:val="24"/>
          <w:u w:val="single"/>
          <w:cs/>
          <w:lang w:bidi="hi-IN"/>
        </w:rPr>
        <w:t>फॉर्म</w:t>
      </w:r>
      <w:r w:rsidRPr="00B6201E">
        <w:rPr>
          <w:rFonts w:asciiTheme="minorHAnsi" w:eastAsia="Arial" w:hAnsiTheme="minorHAnsi" w:cstheme="minorHAnsi"/>
          <w:b/>
          <w:bCs/>
          <w:sz w:val="24"/>
          <w:szCs w:val="24"/>
          <w:u w:val="single"/>
          <w:cs/>
          <w:lang w:bidi="hi-IN"/>
        </w:rPr>
        <w:t xml:space="preserve">/ </w:t>
      </w:r>
      <w:r w:rsidR="00FB1C95" w:rsidRPr="00B6201E">
        <w:rPr>
          <w:rFonts w:asciiTheme="minorHAnsi" w:eastAsia="Arial" w:hAnsiTheme="minorHAnsi" w:cstheme="minorHAnsi"/>
          <w:b/>
          <w:bCs/>
          <w:sz w:val="24"/>
          <w:szCs w:val="24"/>
          <w:u w:val="single"/>
        </w:rPr>
        <w:t>TENDER FORM</w:t>
      </w:r>
    </w:p>
    <w:p w14:paraId="56E99A91" w14:textId="77777777" w:rsidR="00FB1C95" w:rsidRPr="00BE6EEC" w:rsidRDefault="00635CBC" w:rsidP="00A06722">
      <w:pPr>
        <w:spacing w:after="0" w:afterAutospacing="0"/>
        <w:contextualSpacing/>
        <w:rPr>
          <w:rFonts w:asciiTheme="minorHAnsi" w:eastAsia="Arial" w:hAnsiTheme="minorHAnsi" w:cstheme="minorHAnsi"/>
          <w:b/>
          <w:sz w:val="24"/>
          <w:szCs w:val="24"/>
          <w:highlight w:val="yellow"/>
        </w:rPr>
      </w:pPr>
      <w:r w:rsidRPr="00BE6EEC">
        <w:rPr>
          <w:rFonts w:ascii="Nirmala UI" w:eastAsia="Arial" w:hAnsi="Nirmala UI" w:cs="Nirmala UI" w:hint="cs"/>
          <w:b/>
          <w:sz w:val="24"/>
          <w:szCs w:val="24"/>
          <w:highlight w:val="yellow"/>
          <w:cs/>
          <w:lang w:bidi="hi-IN"/>
        </w:rPr>
        <w:t>प्रति</w:t>
      </w:r>
      <w:r w:rsidRPr="00BE6EEC">
        <w:rPr>
          <w:rFonts w:asciiTheme="minorHAnsi" w:eastAsia="Arial" w:hAnsiTheme="minorHAnsi" w:cstheme="minorHAnsi"/>
          <w:b/>
          <w:sz w:val="24"/>
          <w:szCs w:val="24"/>
          <w:highlight w:val="yellow"/>
          <w:cs/>
          <w:lang w:bidi="hi-IN"/>
        </w:rPr>
        <w:t>/</w:t>
      </w:r>
      <w:r w:rsidR="00FB1C95" w:rsidRPr="00BE6EEC">
        <w:rPr>
          <w:rFonts w:asciiTheme="minorHAnsi" w:eastAsia="Arial" w:hAnsiTheme="minorHAnsi" w:cstheme="minorHAnsi"/>
          <w:b/>
          <w:sz w:val="24"/>
          <w:szCs w:val="24"/>
          <w:highlight w:val="yellow"/>
        </w:rPr>
        <w:t>To,</w:t>
      </w:r>
    </w:p>
    <w:p w14:paraId="40385A65" w14:textId="1A55B8BE" w:rsidR="00A93412" w:rsidRPr="00BE6EEC" w:rsidRDefault="00A93412" w:rsidP="00A93412">
      <w:pPr>
        <w:spacing w:after="0" w:afterAutospacing="0"/>
        <w:contextualSpacing/>
        <w:jc w:val="both"/>
        <w:rPr>
          <w:rFonts w:asciiTheme="minorHAnsi" w:eastAsia="Arial" w:hAnsiTheme="minorHAnsi" w:cstheme="minorHAnsi"/>
          <w:b/>
          <w:highlight w:val="yellow"/>
          <w:lang w:bidi="hi-IN"/>
        </w:rPr>
      </w:pPr>
      <w:r w:rsidRPr="00BE6EEC">
        <w:rPr>
          <w:rFonts w:ascii="Nirmala UI" w:eastAsia="Arial" w:hAnsi="Nirmala UI" w:cs="Nirmala UI"/>
          <w:b/>
          <w:highlight w:val="yellow"/>
          <w:lang w:bidi="hi-IN"/>
        </w:rPr>
        <w:t>क्षेत्रीय</w:t>
      </w:r>
      <w:r w:rsidRPr="00BE6EEC">
        <w:rPr>
          <w:rFonts w:asciiTheme="minorHAnsi" w:eastAsia="Arial" w:hAnsiTheme="minorHAnsi" w:cstheme="minorHAnsi"/>
          <w:b/>
          <w:highlight w:val="yellow"/>
          <w:lang w:bidi="hi-IN"/>
        </w:rPr>
        <w:t xml:space="preserve"> </w:t>
      </w:r>
      <w:r w:rsidRPr="00BE6EEC">
        <w:rPr>
          <w:rFonts w:ascii="Nirmala UI" w:eastAsia="Arial" w:hAnsi="Nirmala UI" w:cs="Nirmala UI"/>
          <w:b/>
          <w:highlight w:val="yellow"/>
          <w:lang w:bidi="hi-IN"/>
        </w:rPr>
        <w:t>प्रमुख</w:t>
      </w:r>
      <w:r w:rsidRPr="00BE6EEC">
        <w:rPr>
          <w:rFonts w:asciiTheme="minorHAnsi" w:eastAsia="Arial" w:hAnsiTheme="minorHAnsi" w:cstheme="minorHAnsi"/>
          <w:b/>
          <w:highlight w:val="yellow"/>
          <w:lang w:bidi="hi-IN"/>
        </w:rPr>
        <w:t xml:space="preserve">/Regional Head </w:t>
      </w:r>
    </w:p>
    <w:p w14:paraId="3B48FE96" w14:textId="77777777" w:rsidR="00BE6EEC" w:rsidRPr="00BE6EEC" w:rsidRDefault="00BE6EEC" w:rsidP="00A93412">
      <w:pPr>
        <w:spacing w:after="0" w:afterAutospacing="0"/>
        <w:contextualSpacing/>
        <w:jc w:val="both"/>
        <w:rPr>
          <w:rFonts w:ascii="Nirmala UI" w:hAnsi="Nirmala UI" w:cs="Nirmala UI"/>
          <w:b/>
          <w:highlight w:val="yellow"/>
          <w:lang w:val="en-US"/>
        </w:rPr>
      </w:pPr>
      <w:r w:rsidRPr="00BE6EEC">
        <w:rPr>
          <w:rFonts w:ascii="Nirmala UI" w:hAnsi="Nirmala UI" w:cs="Nirmala UI" w:hint="cs"/>
          <w:b/>
          <w:highlight w:val="yellow"/>
          <w:lang w:val="en-US"/>
        </w:rPr>
        <w:t>उत्तर</w:t>
      </w:r>
      <w:r w:rsidRPr="00BE6EEC">
        <w:rPr>
          <w:rFonts w:ascii="Nirmala UI" w:hAnsi="Nirmala UI" w:cs="Nirmala UI"/>
          <w:b/>
          <w:highlight w:val="yellow"/>
          <w:lang w:val="en-US"/>
        </w:rPr>
        <w:t xml:space="preserve"> </w:t>
      </w:r>
      <w:r w:rsidRPr="00BE6EEC">
        <w:rPr>
          <w:rFonts w:ascii="Nirmala UI" w:hAnsi="Nirmala UI" w:cs="Nirmala UI" w:hint="cs"/>
          <w:b/>
          <w:highlight w:val="yellow"/>
          <w:lang w:val="en-US"/>
        </w:rPr>
        <w:t>मुंबई</w:t>
      </w:r>
      <w:r w:rsidRPr="00BE6EEC">
        <w:rPr>
          <w:rFonts w:ascii="Nirmala UI" w:hAnsi="Nirmala UI" w:cs="Nirmala UI"/>
          <w:b/>
          <w:highlight w:val="yellow"/>
          <w:lang w:val="en-US"/>
        </w:rPr>
        <w:t xml:space="preserve"> </w:t>
      </w:r>
      <w:r w:rsidRPr="00BE6EEC">
        <w:rPr>
          <w:rFonts w:ascii="Nirmala UI" w:hAnsi="Nirmala UI" w:cs="Nirmala UI" w:hint="cs"/>
          <w:b/>
          <w:highlight w:val="yellow"/>
          <w:lang w:val="en-US"/>
        </w:rPr>
        <w:t>क्षेत्रीय</w:t>
      </w:r>
      <w:r w:rsidRPr="00BE6EEC">
        <w:rPr>
          <w:rFonts w:ascii="Nirmala UI" w:hAnsi="Nirmala UI" w:cs="Nirmala UI"/>
          <w:b/>
          <w:highlight w:val="yellow"/>
          <w:lang w:val="en-US"/>
        </w:rPr>
        <w:t xml:space="preserve"> </w:t>
      </w:r>
      <w:r w:rsidRPr="00BE6EEC">
        <w:rPr>
          <w:rFonts w:ascii="Nirmala UI" w:hAnsi="Nirmala UI" w:cs="Nirmala UI" w:hint="cs"/>
          <w:b/>
          <w:highlight w:val="yellow"/>
          <w:lang w:val="en-US"/>
        </w:rPr>
        <w:t>कार्यालय</w:t>
      </w:r>
    </w:p>
    <w:p w14:paraId="472DF70C" w14:textId="30D5870D" w:rsidR="00A93412" w:rsidRPr="00B6201E" w:rsidRDefault="00BE6EEC" w:rsidP="00A93412">
      <w:pPr>
        <w:spacing w:after="0" w:afterAutospacing="0"/>
        <w:contextualSpacing/>
        <w:jc w:val="both"/>
        <w:rPr>
          <w:rFonts w:asciiTheme="minorHAnsi" w:hAnsiTheme="minorHAnsi" w:cstheme="minorHAnsi"/>
          <w:b/>
          <w:lang w:val="en-US"/>
        </w:rPr>
      </w:pPr>
      <w:r w:rsidRPr="00BE6EEC">
        <w:rPr>
          <w:rFonts w:asciiTheme="minorHAnsi" w:hAnsiTheme="minorHAnsi" w:cstheme="minorHAnsi"/>
          <w:b/>
          <w:highlight w:val="yellow"/>
          <w:lang w:val="en-US"/>
        </w:rPr>
        <w:t xml:space="preserve">North </w:t>
      </w:r>
      <w:proofErr w:type="gramStart"/>
      <w:r w:rsidRPr="00BE6EEC">
        <w:rPr>
          <w:rFonts w:asciiTheme="minorHAnsi" w:hAnsiTheme="minorHAnsi" w:cstheme="minorHAnsi"/>
          <w:b/>
          <w:highlight w:val="yellow"/>
          <w:lang w:val="en-US"/>
        </w:rPr>
        <w:t>Mumbai</w:t>
      </w:r>
      <w:r w:rsidR="00B6201E" w:rsidRPr="00BE6EEC">
        <w:rPr>
          <w:rFonts w:asciiTheme="minorHAnsi" w:hAnsiTheme="minorHAnsi" w:cstheme="minorHAnsi"/>
          <w:b/>
          <w:highlight w:val="yellow"/>
          <w:lang w:val="en-US"/>
        </w:rPr>
        <w:t xml:space="preserve"> </w:t>
      </w:r>
      <w:r w:rsidR="00A93412" w:rsidRPr="00BE6EEC">
        <w:rPr>
          <w:rFonts w:asciiTheme="minorHAnsi" w:hAnsiTheme="minorHAnsi" w:cstheme="minorHAnsi"/>
          <w:b/>
          <w:highlight w:val="yellow"/>
          <w:lang w:val="en-US"/>
        </w:rPr>
        <w:t xml:space="preserve"> Regional</w:t>
      </w:r>
      <w:proofErr w:type="gramEnd"/>
      <w:r w:rsidR="00A93412" w:rsidRPr="00BE6EEC">
        <w:rPr>
          <w:rFonts w:asciiTheme="minorHAnsi" w:hAnsiTheme="minorHAnsi" w:cstheme="minorHAnsi"/>
          <w:b/>
          <w:highlight w:val="yellow"/>
          <w:lang w:val="en-US"/>
        </w:rPr>
        <w:t xml:space="preserve"> Office</w:t>
      </w:r>
    </w:p>
    <w:p w14:paraId="1F28BB5F" w14:textId="4A948ED5" w:rsidR="00FB1C95" w:rsidRPr="00B6201E" w:rsidRDefault="00FB1C95" w:rsidP="00A06722">
      <w:pPr>
        <w:spacing w:after="0" w:afterAutospacing="0"/>
        <w:contextualSpacing/>
        <w:rPr>
          <w:rFonts w:asciiTheme="minorHAnsi" w:eastAsia="Times New Roman" w:hAnsiTheme="minorHAnsi" w:cstheme="minorHAnsi"/>
          <w:b/>
          <w:sz w:val="24"/>
          <w:szCs w:val="24"/>
        </w:rPr>
      </w:pPr>
    </w:p>
    <w:p w14:paraId="56CC049B" w14:textId="77777777" w:rsidR="00BE6EEC" w:rsidRPr="008F1AD2" w:rsidRDefault="00BE6EEC" w:rsidP="00BE6EEC">
      <w:pPr>
        <w:spacing w:after="0" w:afterAutospacing="0" w:line="160" w:lineRule="atLeast"/>
        <w:ind w:right="-279"/>
        <w:jc w:val="both"/>
        <w:rPr>
          <w:rFonts w:asciiTheme="minorHAnsi" w:eastAsia="Arial" w:hAnsiTheme="minorHAnsi" w:cstheme="minorHAnsi"/>
          <w:b/>
          <w:color w:val="000000" w:themeColor="text1"/>
        </w:rPr>
      </w:pPr>
      <w:r w:rsidRPr="008F1AD2">
        <w:rPr>
          <w:rFonts w:asciiTheme="minorHAnsi" w:eastAsia="Arial" w:hAnsiTheme="minorHAnsi" w:cstheme="minorHAnsi"/>
          <w:b/>
          <w:color w:val="000000" w:themeColor="text1"/>
          <w:highlight w:val="yellow"/>
        </w:rPr>
        <w:t>Interior and Allied works at B/O Vadkun under North Mumbai Regional Office  at Ground Floor Palm Residency Integrate Road ,Dahanu (East),P</w:t>
      </w:r>
      <w:r>
        <w:rPr>
          <w:rFonts w:asciiTheme="minorHAnsi" w:eastAsia="Arial" w:hAnsiTheme="minorHAnsi" w:cstheme="minorHAnsi"/>
          <w:b/>
          <w:color w:val="000000" w:themeColor="text1"/>
          <w:highlight w:val="yellow"/>
        </w:rPr>
        <w:t>a</w:t>
      </w:r>
      <w:r w:rsidRPr="008F1AD2">
        <w:rPr>
          <w:rFonts w:asciiTheme="minorHAnsi" w:eastAsia="Arial" w:hAnsiTheme="minorHAnsi" w:cstheme="minorHAnsi"/>
          <w:b/>
          <w:color w:val="000000" w:themeColor="text1"/>
          <w:highlight w:val="yellow"/>
        </w:rPr>
        <w:t>lghar-401602</w:t>
      </w:r>
    </w:p>
    <w:p w14:paraId="4BC0A343" w14:textId="34059EF9" w:rsidR="00A93412" w:rsidRPr="00B6201E" w:rsidRDefault="00A93412" w:rsidP="00A93412">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b/>
          <w:color w:val="000000" w:themeColor="text1"/>
        </w:rPr>
        <w:t>.</w:t>
      </w:r>
    </w:p>
    <w:p w14:paraId="0ECF6AAC" w14:textId="648A4ACB" w:rsidR="00FB1C95" w:rsidRPr="00B6201E"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B6201E">
        <w:rPr>
          <w:rFonts w:ascii="Nirmala UI" w:eastAsia="Arial" w:hAnsi="Nirmala UI" w:cs="Nirmala UI" w:hint="cs"/>
          <w:sz w:val="24"/>
          <w:szCs w:val="24"/>
          <w:cs/>
          <w:lang w:bidi="hi-IN"/>
        </w:rPr>
        <w:t>महोदय</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Dear Sir,</w:t>
      </w:r>
    </w:p>
    <w:p w14:paraId="497EEEDF" w14:textId="77777777" w:rsidR="00DB0FAF" w:rsidRPr="00B6201E" w:rsidRDefault="004B3390" w:rsidP="00A06722">
      <w:pPr>
        <w:spacing w:after="0" w:afterAutospacing="0"/>
        <w:contextualSpacing/>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उपर्युक्</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संबंध</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नानुसार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w:t>
      </w:r>
    </w:p>
    <w:p w14:paraId="6ABC0DD1" w14:textId="4C3933A4" w:rsidR="00FB1C95" w:rsidRPr="00B6201E" w:rsidRDefault="00FB1C95" w:rsidP="00A06722">
      <w:pPr>
        <w:spacing w:after="0" w:afterAutospacing="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B6201E" w:rsidRDefault="005B1648" w:rsidP="00BE6EEC">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मैंने</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डिज़ायन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ड्राइंग</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विवरण</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वंटिटि</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शिड</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समाग्री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शिड्यूल</w:t>
      </w:r>
      <w:r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कार्य</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कौशल</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शिड्यूल</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निविदा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लिए</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अनुदेश</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करार</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मसौदा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परीक्षण</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किया</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है</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तथा</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निविदा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दस्</w:t>
      </w:r>
      <w:r w:rsidR="0081003D" w:rsidRPr="00B6201E">
        <w:rPr>
          <w:rFonts w:asciiTheme="minorHAnsi" w:eastAsia="Arial" w:hAnsiTheme="minorHAnsi" w:cstheme="minorHAnsi"/>
          <w:sz w:val="24"/>
          <w:szCs w:val="24"/>
          <w:cs/>
          <w:lang w:bidi="hi-IN"/>
        </w:rPr>
        <w:t>‍</w:t>
      </w:r>
      <w:r w:rsidR="0081003D" w:rsidRPr="00B6201E">
        <w:rPr>
          <w:rFonts w:ascii="Nirmala UI" w:eastAsia="Arial" w:hAnsi="Nirmala UI" w:cs="Nirmala UI" w:hint="cs"/>
          <w:sz w:val="24"/>
          <w:szCs w:val="24"/>
          <w:cs/>
          <w:lang w:bidi="hi-IN"/>
        </w:rPr>
        <w:t>तावेज</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सभी</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पृष्</w:t>
      </w:r>
      <w:r w:rsidR="0081003D" w:rsidRPr="00B6201E">
        <w:rPr>
          <w:rFonts w:asciiTheme="minorHAnsi" w:eastAsia="Arial" w:hAnsiTheme="minorHAnsi" w:cstheme="minorHAnsi"/>
          <w:sz w:val="24"/>
          <w:szCs w:val="24"/>
          <w:cs/>
          <w:lang w:bidi="hi-IN"/>
        </w:rPr>
        <w:t>‍</w:t>
      </w:r>
      <w:r w:rsidR="0081003D" w:rsidRPr="00B6201E">
        <w:rPr>
          <w:rFonts w:ascii="Nirmala UI" w:eastAsia="Arial" w:hAnsi="Nirmala UI" w:cs="Nirmala UI" w:hint="cs"/>
          <w:sz w:val="24"/>
          <w:szCs w:val="24"/>
          <w:cs/>
          <w:lang w:bidi="hi-IN"/>
        </w:rPr>
        <w:t>ठों</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और</w:t>
      </w:r>
      <w:r w:rsidR="0081003D"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उनमें</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दिए</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गए</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तथ्</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एवं</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प्रस्</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तावित</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कार्य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संबद्ध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संलग्</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न</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निविदा</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अनुबंध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जिसे</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बाद</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में</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अनुबंध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दस्</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तावेज</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गया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भलिभंति</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अध्</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ययन</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कर</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लिया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एवं</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समझ</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लिया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DB0FAF" w:rsidRPr="00B6201E">
        <w:rPr>
          <w:rFonts w:asciiTheme="minorHAnsi" w:eastAsia="Arial" w:hAnsiTheme="minorHAnsi" w:cstheme="minorHAnsi"/>
          <w:sz w:val="24"/>
          <w:szCs w:val="24"/>
        </w:rPr>
        <w:t>H</w:t>
      </w:r>
      <w:r w:rsidR="00FB1C95" w:rsidRPr="00B6201E">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B6201E" w:rsidRDefault="00636ACA" w:rsidP="00BE6EEC">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B6201E">
        <w:rPr>
          <w:rFonts w:ascii="Nirmala UI" w:eastAsia="Arial" w:hAnsi="Nirmala UI" w:cs="Nirmala UI" w:hint="cs"/>
          <w:sz w:val="24"/>
          <w:szCs w:val="24"/>
          <w:cs/>
          <w:lang w:bidi="hi-IN"/>
        </w:rPr>
        <w:t>प्रस्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थल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देख</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और</w:t>
      </w:r>
    </w:p>
    <w:p w14:paraId="075951E2" w14:textId="259EC81D" w:rsidR="00FB1C95" w:rsidRPr="00B6201E"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Having</w:t>
      </w:r>
      <w:r w:rsidR="00FB1C95" w:rsidRPr="00B6201E">
        <w:rPr>
          <w:rFonts w:asciiTheme="minorHAnsi" w:eastAsia="Arial" w:hAnsiTheme="minorHAnsi" w:cstheme="minorHAnsi"/>
          <w:sz w:val="24"/>
          <w:szCs w:val="24"/>
        </w:rPr>
        <w:t xml:space="preserve"> visited and examined the work site of the proposed work and,</w:t>
      </w:r>
    </w:p>
    <w:p w14:paraId="018D7911" w14:textId="77777777" w:rsidR="00DB0FAF" w:rsidRPr="00B6201E" w:rsidRDefault="00636ACA" w:rsidP="00BE6EEC">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प्रभावित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आवश्</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प्राप्</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p>
    <w:p w14:paraId="0B922DA5" w14:textId="15B2A5C0" w:rsidR="00FB1C95" w:rsidRPr="00B6201E" w:rsidRDefault="00FB1C95" w:rsidP="00DB0FAF">
      <w:pPr>
        <w:tabs>
          <w:tab w:val="left" w:pos="520"/>
        </w:tabs>
        <w:spacing w:after="0" w:afterAutospacing="0"/>
        <w:ind w:left="520"/>
        <w:contextualSpacing/>
        <w:rPr>
          <w:rFonts w:asciiTheme="minorHAnsi" w:eastAsia="Arial" w:hAnsiTheme="minorHAnsi" w:cstheme="minorHAnsi"/>
          <w:sz w:val="24"/>
          <w:szCs w:val="24"/>
        </w:rPr>
      </w:pPr>
      <w:proofErr w:type="gramStart"/>
      <w:r w:rsidRPr="00B6201E">
        <w:rPr>
          <w:rFonts w:asciiTheme="minorHAnsi" w:eastAsia="Arial" w:hAnsiTheme="minorHAnsi" w:cstheme="minorHAnsi"/>
          <w:sz w:val="24"/>
          <w:szCs w:val="24"/>
        </w:rPr>
        <w:t>Having acquired with the requisite information as affecting the tender.</w:t>
      </w:r>
      <w:proofErr w:type="gramEnd"/>
    </w:p>
    <w:p w14:paraId="2305ACC4" w14:textId="77777777" w:rsidR="00DB0FAF" w:rsidRPr="00B6201E" w:rsidRDefault="002A7928"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अद्योहस्</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ताक्षरी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वांटिटि</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शिड्यूल</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मूल्</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य</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गणना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प्रतिफल</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एतद्द्वारा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अनुबंध</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दस्</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तावेज</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कड़ाई</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से</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अनुपालन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करते</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हुए</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कार्य</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पेशकाश</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करते</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हैं</w:t>
      </w:r>
      <w:r w:rsidR="005B018F" w:rsidRPr="00B6201E">
        <w:rPr>
          <w:rFonts w:asciiTheme="minorHAnsi" w:eastAsia="Arial" w:hAnsiTheme="minorHAnsi" w:cstheme="minorHAnsi"/>
          <w:sz w:val="24"/>
          <w:szCs w:val="24"/>
          <w:cs/>
          <w:lang w:bidi="hi-IN"/>
        </w:rPr>
        <w:t>.</w:t>
      </w:r>
    </w:p>
    <w:p w14:paraId="21327D6D" w14:textId="2B6A2B23"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lastRenderedPageBreak/>
        <w:t>I/We, undersigned, hereby offer to execute the proposed work in strict accordance with the contract documents for the consideration to be calculated in terms of the priced schedule of quantities.</w:t>
      </w:r>
    </w:p>
    <w:p w14:paraId="40E52D42" w14:textId="77777777" w:rsidR="00DB0FAF" w:rsidRPr="00B6201E" w:rsidRDefault="005B018F"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आपके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द्वारा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हमारी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वीकार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दिनांक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और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साइट</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ग्रहण</w:t>
      </w:r>
      <w:r w:rsidRPr="00B6201E">
        <w:rPr>
          <w:rFonts w:asciiTheme="minorHAnsi" w:eastAsia="Arial" w:hAnsiTheme="minorHAnsi" w:cstheme="minorHAnsi"/>
          <w:sz w:val="24"/>
          <w:szCs w:val="24"/>
          <w:cs/>
          <w:lang w:bidi="hi-IN"/>
        </w:rPr>
        <w:t xml:space="preserve"> </w:t>
      </w:r>
      <w:r w:rsidR="00713800" w:rsidRPr="00B6201E">
        <w:rPr>
          <w:rFonts w:ascii="Nirmala UI" w:eastAsia="Arial" w:hAnsi="Nirmala UI" w:cs="Nirmala UI" w:hint="cs"/>
          <w:sz w:val="24"/>
          <w:szCs w:val="24"/>
          <w:cs/>
          <w:lang w:bidi="hi-IN"/>
        </w:rPr>
        <w:t>करने</w:t>
      </w:r>
      <w:r w:rsidR="00713800" w:rsidRPr="00B6201E">
        <w:rPr>
          <w:rFonts w:asciiTheme="minorHAnsi" w:eastAsia="Arial" w:hAnsiTheme="minorHAnsi" w:cstheme="minorHAnsi"/>
          <w:sz w:val="24"/>
          <w:szCs w:val="24"/>
          <w:cs/>
          <w:lang w:bidi="hi-IN"/>
        </w:rPr>
        <w:t xml:space="preserve"> </w:t>
      </w:r>
      <w:r w:rsidR="00713800" w:rsidRPr="00B6201E">
        <w:rPr>
          <w:rFonts w:ascii="Nirmala UI" w:eastAsia="Arial" w:hAnsi="Nirmala UI" w:cs="Nirmala UI" w:hint="cs"/>
          <w:sz w:val="24"/>
          <w:szCs w:val="24"/>
          <w:cs/>
          <w:lang w:bidi="hi-IN"/>
        </w:rPr>
        <w:t>की</w:t>
      </w:r>
      <w:r w:rsidR="00713800"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दिनांक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से</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शिड्यूल</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अनुसार</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कार्य</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करने</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वचन</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देते</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हैं</w:t>
      </w:r>
      <w:r w:rsidR="007E1A13" w:rsidRPr="00B6201E">
        <w:rPr>
          <w:rFonts w:asciiTheme="minorHAnsi" w:eastAsia="Arial" w:hAnsiTheme="minorHAnsi" w:cstheme="minorHAnsi"/>
          <w:sz w:val="24"/>
          <w:szCs w:val="24"/>
          <w:cs/>
          <w:lang w:bidi="hi-IN"/>
        </w:rPr>
        <w:t xml:space="preserve">. </w:t>
      </w:r>
    </w:p>
    <w:p w14:paraId="47E801D5" w14:textId="2BC1B262"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B6201E" w:rsidRDefault="007E1A13"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इस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बात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अनुबंध</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समय</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विस्</w:t>
      </w:r>
      <w:r w:rsidR="00C9196A" w:rsidRPr="00B6201E">
        <w:rPr>
          <w:rFonts w:asciiTheme="minorHAnsi" w:eastAsia="Arial" w:hAnsiTheme="minorHAnsi" w:cstheme="minorHAnsi"/>
          <w:sz w:val="24"/>
          <w:szCs w:val="24"/>
          <w:cs/>
          <w:lang w:bidi="hi-IN"/>
        </w:rPr>
        <w:t>‍</w:t>
      </w:r>
      <w:r w:rsidR="00C9196A" w:rsidRPr="00B6201E">
        <w:rPr>
          <w:rFonts w:ascii="Nirmala UI" w:eastAsia="Arial" w:hAnsi="Nirmala UI" w:cs="Nirmala UI" w:hint="cs"/>
          <w:sz w:val="24"/>
          <w:szCs w:val="24"/>
          <w:cs/>
          <w:lang w:bidi="hi-IN"/>
        </w:rPr>
        <w:t>तार</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शर्त</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अधीन</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असफल</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रहने</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पर</w:t>
      </w:r>
      <w:r w:rsidR="00A43F99" w:rsidRPr="00B6201E">
        <w:rPr>
          <w:rFonts w:asciiTheme="minorHAnsi" w:eastAsia="Arial" w:hAnsiTheme="minorHAnsi" w:cstheme="minorHAnsi"/>
          <w:sz w:val="24"/>
          <w:szCs w:val="24"/>
          <w:cs/>
          <w:lang w:bidi="hi-IN"/>
        </w:rPr>
        <w:t xml:space="preserve">, </w:t>
      </w:r>
      <w:r w:rsidR="00C9196A"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उस</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अवधि</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लिए</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जिसमें</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कार्य</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पूर्ण</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नहीं</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हुआ</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है</w:t>
      </w:r>
      <w:r w:rsidR="00A43F99" w:rsidRPr="00B6201E">
        <w:rPr>
          <w:rFonts w:asciiTheme="minorHAnsi" w:eastAsia="Arial" w:hAnsiTheme="minorHAnsi" w:cstheme="minorHAnsi"/>
          <w:sz w:val="24"/>
          <w:szCs w:val="24"/>
          <w:cs/>
          <w:lang w:bidi="hi-IN"/>
        </w:rPr>
        <w:t xml:space="preserve">, </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लिए</w:t>
      </w:r>
      <w:r w:rsidR="00674AD4"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अनुबंध</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शर्तों</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परिशिष्</w:t>
      </w:r>
      <w:r w:rsidR="00A43F99" w:rsidRPr="00B6201E">
        <w:rPr>
          <w:rFonts w:asciiTheme="minorHAnsi" w:eastAsia="Arial" w:hAnsiTheme="minorHAnsi" w:cstheme="minorHAnsi"/>
          <w:sz w:val="24"/>
          <w:szCs w:val="24"/>
          <w:cs/>
          <w:lang w:bidi="hi-IN"/>
        </w:rPr>
        <w:t>‍</w:t>
      </w:r>
      <w:r w:rsidR="00A43F99" w:rsidRPr="00B6201E">
        <w:rPr>
          <w:rFonts w:ascii="Nirmala UI" w:eastAsia="Arial" w:hAnsi="Nirmala UI" w:cs="Nirmala UI" w:hint="cs"/>
          <w:sz w:val="24"/>
          <w:szCs w:val="24"/>
          <w:cs/>
          <w:lang w:bidi="hi-IN"/>
        </w:rPr>
        <w:t>ट</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अनसुार</w:t>
      </w:r>
      <w:r w:rsidR="00A43F99"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मैं</w:t>
      </w:r>
      <w:r w:rsidR="00102524" w:rsidRPr="00B6201E">
        <w:rPr>
          <w:rFonts w:asciiTheme="minorHAnsi" w:eastAsia="Arial" w:hAnsiTheme="minorHAnsi" w:cstheme="minorHAnsi"/>
          <w:sz w:val="24"/>
          <w:szCs w:val="24"/>
          <w:cs/>
          <w:lang w:bidi="hi-IN"/>
        </w:rPr>
        <w:t>/</w:t>
      </w:r>
      <w:r w:rsidR="00102524" w:rsidRPr="00B6201E">
        <w:rPr>
          <w:rFonts w:ascii="Nirmala UI" w:eastAsia="Arial" w:hAnsi="Nirmala UI" w:cs="Nirmala UI" w:hint="cs"/>
          <w:sz w:val="24"/>
          <w:szCs w:val="24"/>
          <w:cs/>
          <w:lang w:bidi="hi-IN"/>
        </w:rPr>
        <w:t>हम</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सहमत</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परिनिर्धारित</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हानि</w:t>
      </w:r>
      <w:r w:rsidR="0010252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राशि</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भुगतान</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स्</w:t>
      </w:r>
      <w:r w:rsidR="00674AD4" w:rsidRPr="00B6201E">
        <w:rPr>
          <w:rFonts w:asciiTheme="minorHAnsi" w:eastAsia="Arial" w:hAnsiTheme="minorHAnsi" w:cstheme="minorHAnsi"/>
          <w:sz w:val="24"/>
          <w:szCs w:val="24"/>
          <w:cs/>
          <w:lang w:bidi="hi-IN"/>
        </w:rPr>
        <w:t>‍</w:t>
      </w:r>
      <w:r w:rsidR="00674AD4" w:rsidRPr="00B6201E">
        <w:rPr>
          <w:rFonts w:ascii="Nirmala UI" w:eastAsia="Arial" w:hAnsi="Nirmala UI" w:cs="Nirmala UI" w:hint="cs"/>
          <w:sz w:val="24"/>
          <w:szCs w:val="24"/>
          <w:cs/>
          <w:lang w:bidi="hi-IN"/>
        </w:rPr>
        <w:t>वामी</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करेंगे</w:t>
      </w:r>
      <w:r w:rsidR="00A43F99" w:rsidRPr="00B6201E">
        <w:rPr>
          <w:rFonts w:asciiTheme="minorHAnsi" w:eastAsia="Arial" w:hAnsiTheme="minorHAnsi" w:cstheme="minorHAnsi"/>
          <w:sz w:val="24"/>
          <w:szCs w:val="24"/>
          <w:cs/>
          <w:lang w:bidi="hi-IN"/>
        </w:rPr>
        <w:t>.</w:t>
      </w:r>
    </w:p>
    <w:p w14:paraId="603266F2" w14:textId="33062265" w:rsidR="00FB1C95" w:rsidRPr="00B6201E" w:rsidRDefault="00A43F99"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cs/>
          <w:lang w:bidi="hi-IN"/>
        </w:rPr>
        <w:t xml:space="preserve"> </w:t>
      </w:r>
      <w:r w:rsidR="00FB1C95" w:rsidRPr="00B6201E">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1FB33FD2" w14:textId="62F3AFDA" w:rsidR="00290ACE" w:rsidRPr="00B6201E"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B6201E">
        <w:rPr>
          <w:rFonts w:ascii="Nirmala UI" w:eastAsia="Arial" w:hAnsi="Nirmala UI" w:cs="Nirmala UI" w:hint="cs"/>
          <w:sz w:val="24"/>
          <w:szCs w:val="24"/>
          <w:highlight w:val="yellow"/>
          <w:cs/>
        </w:rPr>
        <w:t>मैं</w:t>
      </w:r>
      <w:r w:rsidRPr="00B6201E">
        <w:rPr>
          <w:rFonts w:asciiTheme="minorHAnsi" w:eastAsia="Arial" w:hAnsiTheme="minorHAnsi" w:cstheme="minorHAnsi"/>
          <w:sz w:val="24"/>
          <w:szCs w:val="24"/>
          <w:highlight w:val="yellow"/>
          <w:cs/>
        </w:rPr>
        <w:t>/</w:t>
      </w:r>
      <w:r w:rsidRPr="00B6201E">
        <w:rPr>
          <w:rFonts w:ascii="Nirmala UI" w:eastAsia="Arial" w:hAnsi="Nirmala UI" w:cs="Nirmala UI" w:hint="cs"/>
          <w:sz w:val="24"/>
          <w:szCs w:val="24"/>
          <w:highlight w:val="yellow"/>
          <w:cs/>
        </w:rPr>
        <w:t>हम</w:t>
      </w:r>
      <w:r w:rsidRPr="00B6201E">
        <w:rPr>
          <w:rFonts w:asciiTheme="minorHAnsi" w:eastAsia="Arial" w:hAnsiTheme="minorHAnsi" w:cstheme="minorHAnsi"/>
          <w:sz w:val="24"/>
          <w:szCs w:val="24"/>
          <w:highlight w:val="yellow"/>
          <w:cs/>
        </w:rPr>
        <w:t xml:space="preserve"> </w:t>
      </w:r>
      <w:r w:rsidRPr="00B6201E">
        <w:rPr>
          <w:rFonts w:ascii="Nirmala UI" w:eastAsia="Arial" w:hAnsi="Nirmala UI" w:cs="Nirmala UI" w:hint="cs"/>
          <w:sz w:val="24"/>
          <w:szCs w:val="24"/>
          <w:highlight w:val="yellow"/>
          <w:cs/>
        </w:rPr>
        <w:t>रु</w:t>
      </w:r>
      <w:r w:rsidRPr="00B6201E">
        <w:rPr>
          <w:rFonts w:asciiTheme="minorHAnsi" w:eastAsia="Arial" w:hAnsiTheme="minorHAnsi" w:cstheme="minorHAnsi"/>
          <w:sz w:val="24"/>
          <w:szCs w:val="24"/>
          <w:highlight w:val="yellow"/>
          <w:cs/>
        </w:rPr>
        <w:t>.</w:t>
      </w:r>
      <w:r w:rsidR="00B6201E">
        <w:rPr>
          <w:rFonts w:asciiTheme="minorHAnsi" w:eastAsia="Arial" w:hAnsiTheme="minorHAnsi" w:cstheme="minorHAnsi"/>
          <w:sz w:val="24"/>
          <w:szCs w:val="24"/>
          <w:highlight w:val="yellow"/>
        </w:rPr>
        <w:t>25</w:t>
      </w:r>
      <w:r w:rsidR="00A93412" w:rsidRPr="00B6201E">
        <w:rPr>
          <w:rFonts w:asciiTheme="minorHAnsi" w:eastAsia="Arial" w:hAnsiTheme="minorHAnsi" w:cstheme="minorHAnsi"/>
          <w:sz w:val="24"/>
          <w:szCs w:val="24"/>
          <w:highlight w:val="yellow"/>
        </w:rPr>
        <w:t>,000.00</w:t>
      </w:r>
      <w:r w:rsidRPr="00B6201E">
        <w:rPr>
          <w:rFonts w:asciiTheme="minorHAnsi" w:eastAsia="Arial" w:hAnsiTheme="minorHAnsi" w:cstheme="minorHAnsi"/>
          <w:sz w:val="24"/>
          <w:szCs w:val="24"/>
          <w:highlight w:val="yellow"/>
          <w:cs/>
        </w:rPr>
        <w:t>/</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बतौर</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बयाना</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राशि</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आपके</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पास</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जमा</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करेंगे</w:t>
      </w:r>
      <w:r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पर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कोई</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ब्</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याज</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मिलेगा</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और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इस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बात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भी</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सहमत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यदि</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नियोक्</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मेरी</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हमारी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निविदा</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वीकार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और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जाने</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पर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अनुबंध</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लेने</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असफल</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रहते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यह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रशि</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जब्</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जाएगी</w:t>
      </w:r>
      <w:r w:rsidR="00290ACE" w:rsidRPr="00B6201E">
        <w:rPr>
          <w:rFonts w:asciiTheme="minorHAnsi" w:eastAsia="Arial" w:hAnsiTheme="minorHAnsi" w:cstheme="minorHAnsi"/>
          <w:sz w:val="24"/>
          <w:szCs w:val="24"/>
          <w:cs/>
        </w:rPr>
        <w:t xml:space="preserve">. </w:t>
      </w:r>
    </w:p>
    <w:p w14:paraId="3AA40BEB" w14:textId="47243188"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 xml:space="preserve">I/We hereby deposit with you as ‘Earnest Money’ of </w:t>
      </w:r>
      <w:r w:rsidRPr="00B6201E">
        <w:rPr>
          <w:rFonts w:asciiTheme="minorHAnsi" w:eastAsia="Arial" w:hAnsiTheme="minorHAnsi" w:cstheme="minorHAnsi"/>
          <w:sz w:val="24"/>
          <w:szCs w:val="24"/>
          <w:highlight w:val="yellow"/>
        </w:rPr>
        <w:t>Rs.</w:t>
      </w:r>
      <w:r w:rsidR="00B6201E">
        <w:rPr>
          <w:rFonts w:asciiTheme="minorHAnsi" w:eastAsia="Arial" w:hAnsiTheme="minorHAnsi" w:cstheme="minorHAnsi"/>
          <w:sz w:val="24"/>
          <w:szCs w:val="24"/>
          <w:highlight w:val="yellow"/>
        </w:rPr>
        <w:t>25</w:t>
      </w:r>
      <w:r w:rsidR="00A93412" w:rsidRPr="00B6201E">
        <w:rPr>
          <w:rFonts w:asciiTheme="minorHAnsi" w:eastAsia="Arial" w:hAnsiTheme="minorHAnsi" w:cstheme="minorHAnsi"/>
          <w:sz w:val="24"/>
          <w:szCs w:val="24"/>
          <w:highlight w:val="yellow"/>
        </w:rPr>
        <w:t>,000.00</w:t>
      </w:r>
      <w:r w:rsidRPr="00B6201E">
        <w:rPr>
          <w:rFonts w:asciiTheme="minorHAnsi" w:eastAsia="Arial" w:hAnsiTheme="minorHAnsi" w:cstheme="minorHAnsi"/>
          <w:sz w:val="24"/>
          <w:szCs w:val="24"/>
          <w:highlight w:val="yellow"/>
        </w:rPr>
        <w:t xml:space="preserve"> /- (Rs. </w:t>
      </w:r>
      <w:r w:rsidR="00B6201E">
        <w:rPr>
          <w:rFonts w:asciiTheme="minorHAnsi" w:eastAsia="Arial" w:hAnsiTheme="minorHAnsi" w:cstheme="minorHAnsi"/>
          <w:sz w:val="24"/>
          <w:szCs w:val="24"/>
          <w:highlight w:val="yellow"/>
        </w:rPr>
        <w:t>Twenty Five</w:t>
      </w:r>
      <w:r w:rsidR="00A93412" w:rsidRPr="00B6201E">
        <w:rPr>
          <w:rFonts w:asciiTheme="minorHAnsi" w:eastAsia="Arial" w:hAnsiTheme="minorHAnsi" w:cstheme="minorHAnsi"/>
          <w:sz w:val="24"/>
          <w:szCs w:val="24"/>
          <w:highlight w:val="yellow"/>
        </w:rPr>
        <w:t xml:space="preserve"> </w:t>
      </w:r>
      <w:r w:rsidR="009333D1" w:rsidRPr="00B6201E">
        <w:rPr>
          <w:rFonts w:asciiTheme="minorHAnsi" w:eastAsia="Arial" w:hAnsiTheme="minorHAnsi" w:cstheme="minorHAnsi"/>
          <w:sz w:val="24"/>
          <w:szCs w:val="24"/>
          <w:highlight w:val="yellow"/>
        </w:rPr>
        <w:t>Thousand</w:t>
      </w:r>
      <w:r w:rsidR="00A93412" w:rsidRPr="00B6201E">
        <w:rPr>
          <w:rFonts w:asciiTheme="minorHAnsi" w:eastAsia="Arial" w:hAnsiTheme="minorHAnsi" w:cstheme="minorHAnsi"/>
          <w:sz w:val="24"/>
          <w:szCs w:val="24"/>
          <w:highlight w:val="yellow"/>
        </w:rPr>
        <w:t xml:space="preserve"> Only </w:t>
      </w:r>
      <w:r w:rsidR="009333D1" w:rsidRPr="00B6201E">
        <w:rPr>
          <w:rFonts w:asciiTheme="minorHAnsi" w:eastAsia="Arial" w:hAnsiTheme="minorHAnsi" w:cstheme="minorHAnsi"/>
          <w:sz w:val="24"/>
          <w:szCs w:val="24"/>
          <w:highlight w:val="yellow"/>
        </w:rPr>
        <w:t>)</w:t>
      </w:r>
      <w:r w:rsidRPr="00B6201E">
        <w:rPr>
          <w:rFonts w:asciiTheme="minorHAnsi" w:eastAsia="Arial" w:hAnsiTheme="minorHAnsi" w:cstheme="minorHAnsi"/>
          <w:sz w:val="24"/>
          <w:szCs w:val="24"/>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37CD2811" w14:textId="77777777" w:rsidR="00DB0FAF" w:rsidRPr="00B6201E" w:rsidRDefault="00290ACE"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इस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बात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सहमत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अंतरिम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भुगतान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004641D2" w:rsidRPr="00B6201E">
        <w:rPr>
          <w:rFonts w:asciiTheme="minorHAnsi" w:eastAsia="Arial" w:hAnsiTheme="minorHAnsi" w:cstheme="minorHAnsi"/>
          <w:sz w:val="24"/>
          <w:szCs w:val="24"/>
          <w:lang w:bidi="hi-IN"/>
        </w:rPr>
        <w:t xml:space="preserve"> 10% </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धारिता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राशि</w:t>
      </w:r>
      <w:r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लिए</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कटौती</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जाएगी</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करार</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में</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संबंधित</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खंड</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अनुसार</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वापस</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जाएगी</w:t>
      </w:r>
      <w:r w:rsidR="004641D2" w:rsidRPr="00B6201E">
        <w:rPr>
          <w:rFonts w:asciiTheme="minorHAnsi" w:eastAsia="Arial" w:hAnsiTheme="minorHAnsi" w:cstheme="minorHAnsi"/>
          <w:sz w:val="24"/>
          <w:szCs w:val="24"/>
          <w:cs/>
          <w:lang w:bidi="hi-IN"/>
        </w:rPr>
        <w:t xml:space="preserve">. </w:t>
      </w:r>
    </w:p>
    <w:p w14:paraId="795320EB" w14:textId="0CE13C26"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B6201E" w:rsidRDefault="004641D2" w:rsidP="00A06722">
      <w:pPr>
        <w:spacing w:after="0" w:afterAutospacing="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भवदीय</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Yours faithfully</w:t>
      </w:r>
    </w:p>
    <w:p w14:paraId="302561C1"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2524074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B6201E" w:rsidRDefault="00C3436D" w:rsidP="00A06722">
      <w:pPr>
        <w:spacing w:after="0" w:afterAutospacing="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फर्म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भागीदारों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00B355DA"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Name of the partners of the firm</w:t>
      </w:r>
    </w:p>
    <w:p w14:paraId="0949001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B6201E" w:rsidRDefault="00C3436D" w:rsidP="00A06722">
      <w:pPr>
        <w:spacing w:after="0" w:afterAutospacing="0"/>
        <w:ind w:left="86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अथवा</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OR</w:t>
      </w:r>
    </w:p>
    <w:p w14:paraId="28DE8F2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B6201E" w:rsidRDefault="00C3436D" w:rsidP="00A06722">
      <w:pPr>
        <w:spacing w:after="0" w:afterAutospacing="0"/>
        <w:contextualSpacing/>
        <w:rPr>
          <w:rFonts w:asciiTheme="minorHAnsi" w:eastAsia="Arial" w:hAnsiTheme="minorHAnsi" w:cstheme="minorHAnsi"/>
          <w:sz w:val="24"/>
          <w:szCs w:val="24"/>
          <w:lang w:bidi="hi-IN"/>
        </w:rPr>
      </w:pPr>
      <w:r w:rsidRPr="00B6201E">
        <w:rPr>
          <w:rFonts w:ascii="Nirmala UI" w:eastAsia="Arial" w:hAnsi="Nirmala UI" w:cs="Nirmala UI" w:hint="cs"/>
          <w:sz w:val="24"/>
          <w:szCs w:val="24"/>
          <w:cs/>
          <w:lang w:bidi="hi-IN"/>
        </w:rPr>
        <w:t>व्</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यक्तियों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जिनके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अनुबंध</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ताक्षर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लिए</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मुख्</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तारनामा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p>
    <w:p w14:paraId="6D816B3C" w14:textId="77777777" w:rsidR="00FB1C95" w:rsidRPr="00B6201E" w:rsidRDefault="00FB1C95" w:rsidP="00A06722">
      <w:pPr>
        <w:spacing w:after="0" w:afterAutospacing="0"/>
        <w:contextualSpacing/>
        <w:rPr>
          <w:rFonts w:asciiTheme="minorHAnsi" w:eastAsia="Arial" w:hAnsiTheme="minorHAnsi" w:cstheme="minorHAnsi"/>
          <w:sz w:val="24"/>
          <w:szCs w:val="24"/>
        </w:rPr>
      </w:pPr>
      <w:proofErr w:type="gramStart"/>
      <w:r w:rsidRPr="00B6201E">
        <w:rPr>
          <w:rFonts w:asciiTheme="minorHAnsi" w:eastAsia="Arial" w:hAnsiTheme="minorHAnsi" w:cstheme="minorHAnsi"/>
          <w:sz w:val="24"/>
          <w:szCs w:val="24"/>
        </w:rPr>
        <w:t>Name of the persons having Power-of Attorney to sign the contract.</w:t>
      </w:r>
      <w:proofErr w:type="gramEnd"/>
    </w:p>
    <w:p w14:paraId="18FBBC55" w14:textId="77777777" w:rsidR="00FB1C95" w:rsidRPr="00B6201E" w:rsidRDefault="00FB1C95" w:rsidP="00FB1C95">
      <w:pPr>
        <w:spacing w:after="0" w:afterAutospacing="0" w:line="100" w:lineRule="atLeast"/>
        <w:jc w:val="both"/>
        <w:rPr>
          <w:rFonts w:asciiTheme="minorHAnsi" w:hAnsiTheme="minorHAnsi" w:cstheme="minorHAnsi"/>
          <w:sz w:val="2"/>
        </w:rPr>
      </w:pPr>
    </w:p>
    <w:p w14:paraId="0C74D323" w14:textId="77777777" w:rsidR="00395A68" w:rsidRPr="00B6201E" w:rsidRDefault="00395A68" w:rsidP="00FB1C95">
      <w:pPr>
        <w:spacing w:after="0" w:afterAutospacing="0" w:line="100" w:lineRule="atLeast"/>
        <w:jc w:val="both"/>
        <w:rPr>
          <w:rFonts w:asciiTheme="minorHAnsi" w:hAnsiTheme="minorHAnsi" w:cstheme="minorHAnsi"/>
        </w:rPr>
      </w:pPr>
    </w:p>
    <w:p w14:paraId="543585DA"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1B660818"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2E570548"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4D111992"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6AA8159C"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13B33458" w14:textId="2BD7A447" w:rsidR="00395A68" w:rsidRPr="00B6201E" w:rsidRDefault="000D15CD" w:rsidP="00395A68">
      <w:pPr>
        <w:spacing w:after="0" w:afterAutospacing="0" w:line="120" w:lineRule="atLeast"/>
        <w:ind w:left="2160" w:firstLine="720"/>
        <w:contextualSpacing/>
        <w:rPr>
          <w:rFonts w:asciiTheme="minorHAnsi" w:hAnsiTheme="minorHAnsi" w:cstheme="minorHAnsi"/>
          <w:b/>
          <w:snapToGrid w:val="0"/>
        </w:rPr>
      </w:pPr>
      <w:r w:rsidRPr="00B6201E">
        <w:rPr>
          <w:rFonts w:ascii="Nirmala UI" w:hAnsi="Nirmala UI" w:cs="Nirmala UI" w:hint="cs"/>
          <w:b/>
          <w:snapToGrid w:val="0"/>
          <w:cs/>
          <w:lang w:bidi="hi-IN"/>
        </w:rPr>
        <w:lastRenderedPageBreak/>
        <w:t>अनुबंध</w:t>
      </w: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Annexure-I</w:t>
      </w:r>
    </w:p>
    <w:p w14:paraId="5B499DDA" w14:textId="77777777" w:rsidR="000D15CD" w:rsidRPr="00B6201E" w:rsidRDefault="00395A68" w:rsidP="00395A68">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0D15CD" w:rsidRPr="00B6201E">
        <w:rPr>
          <w:rFonts w:ascii="Nirmala UI" w:hAnsi="Nirmala UI" w:cs="Nirmala UI" w:hint="cs"/>
          <w:b/>
          <w:snapToGrid w:val="0"/>
          <w:cs/>
          <w:lang w:bidi="hi-IN"/>
        </w:rPr>
        <w:t>सफल</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बोलीकर्ता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द्वारा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रु</w:t>
      </w:r>
      <w:r w:rsidR="00590970" w:rsidRPr="00B6201E">
        <w:rPr>
          <w:rFonts w:asciiTheme="minorHAnsi" w:hAnsiTheme="minorHAnsi" w:cstheme="minorHAnsi"/>
          <w:b/>
          <w:snapToGrid w:val="0"/>
          <w:lang w:val="en-US" w:bidi="hi-IN"/>
        </w:rPr>
        <w:t>2</w:t>
      </w:r>
      <w:r w:rsidR="000D15CD" w:rsidRPr="00B6201E">
        <w:rPr>
          <w:rFonts w:asciiTheme="minorHAnsi" w:hAnsiTheme="minorHAnsi" w:cstheme="minorHAnsi"/>
          <w:b/>
          <w:snapToGrid w:val="0"/>
          <w:cs/>
          <w:lang w:bidi="hi-IN"/>
        </w:rPr>
        <w:t xml:space="preserve">00 </w:t>
      </w:r>
      <w:r w:rsidR="000D15CD" w:rsidRPr="00B6201E">
        <w:rPr>
          <w:rFonts w:ascii="Nirmala UI" w:hAnsi="Nirmala UI" w:cs="Nirmala UI" w:hint="cs"/>
          <w:b/>
          <w:snapToGrid w:val="0"/>
          <w:cs/>
          <w:lang w:bidi="hi-IN"/>
        </w:rPr>
        <w:t>के</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गैर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अदालती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स्</w:t>
      </w:r>
      <w:r w:rsidR="000D15CD" w:rsidRPr="00B6201E">
        <w:rPr>
          <w:rFonts w:asciiTheme="minorHAnsi" w:hAnsiTheme="minorHAnsi" w:cstheme="minorHAnsi"/>
          <w:b/>
          <w:snapToGrid w:val="0"/>
          <w:cs/>
          <w:lang w:bidi="hi-IN"/>
        </w:rPr>
        <w:t>‍</w:t>
      </w:r>
      <w:r w:rsidR="000D15CD" w:rsidRPr="00B6201E">
        <w:rPr>
          <w:rFonts w:ascii="Nirmala UI" w:hAnsi="Nirmala UI" w:cs="Nirmala UI" w:hint="cs"/>
          <w:b/>
          <w:snapToGrid w:val="0"/>
          <w:cs/>
          <w:lang w:bidi="hi-IN"/>
        </w:rPr>
        <w:t>टांप</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दिया</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जाए</w:t>
      </w:r>
      <w:r w:rsidR="000D15CD" w:rsidRPr="00B6201E">
        <w:rPr>
          <w:rFonts w:asciiTheme="minorHAnsi" w:hAnsiTheme="minorHAnsi" w:cstheme="minorHAnsi"/>
          <w:b/>
          <w:snapToGrid w:val="0"/>
          <w:cs/>
          <w:lang w:bidi="hi-IN"/>
        </w:rPr>
        <w:t xml:space="preserve">) </w:t>
      </w:r>
    </w:p>
    <w:p w14:paraId="3239AB55" w14:textId="77777777" w:rsidR="00395A68" w:rsidRPr="00B6201E" w:rsidRDefault="000D15CD" w:rsidP="00395A68">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D819B5"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56247230" w14:textId="77777777" w:rsidR="00395A68" w:rsidRPr="00B6201E" w:rsidRDefault="000D15CD"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द्वारा</w:t>
      </w:r>
      <w:r w:rsidRPr="00B6201E">
        <w:rPr>
          <w:rFonts w:asciiTheme="minorHAnsi" w:hAnsiTheme="minorHAnsi" w:cstheme="minorHAnsi"/>
          <w:cs/>
          <w:lang w:bidi="hi-IN"/>
        </w:rPr>
        <w:t>/</w:t>
      </w:r>
      <w:r w:rsidR="00395A68" w:rsidRPr="00B6201E">
        <w:rPr>
          <w:rFonts w:asciiTheme="minorHAnsi" w:hAnsiTheme="minorHAnsi" w:cstheme="minorHAnsi"/>
        </w:rPr>
        <w:t xml:space="preserve">From: </w:t>
      </w:r>
      <w:r w:rsidRPr="00B6201E">
        <w:rPr>
          <w:rFonts w:ascii="Nirmala UI" w:hAnsi="Nirmala UI" w:cs="Nirmala UI" w:hint="cs"/>
          <w:cs/>
          <w:lang w:bidi="hi-IN"/>
        </w:rPr>
        <w:t>ठेकेदार</w:t>
      </w:r>
      <w:r w:rsidRPr="00B6201E">
        <w:rPr>
          <w:rFonts w:asciiTheme="minorHAnsi" w:hAnsiTheme="minorHAnsi" w:cstheme="minorHAnsi"/>
          <w:cs/>
          <w:lang w:bidi="hi-IN"/>
        </w:rPr>
        <w:t>/</w:t>
      </w:r>
      <w:r w:rsidR="00395A68" w:rsidRPr="00B6201E">
        <w:rPr>
          <w:rFonts w:asciiTheme="minorHAnsi" w:hAnsiTheme="minorHAnsi" w:cstheme="minorHAnsi"/>
        </w:rPr>
        <w:t>The Contractor</w:t>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p>
    <w:p w14:paraId="06BFD454" w14:textId="77777777" w:rsidR="000D15CD" w:rsidRPr="00B6201E" w:rsidRDefault="000D15CD" w:rsidP="00395A68">
      <w:pPr>
        <w:spacing w:after="0" w:afterAutospacing="0" w:line="120" w:lineRule="atLeast"/>
        <w:ind w:left="900" w:hanging="900"/>
        <w:contextualSpacing/>
        <w:rPr>
          <w:rFonts w:asciiTheme="minorHAnsi"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सेन्</w:t>
      </w:r>
      <w:r w:rsidRPr="00B6201E">
        <w:rPr>
          <w:rFonts w:asciiTheme="minorHAnsi" w:hAnsiTheme="minorHAnsi" w:cstheme="minorHAnsi"/>
          <w:cs/>
          <w:lang w:bidi="hi-IN"/>
        </w:rPr>
        <w:t>‍</w:t>
      </w:r>
      <w:r w:rsidRPr="00B6201E">
        <w:rPr>
          <w:rFonts w:ascii="Nirmala UI" w:hAnsi="Nirmala UI" w:cs="Nirmala UI" w:hint="cs"/>
          <w:cs/>
          <w:lang w:bidi="hi-IN"/>
        </w:rPr>
        <w:t>ट्रल</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ऑफ</w:t>
      </w:r>
      <w:r w:rsidRPr="00B6201E">
        <w:rPr>
          <w:rFonts w:asciiTheme="minorHAnsi" w:hAnsiTheme="minorHAnsi" w:cstheme="minorHAnsi"/>
          <w:cs/>
          <w:lang w:bidi="hi-IN"/>
        </w:rPr>
        <w:t xml:space="preserve"> </w:t>
      </w:r>
      <w:r w:rsidRPr="00B6201E">
        <w:rPr>
          <w:rFonts w:ascii="Nirmala UI" w:hAnsi="Nirmala UI" w:cs="Nirmala UI" w:hint="cs"/>
          <w:cs/>
          <w:lang w:bidi="hi-IN"/>
        </w:rPr>
        <w:t>इंडिया</w:t>
      </w:r>
      <w:r w:rsidRPr="00B6201E">
        <w:rPr>
          <w:rFonts w:asciiTheme="minorHAnsi" w:hAnsiTheme="minorHAnsi" w:cstheme="minorHAnsi"/>
          <w:cs/>
          <w:lang w:bidi="hi-IN"/>
        </w:rPr>
        <w:t xml:space="preserve">, </w:t>
      </w:r>
      <w:r w:rsidR="00D819B5" w:rsidRPr="00B6201E">
        <w:rPr>
          <w:rFonts w:ascii="Nirmala UI" w:hAnsi="Nirmala UI" w:cs="Nirmala UI" w:hint="cs"/>
          <w:cs/>
          <w:lang w:bidi="hi-IN"/>
        </w:rPr>
        <w:t>मुंबई</w:t>
      </w:r>
      <w:r w:rsidR="00D819B5" w:rsidRPr="00B6201E">
        <w:rPr>
          <w:rFonts w:asciiTheme="minorHAnsi" w:hAnsiTheme="minorHAnsi" w:cstheme="minorHAnsi"/>
          <w:lang w:bidi="hi-IN"/>
        </w:rPr>
        <w:t>.</w:t>
      </w:r>
    </w:p>
    <w:p w14:paraId="08413FC2" w14:textId="77777777" w:rsidR="00395A68" w:rsidRPr="00B6201E" w:rsidRDefault="00395A68" w:rsidP="00395A68">
      <w:pPr>
        <w:spacing w:after="0" w:afterAutospacing="0" w:line="120" w:lineRule="atLeast"/>
        <w:ind w:left="900" w:hanging="900"/>
        <w:contextualSpacing/>
        <w:rPr>
          <w:rFonts w:asciiTheme="minorHAnsi" w:hAnsiTheme="minorHAnsi" w:cstheme="minorHAnsi"/>
        </w:rPr>
      </w:pPr>
      <w:proofErr w:type="gramStart"/>
      <w:r w:rsidRPr="00B6201E">
        <w:rPr>
          <w:rFonts w:asciiTheme="minorHAnsi" w:hAnsiTheme="minorHAnsi" w:cstheme="minorHAnsi"/>
        </w:rPr>
        <w:t xml:space="preserve">To     Central bank of India, </w:t>
      </w:r>
      <w:r w:rsidR="00922724" w:rsidRPr="00B6201E">
        <w:rPr>
          <w:rFonts w:asciiTheme="minorHAnsi" w:hAnsiTheme="minorHAnsi" w:cstheme="minorHAnsi"/>
        </w:rPr>
        <w:t>Mumbai.</w:t>
      </w:r>
      <w:proofErr w:type="gramEnd"/>
      <w:r w:rsidRPr="00B6201E">
        <w:rPr>
          <w:rFonts w:asciiTheme="minorHAnsi" w:hAnsiTheme="minorHAnsi" w:cstheme="minorHAnsi"/>
        </w:rPr>
        <w:t xml:space="preserve"> </w:t>
      </w:r>
    </w:p>
    <w:p w14:paraId="4A37B384" w14:textId="31DF33F6" w:rsidR="00395A68" w:rsidRPr="00B6201E" w:rsidRDefault="008B58C6"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महोदय</w:t>
      </w:r>
      <w:r w:rsidRPr="00B6201E">
        <w:rPr>
          <w:rFonts w:asciiTheme="minorHAnsi" w:hAnsiTheme="minorHAnsi" w:cstheme="minorHAnsi"/>
          <w:cs/>
          <w:lang w:bidi="hi-IN"/>
        </w:rPr>
        <w:t>/</w:t>
      </w:r>
      <w:r w:rsidR="00395A68" w:rsidRPr="00B6201E">
        <w:rPr>
          <w:rFonts w:asciiTheme="minorHAnsi" w:hAnsiTheme="minorHAnsi" w:cstheme="minorHAnsi"/>
        </w:rPr>
        <w:t>Dear Sirs,</w:t>
      </w:r>
    </w:p>
    <w:p w14:paraId="4218AB09" w14:textId="77777777" w:rsidR="00EF5749" w:rsidRPr="00B6201E" w:rsidRDefault="00EF5749"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नंबर</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____________</w:t>
      </w:r>
      <w:r w:rsidR="00CE53B3" w:rsidRPr="00B6201E">
        <w:rPr>
          <w:rFonts w:ascii="Nirmala UI" w:hAnsi="Nirmala UI" w:cs="Nirmala UI" w:hint="cs"/>
          <w:color w:val="212121"/>
          <w:sz w:val="22"/>
          <w:szCs w:val="22"/>
          <w:cs/>
        </w:rPr>
        <w:t>दिनांक</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एतद्द्वारा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पुष्टि</w:t>
      </w:r>
      <w:r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करते</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हैं</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अनुबंध</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निष्</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पादन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द्र</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राज्</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अथवा</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थानीय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अंतर्गत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माल</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प्रदाय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औपचारिकताओं</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अनुपालन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यह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पुष्टि</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आपको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प्रदाय</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गई</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सामग्री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लिए</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हमारे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बिक्री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शुल्</w:t>
      </w:r>
      <w:r w:rsidR="003C381E" w:rsidRPr="00B6201E">
        <w:rPr>
          <w:rFonts w:asciiTheme="minorHAnsi" w:hAnsiTheme="minorHAnsi" w:cstheme="minorHAnsi"/>
          <w:color w:val="212121"/>
          <w:sz w:val="22"/>
          <w:szCs w:val="22"/>
          <w:cs/>
        </w:rPr>
        <w:t>‍</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सहित</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सभी</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शुल्</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भु्गतान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दिया</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और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इसके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लिए</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हम</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जिम्</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मेवार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वचन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देते</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E81451" w:rsidRPr="00B6201E">
        <w:rPr>
          <w:rFonts w:asciiTheme="minorHAnsi" w:hAnsiTheme="minorHAnsi" w:cstheme="minorHAnsi"/>
          <w:color w:val="212121"/>
          <w:sz w:val="22"/>
          <w:szCs w:val="22"/>
          <w:cs/>
        </w:rPr>
        <w:t xml:space="preserve"> </w:t>
      </w:r>
    </w:p>
    <w:p w14:paraId="476654F5" w14:textId="77777777" w:rsidR="00BE3AAC" w:rsidRPr="00B6201E" w:rsidRDefault="00BE3AAC" w:rsidP="00BE3AAC">
      <w:pPr>
        <w:pStyle w:val="HTMLPreformatted"/>
        <w:shd w:val="clear" w:color="auto" w:fill="FFFFFF"/>
        <w:jc w:val="both"/>
        <w:rPr>
          <w:rFonts w:asciiTheme="minorHAnsi" w:hAnsiTheme="minorHAnsi" w:cstheme="minorHAnsi"/>
          <w:color w:val="212121"/>
          <w:sz w:val="2"/>
          <w:szCs w:val="22"/>
        </w:rPr>
      </w:pPr>
    </w:p>
    <w:p w14:paraId="3BD608EE" w14:textId="77777777" w:rsidR="00395A68" w:rsidRPr="00B6201E" w:rsidRDefault="00395A68" w:rsidP="00BE3AAC">
      <w:pPr>
        <w:pStyle w:val="BodyText"/>
        <w:spacing w:after="0" w:line="12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B6201E" w:rsidRDefault="00395A68" w:rsidP="00395A68">
      <w:pPr>
        <w:pStyle w:val="BodyText"/>
        <w:spacing w:after="0" w:line="120" w:lineRule="atLeast"/>
        <w:contextualSpacing/>
        <w:rPr>
          <w:rFonts w:asciiTheme="minorHAnsi" w:hAnsiTheme="minorHAnsi" w:cstheme="minorHAnsi"/>
          <w:sz w:val="2"/>
          <w:szCs w:val="22"/>
        </w:rPr>
      </w:pPr>
    </w:p>
    <w:p w14:paraId="25BA9DDB" w14:textId="77777777" w:rsidR="00C57761" w:rsidRPr="00B6201E" w:rsidRDefault="00B65015"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अथवा</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अन्</w:t>
      </w:r>
      <w:r w:rsidR="00C57761" w:rsidRPr="00B6201E">
        <w:rPr>
          <w:rFonts w:asciiTheme="minorHAnsi" w:hAnsiTheme="minorHAnsi" w:cstheme="minorHAnsi"/>
          <w:color w:val="212121"/>
          <w:sz w:val="22"/>
          <w:szCs w:val="22"/>
          <w:cs/>
        </w:rPr>
        <w:t>‍</w:t>
      </w:r>
      <w:r w:rsidR="00C57761" w:rsidRPr="00B6201E">
        <w:rPr>
          <w:rFonts w:ascii="Nirmala UI" w:hAnsi="Nirmala UI" w:cs="Nirmala UI" w:hint="cs"/>
          <w:color w:val="212121"/>
          <w:sz w:val="22"/>
          <w:szCs w:val="22"/>
          <w:cs/>
        </w:rPr>
        <w:t>यथा</w:t>
      </w:r>
      <w:r w:rsidR="00C5776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वाले</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यय</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अथवा</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नुक्</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सान</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के</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लिए</w:t>
      </w:r>
      <w:r w:rsidR="004B3514"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और</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आपको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क्षतिपूरित</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करने</w:t>
      </w:r>
      <w:r w:rsidR="00C57761"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3469395" w14:textId="77777777" w:rsidR="00395A68" w:rsidRPr="00B6201E" w:rsidRDefault="00395A68" w:rsidP="00BE3AAC">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B6201E" w:rsidRDefault="00BE3AAC" w:rsidP="00395A68">
      <w:pPr>
        <w:spacing w:after="0" w:afterAutospacing="0" w:line="120" w:lineRule="atLeast"/>
        <w:contextualSpacing/>
        <w:rPr>
          <w:rFonts w:asciiTheme="minorHAnsi" w:hAnsiTheme="minorHAnsi" w:cstheme="minorHAnsi"/>
          <w:sz w:val="2"/>
          <w:lang w:bidi="hi-IN"/>
        </w:rPr>
      </w:pPr>
    </w:p>
    <w:p w14:paraId="052852DB" w14:textId="77777777" w:rsidR="00395A68" w:rsidRPr="00B6201E" w:rsidRDefault="00BE3AAC"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भवदीय</w:t>
      </w:r>
      <w:r w:rsidRPr="00B6201E">
        <w:rPr>
          <w:rFonts w:asciiTheme="minorHAnsi" w:hAnsiTheme="minorHAnsi" w:cstheme="minorHAnsi"/>
          <w:cs/>
          <w:lang w:bidi="hi-IN"/>
        </w:rPr>
        <w:t>/</w:t>
      </w:r>
      <w:r w:rsidR="00395A68" w:rsidRPr="00B6201E">
        <w:rPr>
          <w:rFonts w:asciiTheme="minorHAnsi" w:hAnsiTheme="minorHAnsi" w:cstheme="minorHAnsi"/>
        </w:rPr>
        <w:t>Yours truly,</w:t>
      </w:r>
    </w:p>
    <w:p w14:paraId="76FF4FC8" w14:textId="77777777" w:rsidR="00395A68" w:rsidRPr="00B6201E" w:rsidRDefault="00395A68" w:rsidP="00395A68">
      <w:pPr>
        <w:spacing w:after="0" w:afterAutospacing="0" w:line="120" w:lineRule="atLeast"/>
        <w:contextualSpacing/>
        <w:rPr>
          <w:rFonts w:asciiTheme="minorHAnsi" w:hAnsiTheme="minorHAnsi" w:cstheme="minorHAnsi"/>
          <w:sz w:val="2"/>
        </w:rPr>
      </w:pPr>
    </w:p>
    <w:p w14:paraId="3BA49CA6" w14:textId="77777777" w:rsidR="00395A68" w:rsidRPr="00B6201E" w:rsidRDefault="00395A68"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rPr>
        <w:t xml:space="preserve"> </w:t>
      </w:r>
      <w:r w:rsidR="00BE3AAC" w:rsidRPr="00B6201E">
        <w:rPr>
          <w:rFonts w:ascii="Nirmala UI" w:hAnsi="Nirmala UI" w:cs="Nirmala UI" w:hint="cs"/>
          <w:cs/>
          <w:lang w:bidi="hi-IN"/>
        </w:rPr>
        <w:t>दिनांक</w:t>
      </w:r>
      <w:r w:rsidR="00BE3AAC" w:rsidRPr="00B6201E">
        <w:rPr>
          <w:rFonts w:asciiTheme="minorHAnsi" w:hAnsiTheme="minorHAnsi" w:cstheme="minorHAnsi"/>
          <w:cs/>
          <w:lang w:bidi="hi-IN"/>
        </w:rPr>
        <w:t>/</w:t>
      </w:r>
      <w:r w:rsidRPr="00B6201E">
        <w:rPr>
          <w:rFonts w:asciiTheme="minorHAnsi" w:hAnsiTheme="minorHAnsi" w:cstheme="minorHAnsi"/>
        </w:rPr>
        <w:t xml:space="preserve"> </w:t>
      </w:r>
      <w:r w:rsidRPr="00B6201E">
        <w:rPr>
          <w:rFonts w:asciiTheme="minorHAnsi" w:hAnsiTheme="minorHAnsi" w:cstheme="minorHAnsi"/>
          <w:b/>
        </w:rPr>
        <w:t>Date : ______________</w:t>
      </w:r>
    </w:p>
    <w:p w14:paraId="351A62D9" w14:textId="77777777" w:rsidR="00395A68" w:rsidRPr="00B6201E" w:rsidRDefault="00395A68" w:rsidP="00395A68">
      <w:pPr>
        <w:spacing w:after="0" w:afterAutospacing="0" w:line="120" w:lineRule="atLeast"/>
        <w:contextualSpacing/>
        <w:rPr>
          <w:rFonts w:asciiTheme="minorHAnsi" w:hAnsiTheme="minorHAnsi" w:cstheme="minorHAnsi"/>
          <w:sz w:val="2"/>
        </w:rPr>
      </w:pPr>
      <w:r w:rsidRPr="00B6201E">
        <w:rPr>
          <w:rFonts w:asciiTheme="minorHAnsi" w:hAnsiTheme="minorHAnsi" w:cstheme="minorHAnsi"/>
        </w:rPr>
        <w:tab/>
      </w:r>
    </w:p>
    <w:p w14:paraId="504EF0CE" w14:textId="77777777" w:rsidR="00395A68" w:rsidRPr="00B6201E" w:rsidRDefault="00BE3AAC"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ठेकेदार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CONTRACTOR WITH RUBBER STAMP</w:t>
      </w:r>
    </w:p>
    <w:p w14:paraId="5ADF5966" w14:textId="141E60E6" w:rsidR="00395A68" w:rsidRPr="00B6201E" w:rsidRDefault="00395A68" w:rsidP="00395A68">
      <w:pPr>
        <w:spacing w:after="0" w:afterAutospacing="0" w:line="120" w:lineRule="atLeast"/>
        <w:contextualSpacing/>
        <w:rPr>
          <w:rFonts w:asciiTheme="minorHAnsi" w:hAnsiTheme="minorHAnsi" w:cstheme="minorHAnsi"/>
          <w:b/>
          <w:sz w:val="10"/>
        </w:rPr>
      </w:pPr>
    </w:p>
    <w:p w14:paraId="0F93E29E" w14:textId="5C147ED6" w:rsidR="00395A68" w:rsidRPr="00B6201E" w:rsidRDefault="00395A68" w:rsidP="00395A68">
      <w:pPr>
        <w:spacing w:after="0" w:afterAutospacing="0" w:line="120" w:lineRule="atLeast"/>
        <w:ind w:left="2160" w:firstLine="720"/>
        <w:contextualSpacing/>
        <w:rPr>
          <w:rFonts w:asciiTheme="minorHAnsi" w:hAnsiTheme="minorHAnsi" w:cstheme="minorHAnsi"/>
          <w:b/>
        </w:rPr>
      </w:pPr>
      <w:r w:rsidRPr="00B6201E">
        <w:rPr>
          <w:rFonts w:asciiTheme="minorHAnsi" w:hAnsiTheme="minorHAnsi" w:cstheme="minorHAnsi"/>
          <w:b/>
        </w:rPr>
        <w:t xml:space="preserve">    </w:t>
      </w:r>
      <w:r w:rsidR="00A25149" w:rsidRPr="00B6201E">
        <w:rPr>
          <w:rFonts w:ascii="Nirmala UI" w:hAnsi="Nirmala UI" w:cs="Nirmala UI" w:hint="cs"/>
          <w:b/>
          <w:cs/>
          <w:lang w:bidi="hi-IN"/>
        </w:rPr>
        <w:t>अनुबंध</w:t>
      </w:r>
      <w:r w:rsidR="00A25149" w:rsidRPr="00B6201E">
        <w:rPr>
          <w:rFonts w:asciiTheme="minorHAnsi" w:hAnsiTheme="minorHAnsi" w:cstheme="minorHAnsi"/>
          <w:b/>
          <w:cs/>
          <w:lang w:bidi="hi-IN"/>
        </w:rPr>
        <w:t>/</w:t>
      </w:r>
      <w:r w:rsidRPr="00B6201E">
        <w:rPr>
          <w:rFonts w:asciiTheme="minorHAnsi" w:hAnsiTheme="minorHAnsi" w:cstheme="minorHAnsi"/>
          <w:b/>
        </w:rPr>
        <w:t>Annexure  - II</w:t>
      </w:r>
    </w:p>
    <w:p w14:paraId="63D27E19" w14:textId="77777777" w:rsidR="00A25149" w:rsidRPr="00B6201E" w:rsidRDefault="00395A68" w:rsidP="00A25149">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A25149" w:rsidRPr="00B6201E">
        <w:rPr>
          <w:rFonts w:ascii="Nirmala UI" w:hAnsi="Nirmala UI" w:cs="Nirmala UI" w:hint="cs"/>
          <w:b/>
          <w:snapToGrid w:val="0"/>
          <w:cs/>
          <w:lang w:bidi="hi-IN"/>
        </w:rPr>
        <w:t>सफल</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बोलीकर्ता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द्वारा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रु</w:t>
      </w:r>
      <w:r w:rsidR="00A25149" w:rsidRPr="00B6201E">
        <w:rPr>
          <w:rFonts w:asciiTheme="minorHAnsi" w:hAnsiTheme="minorHAnsi" w:cstheme="minorHAnsi"/>
          <w:b/>
          <w:snapToGrid w:val="0"/>
          <w:cs/>
          <w:lang w:bidi="hi-IN"/>
        </w:rPr>
        <w:t>.</w:t>
      </w:r>
      <w:r w:rsidR="00922724" w:rsidRPr="00B6201E">
        <w:rPr>
          <w:rFonts w:asciiTheme="minorHAnsi" w:hAnsiTheme="minorHAnsi" w:cstheme="minorHAnsi"/>
          <w:b/>
          <w:snapToGrid w:val="0"/>
          <w:lang w:val="en-US" w:bidi="hi-IN"/>
        </w:rPr>
        <w:t>2</w:t>
      </w:r>
      <w:r w:rsidR="00A25149" w:rsidRPr="00B6201E">
        <w:rPr>
          <w:rFonts w:asciiTheme="minorHAnsi" w:hAnsiTheme="minorHAnsi" w:cstheme="minorHAnsi"/>
          <w:b/>
          <w:snapToGrid w:val="0"/>
          <w:cs/>
          <w:lang w:bidi="hi-IN"/>
        </w:rPr>
        <w:t xml:space="preserve">00/ </w:t>
      </w:r>
      <w:r w:rsidR="00A25149" w:rsidRPr="00B6201E">
        <w:rPr>
          <w:rFonts w:ascii="Nirmala UI" w:hAnsi="Nirmala UI" w:cs="Nirmala UI" w:hint="cs"/>
          <w:b/>
          <w:snapToGrid w:val="0"/>
          <w:cs/>
          <w:lang w:bidi="hi-IN"/>
        </w:rPr>
        <w:t>के</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गैर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अदालती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स्</w:t>
      </w:r>
      <w:r w:rsidR="00A25149" w:rsidRPr="00B6201E">
        <w:rPr>
          <w:rFonts w:asciiTheme="minorHAnsi" w:hAnsiTheme="minorHAnsi" w:cstheme="minorHAnsi"/>
          <w:b/>
          <w:snapToGrid w:val="0"/>
          <w:cs/>
          <w:lang w:bidi="hi-IN"/>
        </w:rPr>
        <w:t>‍</w:t>
      </w:r>
      <w:r w:rsidR="00A25149" w:rsidRPr="00B6201E">
        <w:rPr>
          <w:rFonts w:ascii="Nirmala UI" w:hAnsi="Nirmala UI" w:cs="Nirmala UI" w:hint="cs"/>
          <w:b/>
          <w:snapToGrid w:val="0"/>
          <w:cs/>
          <w:lang w:bidi="hi-IN"/>
        </w:rPr>
        <w:t>टांप</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पेपर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पर</w:t>
      </w:r>
      <w:r w:rsidR="00A25149" w:rsidRPr="00B6201E">
        <w:rPr>
          <w:rFonts w:asciiTheme="minorHAnsi" w:hAnsiTheme="minorHAnsi" w:cstheme="minorHAnsi"/>
          <w:b/>
          <w:snapToGrid w:val="0"/>
          <w:cs/>
          <w:lang w:bidi="hi-IN"/>
        </w:rPr>
        <w:t>)</w:t>
      </w:r>
    </w:p>
    <w:p w14:paraId="1D3C7268" w14:textId="77777777" w:rsidR="00395A68" w:rsidRPr="00B6201E" w:rsidRDefault="00A25149" w:rsidP="00A25149">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073E93"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49E6DBBE" w14:textId="77777777" w:rsidR="00395A68" w:rsidRPr="00B6201E" w:rsidRDefault="00A25149"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From:  </w:t>
      </w:r>
      <w:r w:rsidRPr="00B6201E">
        <w:rPr>
          <w:rFonts w:ascii="Nirmala UI" w:hAnsi="Nirmala UI" w:cs="Nirmala UI" w:hint="cs"/>
          <w:snapToGrid w:val="0"/>
          <w:cs/>
          <w:lang w:bidi="hi-IN"/>
        </w:rPr>
        <w:t>ठेकेदार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The Contractor</w:t>
      </w:r>
    </w:p>
    <w:p w14:paraId="77A97D4E" w14:textId="17F44A74" w:rsidR="00395A68" w:rsidRPr="00B6201E" w:rsidRDefault="00A25149" w:rsidP="00395A68">
      <w:pPr>
        <w:spacing w:after="0" w:afterAutospacing="0" w:line="120" w:lineRule="atLeast"/>
        <w:ind w:left="990" w:hanging="990"/>
        <w:contextualSpacing/>
        <w:rPr>
          <w:rFonts w:asciiTheme="minorHAnsi" w:hAnsiTheme="minorHAnsi" w:cstheme="minorHAnsi"/>
          <w:snapToGrid w:val="0"/>
        </w:rPr>
      </w:pPr>
      <w:r w:rsidRPr="00B6201E">
        <w:rPr>
          <w:rFonts w:ascii="Nirmala UI" w:hAnsi="Nirmala UI" w:cs="Nirmala UI" w:hint="cs"/>
          <w:snapToGrid w:val="0"/>
          <w:cs/>
          <w:lang w:bidi="hi-IN"/>
        </w:rPr>
        <w:t>प्रति</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To      : </w:t>
      </w:r>
      <w:r w:rsidRPr="00B6201E">
        <w:rPr>
          <w:rFonts w:ascii="Nirmala UI" w:hAnsi="Nirmala UI" w:cs="Nirmala UI" w:hint="cs"/>
          <w:snapToGrid w:val="0"/>
          <w:cs/>
          <w:lang w:bidi="hi-IN"/>
        </w:rPr>
        <w:t>सेन्</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ट्रल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ऑफ</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इंडिया</w:t>
      </w:r>
      <w:r w:rsidRPr="00B6201E">
        <w:rPr>
          <w:rFonts w:asciiTheme="minorHAnsi" w:hAnsiTheme="minorHAnsi" w:cstheme="minorHAnsi"/>
          <w:snapToGrid w:val="0"/>
          <w:cs/>
          <w:lang w:bidi="hi-IN"/>
        </w:rPr>
        <w:t xml:space="preserve">, </w:t>
      </w:r>
      <w:r w:rsidR="00922724" w:rsidRPr="00B6201E">
        <w:rPr>
          <w:rFonts w:ascii="Nirmala UI" w:hAnsi="Nirmala UI" w:cs="Nirmala UI" w:hint="cs"/>
          <w:snapToGrid w:val="0"/>
          <w:cs/>
          <w:lang w:bidi="hi-IN"/>
        </w:rPr>
        <w:t>मुंबई</w:t>
      </w:r>
      <w:r w:rsidRPr="00B6201E">
        <w:rPr>
          <w:rFonts w:asciiTheme="minorHAnsi" w:hAnsiTheme="minorHAnsi" w:cstheme="minorHAnsi"/>
          <w:snapToGrid w:val="0"/>
          <w:cs/>
          <w:lang w:bidi="hi-IN"/>
        </w:rPr>
        <w:t>/</w:t>
      </w:r>
      <w:r w:rsidR="00395A68" w:rsidRPr="00B6201E">
        <w:rPr>
          <w:rFonts w:asciiTheme="minorHAnsi" w:hAnsiTheme="minorHAnsi" w:cstheme="minorHAnsi"/>
        </w:rPr>
        <w:t xml:space="preserve">Central </w:t>
      </w:r>
      <w:r w:rsidR="00D64000" w:rsidRPr="00B6201E">
        <w:rPr>
          <w:rFonts w:asciiTheme="minorHAnsi" w:hAnsiTheme="minorHAnsi" w:cstheme="minorHAnsi"/>
        </w:rPr>
        <w:t>B</w:t>
      </w:r>
      <w:r w:rsidR="00395A68" w:rsidRPr="00B6201E">
        <w:rPr>
          <w:rFonts w:asciiTheme="minorHAnsi" w:hAnsiTheme="minorHAnsi" w:cstheme="minorHAnsi"/>
        </w:rPr>
        <w:t xml:space="preserve">ank of India, </w:t>
      </w:r>
      <w:r w:rsidR="00922724" w:rsidRPr="00B6201E">
        <w:rPr>
          <w:rFonts w:asciiTheme="minorHAnsi" w:hAnsiTheme="minorHAnsi" w:cstheme="minorHAnsi"/>
        </w:rPr>
        <w:t>Mumbai.</w:t>
      </w:r>
      <w:r w:rsidR="00395A68" w:rsidRPr="00B6201E">
        <w:rPr>
          <w:rFonts w:asciiTheme="minorHAnsi" w:hAnsiTheme="minorHAnsi" w:cstheme="minorHAnsi"/>
        </w:rPr>
        <w:t xml:space="preserve"> </w:t>
      </w:r>
    </w:p>
    <w:p w14:paraId="75873599" w14:textId="77777777" w:rsidR="006C1427" w:rsidRPr="00B6201E" w:rsidRDefault="00A25149"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महोदय</w:t>
      </w:r>
      <w:r w:rsidRPr="00B6201E">
        <w:rPr>
          <w:rFonts w:asciiTheme="minorHAnsi" w:hAnsiTheme="minorHAnsi" w:cstheme="minorHAnsi"/>
          <w:snapToGrid w:val="0"/>
          <w:cs/>
          <w:lang w:bidi="hi-IN"/>
        </w:rPr>
        <w:t>/</w:t>
      </w:r>
    </w:p>
    <w:p w14:paraId="5F202A83"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Dear Sirs,</w:t>
      </w:r>
    </w:p>
    <w:p w14:paraId="700BCE36" w14:textId="77777777" w:rsidR="00A16272" w:rsidRPr="00B6201E" w:rsidRDefault="00A16272" w:rsidP="00DE5E65">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बताए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दिनांक</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___________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केन्द्रीय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उत्पाद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1 9 44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अंतर्गत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उत्</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पाद</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शुल्</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देय</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नहीं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हम</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यह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भी</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पुष्टि</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करते</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अनुबंध</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निष्</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पादन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माल</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प्रदाय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करने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और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लिए</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सभी</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केन्</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द्र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राज्</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अथवा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थानीय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नियमों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अनुपालन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है</w:t>
      </w:r>
      <w:r w:rsidR="00DE5E65" w:rsidRPr="00B6201E">
        <w:rPr>
          <w:rFonts w:asciiTheme="minorHAnsi" w:hAnsiTheme="minorHAnsi" w:cstheme="minorHAnsi"/>
          <w:color w:val="212121"/>
          <w:sz w:val="22"/>
          <w:szCs w:val="22"/>
          <w:cs/>
        </w:rPr>
        <w:t xml:space="preserve">. </w:t>
      </w:r>
    </w:p>
    <w:p w14:paraId="729525E6"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We refer to the tender / contract dated ___________ for supply of goods and services to you at your premises of as mentioned on cover page (page no.1) of the tender.</w:t>
      </w:r>
      <w:r w:rsidRPr="00B6201E">
        <w:rPr>
          <w:rFonts w:asciiTheme="minorHAnsi" w:hAnsiTheme="minorHAnsi" w:cstheme="minorHAnsi"/>
          <w:b/>
          <w:sz w:val="22"/>
          <w:szCs w:val="22"/>
        </w:rPr>
        <w:t xml:space="preserve"> </w:t>
      </w:r>
      <w:r w:rsidRPr="00B6201E">
        <w:rPr>
          <w:rFonts w:asciiTheme="minorHAnsi" w:hAnsiTheme="minorHAnsi" w:cstheme="minorHAnsi"/>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B6201E">
        <w:rPr>
          <w:rFonts w:asciiTheme="minorHAnsi" w:hAnsiTheme="minorHAnsi" w:cstheme="minorHAnsi"/>
          <w:snapToGrid w:val="0"/>
          <w:sz w:val="22"/>
          <w:szCs w:val="22"/>
        </w:rPr>
        <w:t>we  have</w:t>
      </w:r>
      <w:proofErr w:type="gramEnd"/>
      <w:r w:rsidRPr="00B6201E">
        <w:rPr>
          <w:rFonts w:asciiTheme="minorHAnsi" w:hAnsiTheme="minorHAnsi" w:cstheme="minorHAnsi"/>
          <w:snapToGrid w:val="0"/>
          <w:sz w:val="22"/>
          <w:szCs w:val="22"/>
        </w:rPr>
        <w:t xml:space="preserve"> complied with all the formalities in the performance of our contract for the supply of goods and services and under all statues governing the same, Central, State or local.</w:t>
      </w:r>
    </w:p>
    <w:p w14:paraId="5EDBCBE8" w14:textId="77777777" w:rsidR="006D5A72" w:rsidRPr="00B6201E" w:rsidRDefault="006D5A72"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lastRenderedPageBreak/>
        <w:t>हम</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वचन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आपको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गया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माल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एवं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और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उत्</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पाद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सहित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कोई</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अथवा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इसके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भुगतान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जिम्</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मेदारी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होगी</w:t>
      </w:r>
      <w:r w:rsidRPr="00B6201E">
        <w:rPr>
          <w:rFonts w:asciiTheme="minorHAnsi" w:hAnsiTheme="minorHAnsi" w:cstheme="minorHAnsi"/>
          <w:snapToGrid w:val="0"/>
          <w:cs/>
          <w:lang w:bidi="hi-IN"/>
        </w:rPr>
        <w:t xml:space="preserve">. </w:t>
      </w:r>
    </w:p>
    <w:p w14:paraId="312A7E17"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We undertake that if any taxes and duties including sale tax and Excise duty in respect of goods and services supplied to you by us is payable, the responsibility of paying the same shall be ours.</w:t>
      </w:r>
    </w:p>
    <w:p w14:paraId="54FE8D1B" w14:textId="77777777" w:rsidR="006D5A72" w:rsidRPr="00B6201E" w:rsidRDefault="006D5A72" w:rsidP="006D5A72">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सान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44781E6C"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B6201E" w:rsidRDefault="00395A68" w:rsidP="00395A68">
      <w:pPr>
        <w:spacing w:after="0" w:afterAutospacing="0" w:line="120" w:lineRule="atLeast"/>
        <w:contextualSpacing/>
        <w:rPr>
          <w:rFonts w:asciiTheme="minorHAnsi" w:hAnsiTheme="minorHAnsi" w:cstheme="minorHAnsi"/>
          <w:snapToGrid w:val="0"/>
          <w:sz w:val="2"/>
        </w:rPr>
      </w:pPr>
    </w:p>
    <w:p w14:paraId="0564943D" w14:textId="77777777" w:rsidR="00395A68" w:rsidRPr="00B6201E" w:rsidRDefault="006D5A72"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भवदीय</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Yours truly,</w:t>
      </w:r>
    </w:p>
    <w:p w14:paraId="18B373F8" w14:textId="4E57DAC6" w:rsidR="00395A68" w:rsidRPr="00B6201E" w:rsidRDefault="00D64000"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b/>
        </w:rPr>
        <w:t>Date:</w:t>
      </w:r>
      <w:r w:rsidR="00395A68" w:rsidRPr="00B6201E">
        <w:rPr>
          <w:rFonts w:asciiTheme="minorHAnsi" w:hAnsiTheme="minorHAnsi" w:cstheme="minorHAnsi"/>
          <w:b/>
        </w:rPr>
        <w:t xml:space="preserve"> ______________</w:t>
      </w:r>
    </w:p>
    <w:p w14:paraId="1113C421" w14:textId="77777777" w:rsidR="00395A68" w:rsidRPr="00B6201E" w:rsidRDefault="006D5A72"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निविदाकर्ता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TENDERER</w:t>
      </w:r>
      <w:r w:rsidRPr="00B6201E">
        <w:rPr>
          <w:rFonts w:asciiTheme="minorHAnsi" w:hAnsiTheme="minorHAnsi" w:cstheme="minorHAnsi"/>
          <w:b/>
          <w:cs/>
          <w:lang w:bidi="hi-IN"/>
        </w:rPr>
        <w:t xml:space="preserve"> </w:t>
      </w:r>
      <w:r w:rsidR="00395A68" w:rsidRPr="00B6201E">
        <w:rPr>
          <w:rFonts w:asciiTheme="minorHAnsi" w:hAnsiTheme="minorHAnsi" w:cstheme="minorHAnsi"/>
          <w:b/>
        </w:rPr>
        <w:t>WITH RUBBER STAMP</w:t>
      </w:r>
    </w:p>
    <w:p w14:paraId="3E57D352" w14:textId="54488AC6" w:rsidR="00C50B4C" w:rsidRPr="00B6201E" w:rsidRDefault="00C50B4C" w:rsidP="00D346DB">
      <w:pPr>
        <w:spacing w:after="0" w:afterAutospacing="0" w:line="120" w:lineRule="atLeast"/>
        <w:jc w:val="center"/>
        <w:rPr>
          <w:rFonts w:asciiTheme="minorHAnsi" w:hAnsiTheme="minorHAnsi" w:cstheme="minorHAnsi"/>
          <w:b/>
          <w:sz w:val="2"/>
        </w:rPr>
      </w:pPr>
    </w:p>
    <w:p w14:paraId="64963B45" w14:textId="77777777" w:rsidR="00395A68" w:rsidRPr="00B6201E" w:rsidRDefault="006E097E" w:rsidP="00D346DB">
      <w:pPr>
        <w:spacing w:after="0" w:afterAutospacing="0" w:line="120" w:lineRule="atLeast"/>
        <w:jc w:val="center"/>
        <w:rPr>
          <w:rFonts w:asciiTheme="minorHAnsi" w:eastAsia="Times New Roman" w:hAnsiTheme="minorHAnsi" w:cstheme="minorHAnsi"/>
          <w:b/>
          <w:u w:val="single"/>
          <w:lang w:val="en-US"/>
        </w:rPr>
      </w:pPr>
      <w:r w:rsidRPr="00B6201E">
        <w:rPr>
          <w:rFonts w:ascii="Nirmala UI" w:hAnsi="Nirmala UI" w:cs="Nirmala UI" w:hint="cs"/>
          <w:bCs/>
          <w:u w:val="single"/>
          <w:cs/>
          <w:lang w:bidi="hi-IN"/>
        </w:rPr>
        <w:t>करार</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की</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शर्तें</w:t>
      </w:r>
      <w:r w:rsidRPr="00B6201E">
        <w:rPr>
          <w:rFonts w:asciiTheme="minorHAnsi" w:hAnsiTheme="minorHAnsi" w:cstheme="minorHAnsi"/>
          <w:bCs/>
          <w:u w:val="single"/>
          <w:cs/>
          <w:lang w:bidi="hi-IN"/>
        </w:rPr>
        <w:t>/</w:t>
      </w:r>
      <w:r w:rsidRPr="00B6201E">
        <w:rPr>
          <w:rFonts w:asciiTheme="minorHAnsi" w:hAnsiTheme="minorHAnsi" w:cstheme="minorHAnsi"/>
          <w:b/>
          <w:cs/>
          <w:lang w:bidi="hi-IN"/>
        </w:rPr>
        <w:t xml:space="preserve"> </w:t>
      </w:r>
      <w:r w:rsidR="00395A68" w:rsidRPr="00B6201E">
        <w:rPr>
          <w:rFonts w:asciiTheme="minorHAnsi" w:eastAsia="Times New Roman" w:hAnsiTheme="minorHAnsi" w:cstheme="minorHAnsi"/>
          <w:b/>
          <w:u w:val="single"/>
          <w:lang w:val="en-US"/>
        </w:rPr>
        <w:t>ARTICLES OF AGREEMENT</w:t>
      </w:r>
    </w:p>
    <w:p w14:paraId="726CC24B" w14:textId="77777777" w:rsidR="006E097E" w:rsidRPr="00B6201E" w:rsidRDefault="00395A68" w:rsidP="00D346DB">
      <w:pPr>
        <w:spacing w:after="0" w:afterAutospacing="0" w:line="120" w:lineRule="atLeast"/>
        <w:jc w:val="center"/>
        <w:rPr>
          <w:rFonts w:asciiTheme="minorHAnsi" w:eastAsia="Times New Roman" w:hAnsiTheme="minorHAnsi" w:cstheme="minorHAnsi"/>
          <w:b/>
          <w:snapToGrid w:val="0"/>
          <w:lang w:val="en-US" w:bidi="hi-IN"/>
        </w:rPr>
      </w:pPr>
      <w:r w:rsidRPr="00B6201E">
        <w:rPr>
          <w:rFonts w:asciiTheme="minorHAnsi" w:eastAsia="Times New Roman" w:hAnsiTheme="minorHAnsi" w:cstheme="minorHAnsi"/>
          <w:b/>
          <w:snapToGrid w:val="0"/>
          <w:lang w:val="en-US"/>
        </w:rPr>
        <w:t>(</w:t>
      </w:r>
      <w:r w:rsidR="006E097E" w:rsidRPr="00B6201E">
        <w:rPr>
          <w:rFonts w:ascii="Nirmala UI" w:eastAsia="Times New Roman" w:hAnsi="Nirmala UI" w:cs="Nirmala UI" w:hint="cs"/>
          <w:b/>
          <w:snapToGrid w:val="0"/>
          <w:cs/>
          <w:lang w:val="en-US" w:bidi="hi-IN"/>
        </w:rPr>
        <w:t>सफल</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बोलीकर्ता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द्वारा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रु</w:t>
      </w:r>
      <w:r w:rsidR="006E097E" w:rsidRPr="00B6201E">
        <w:rPr>
          <w:rFonts w:asciiTheme="minorHAnsi" w:eastAsia="Times New Roman" w:hAnsiTheme="minorHAnsi" w:cstheme="minorHAnsi"/>
          <w:b/>
          <w:snapToGrid w:val="0"/>
          <w:cs/>
          <w:lang w:val="en-US" w:bidi="hi-IN"/>
        </w:rPr>
        <w:t>.</w:t>
      </w:r>
      <w:r w:rsidR="00922724" w:rsidRPr="00B6201E">
        <w:rPr>
          <w:rFonts w:asciiTheme="minorHAnsi" w:eastAsia="Times New Roman" w:hAnsiTheme="minorHAnsi" w:cstheme="minorHAnsi"/>
          <w:b/>
          <w:snapToGrid w:val="0"/>
          <w:cs/>
          <w:lang w:val="en-US" w:bidi="hi-IN"/>
        </w:rPr>
        <w:t>2</w:t>
      </w:r>
      <w:r w:rsidR="006E097E" w:rsidRPr="00B6201E">
        <w:rPr>
          <w:rFonts w:asciiTheme="minorHAnsi" w:eastAsia="Times New Roman" w:hAnsiTheme="minorHAnsi" w:cstheme="minorHAnsi"/>
          <w:b/>
          <w:snapToGrid w:val="0"/>
          <w:cs/>
          <w:lang w:val="en-US" w:bidi="hi-IN"/>
        </w:rPr>
        <w:t xml:space="preserve">00/ </w:t>
      </w:r>
      <w:r w:rsidR="006E097E" w:rsidRPr="00B6201E">
        <w:rPr>
          <w:rFonts w:ascii="Nirmala UI" w:eastAsia="Times New Roman" w:hAnsi="Nirmala UI" w:cs="Nirmala UI" w:hint="cs"/>
          <w:b/>
          <w:snapToGrid w:val="0"/>
          <w:cs/>
          <w:lang w:val="en-US" w:bidi="hi-IN"/>
        </w:rPr>
        <w:t>के</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गैर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अदालती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स्</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टांप</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निष्</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पादित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किया</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जाए</w:t>
      </w:r>
      <w:r w:rsidR="006E097E" w:rsidRPr="00B6201E">
        <w:rPr>
          <w:rFonts w:asciiTheme="minorHAnsi" w:eastAsia="Times New Roman" w:hAnsiTheme="minorHAnsi" w:cstheme="minorHAnsi"/>
          <w:b/>
          <w:snapToGrid w:val="0"/>
          <w:cs/>
          <w:lang w:val="en-US" w:bidi="hi-IN"/>
        </w:rPr>
        <w:t xml:space="preserve">)  </w:t>
      </w:r>
    </w:p>
    <w:p w14:paraId="5166BD97" w14:textId="77777777" w:rsidR="00395A68" w:rsidRPr="00B6201E" w:rsidRDefault="006E097E" w:rsidP="00D346DB">
      <w:pPr>
        <w:spacing w:after="0" w:afterAutospacing="0" w:line="120" w:lineRule="atLeast"/>
        <w:jc w:val="center"/>
        <w:rPr>
          <w:rFonts w:asciiTheme="minorHAnsi" w:eastAsia="Times New Roman" w:hAnsiTheme="minorHAnsi" w:cstheme="minorHAnsi"/>
          <w:b/>
          <w:snapToGrid w:val="0"/>
          <w:lang w:val="en-US"/>
        </w:rPr>
      </w:pPr>
      <w:r w:rsidRPr="00B6201E">
        <w:rPr>
          <w:rFonts w:asciiTheme="minorHAnsi" w:eastAsia="Times New Roman" w:hAnsiTheme="minorHAnsi" w:cstheme="minorHAnsi"/>
          <w:b/>
          <w:snapToGrid w:val="0"/>
          <w:cs/>
          <w:lang w:val="en-US" w:bidi="hi-IN"/>
        </w:rPr>
        <w:t>(</w:t>
      </w:r>
      <w:r w:rsidR="00395A68" w:rsidRPr="00B6201E">
        <w:rPr>
          <w:rFonts w:asciiTheme="minorHAnsi" w:eastAsia="Times New Roman" w:hAnsiTheme="minorHAnsi" w:cstheme="minorHAnsi"/>
          <w:b/>
          <w:snapToGrid w:val="0"/>
          <w:lang w:val="en-US"/>
        </w:rPr>
        <w:t>On Rs.</w:t>
      </w:r>
      <w:r w:rsidR="00922724" w:rsidRPr="00B6201E">
        <w:rPr>
          <w:rFonts w:asciiTheme="minorHAnsi" w:eastAsia="Times New Roman" w:hAnsiTheme="minorHAnsi" w:cstheme="minorHAnsi"/>
          <w:b/>
          <w:snapToGrid w:val="0"/>
          <w:lang w:val="en-US"/>
        </w:rPr>
        <w:t>2</w:t>
      </w:r>
      <w:r w:rsidR="00395A68" w:rsidRPr="00B6201E">
        <w:rPr>
          <w:rFonts w:asciiTheme="minorHAnsi" w:eastAsia="Times New Roman" w:hAnsiTheme="minorHAnsi" w:cstheme="minorHAnsi"/>
          <w:b/>
          <w:snapToGrid w:val="0"/>
          <w:lang w:val="en-US"/>
        </w:rPr>
        <w:t>00/- non-judicial stamp paper by the successful bidder)</w:t>
      </w:r>
    </w:p>
    <w:p w14:paraId="6D843DEB" w14:textId="6897A22A"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This agreement is executed at </w:t>
      </w:r>
      <w:r w:rsidR="00607124" w:rsidRPr="00B6201E">
        <w:rPr>
          <w:rFonts w:asciiTheme="minorHAnsi" w:eastAsia="Times New Roman" w:hAnsiTheme="minorHAnsi" w:cstheme="minorHAnsi"/>
          <w:lang w:val="en-US"/>
        </w:rPr>
        <w:t>Mumbai</w:t>
      </w:r>
      <w:r w:rsidRPr="00B6201E">
        <w:rPr>
          <w:rFonts w:asciiTheme="minorHAnsi" w:eastAsia="Times New Roman" w:hAnsiTheme="minorHAnsi" w:cstheme="minorHAnsi"/>
          <w:lang w:val="en-US"/>
        </w:rPr>
        <w:t xml:space="preserve"> on this ……………………………….. </w:t>
      </w:r>
      <w:proofErr w:type="gramStart"/>
      <w:r w:rsidRPr="00B6201E">
        <w:rPr>
          <w:rFonts w:asciiTheme="minorHAnsi" w:eastAsia="Times New Roman" w:hAnsiTheme="minorHAnsi" w:cstheme="minorHAnsi"/>
          <w:lang w:val="en-US"/>
        </w:rPr>
        <w:t>day</w:t>
      </w:r>
      <w:proofErr w:type="gramEnd"/>
      <w:r w:rsidRPr="00B6201E">
        <w:rPr>
          <w:rFonts w:asciiTheme="minorHAnsi" w:eastAsia="Times New Roman" w:hAnsiTheme="minorHAnsi" w:cstheme="minorHAnsi"/>
          <w:lang w:val="en-US"/>
        </w:rPr>
        <w:t xml:space="preserve"> of …………………….. </w:t>
      </w:r>
      <w:proofErr w:type="gramStart"/>
      <w:r w:rsidRPr="00B6201E">
        <w:rPr>
          <w:rFonts w:asciiTheme="minorHAnsi" w:eastAsia="Times New Roman" w:hAnsiTheme="minorHAnsi" w:cstheme="minorHAnsi"/>
          <w:lang w:val="en-US"/>
        </w:rPr>
        <w:t xml:space="preserve">2011 between Central Bank of India, a body corporate, constituted under the provision of Banking Companies (Acquisition &amp; </w:t>
      </w:r>
      <w:r w:rsidR="00C50B4C" w:rsidRPr="00B6201E">
        <w:rPr>
          <w:rFonts w:asciiTheme="minorHAnsi" w:eastAsia="Times New Roman" w:hAnsiTheme="minorHAnsi" w:cstheme="minorHAnsi"/>
          <w:lang w:val="en-US"/>
        </w:rPr>
        <w:t>Transfer</w:t>
      </w:r>
      <w:r w:rsidRPr="00B6201E">
        <w:rPr>
          <w:rFonts w:asciiTheme="minorHAnsi" w:eastAsia="Times New Roman" w:hAnsiTheme="minorHAnsi" w:cstheme="minorHAnsi"/>
          <w:lang w:val="en-US"/>
        </w:rPr>
        <w:t xml:space="preserve"> of Undertakings) Act.</w:t>
      </w:r>
      <w:proofErr w:type="gramEnd"/>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1970, having its Head Office at Chandermukhi, Nariman Point, Mumbai – 400 021.</w:t>
      </w:r>
      <w:proofErr w:type="gramEnd"/>
      <w:r w:rsidRPr="00B6201E">
        <w:rPr>
          <w:rFonts w:asciiTheme="minorHAnsi" w:eastAsia="Times New Roman" w:hAnsiTheme="minorHAnsi" w:cstheme="minorHAnsi"/>
          <w:lang w:val="en-US"/>
        </w:rPr>
        <w:t xml:space="preserve"> (hereinafter referred to as the “Bank” which expression shall, unless it be repugnant to the context or meaning therof, includes its successors and assigns) of the ONE PART and M/s (name of contractor), having its Registered office at </w:t>
      </w:r>
      <w:r w:rsidRPr="00B6201E">
        <w:rPr>
          <w:rFonts w:asciiTheme="minorHAnsi" w:eastAsia="Times New Roman" w:hAnsiTheme="minorHAnsi" w:cstheme="minorHAnsi"/>
          <w:bCs/>
          <w:noProof/>
          <w:lang w:val="en-US"/>
        </w:rPr>
        <w:t>(address of contractor</w:t>
      </w:r>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(Hereinafter referred to as the “Contractor”, which expression shall, unless it be repugnant to the context or meaning thereof, includes its successors and assigns) of the OTHER PART.</w:t>
      </w:r>
      <w:proofErr w:type="gramEnd"/>
      <w:r w:rsidRPr="00B6201E">
        <w:rPr>
          <w:rFonts w:asciiTheme="minorHAnsi" w:eastAsia="Times New Roman" w:hAnsiTheme="minorHAnsi" w:cstheme="minorHAnsi"/>
          <w:lang w:val="en-US"/>
        </w:rPr>
        <w:t xml:space="preserve"> </w:t>
      </w:r>
    </w:p>
    <w:p w14:paraId="05484813"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101C35D" w14:textId="1C350D09"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WHEREAS the Bank is desirous of carrying out the (brief description and address of work) and therefore has invited tenders.</w:t>
      </w:r>
    </w:p>
    <w:p w14:paraId="7BB0A50B"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2B8842B" w14:textId="3A41DBB3"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AND WHEREAS the contractor has submitted its tender for carrying out the (brief description and address of work) is hereinafter referred at as and the same was accepted by the Bank.</w:t>
      </w:r>
    </w:p>
    <w:p w14:paraId="3BB33220" w14:textId="77777777" w:rsidR="00E82415" w:rsidRPr="00B6201E" w:rsidRDefault="00E82415" w:rsidP="00D346DB">
      <w:pPr>
        <w:spacing w:after="0" w:afterAutospacing="0" w:line="120" w:lineRule="atLeast"/>
        <w:jc w:val="both"/>
        <w:rPr>
          <w:rFonts w:asciiTheme="minorHAnsi" w:eastAsia="Times New Roman" w:hAnsiTheme="minorHAnsi" w:cstheme="minorHAnsi"/>
          <w:sz w:val="2"/>
          <w:lang w:val="en-US" w:bidi="hi-IN"/>
        </w:rPr>
      </w:pPr>
    </w:p>
    <w:p w14:paraId="6496BA8F" w14:textId="0B963C2B"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B6201E">
        <w:rPr>
          <w:rFonts w:asciiTheme="minorHAnsi" w:eastAsia="Times New Roman" w:hAnsiTheme="minorHAnsi" w:cstheme="minorHAnsi"/>
          <w:lang w:val="en-US"/>
        </w:rPr>
        <w:t>(</w:t>
      </w:r>
      <w:r w:rsidR="00C50B4C" w:rsidRPr="00B6201E">
        <w:rPr>
          <w:rFonts w:asciiTheme="minorHAnsi" w:eastAsia="Times New Roman" w:hAnsiTheme="minorHAnsi" w:cstheme="minorHAnsi"/>
          <w:lang w:val="en-US"/>
        </w:rPr>
        <w:t>Work</w:t>
      </w:r>
      <w:r w:rsidRPr="00B6201E">
        <w:rPr>
          <w:rFonts w:asciiTheme="minorHAnsi" w:eastAsia="Times New Roman" w:hAnsiTheme="minorHAnsi" w:cstheme="minorHAnsi"/>
          <w:lang w:val="en-US"/>
        </w:rPr>
        <w:t xml:space="preserve"> order no. and date) issued by the Bank to the Contractor.</w:t>
      </w:r>
      <w:proofErr w:type="gramEnd"/>
    </w:p>
    <w:p w14:paraId="057FDDFD" w14:textId="77777777" w:rsidR="009231E1" w:rsidRPr="00B6201E" w:rsidRDefault="009231E1" w:rsidP="00D346DB">
      <w:pPr>
        <w:spacing w:after="0" w:afterAutospacing="0" w:line="120" w:lineRule="atLeast"/>
        <w:jc w:val="both"/>
        <w:rPr>
          <w:rFonts w:asciiTheme="minorHAnsi" w:eastAsia="Times New Roman" w:hAnsiTheme="minorHAnsi" w:cstheme="minorHAnsi"/>
          <w:sz w:val="2"/>
          <w:lang w:val="en-US" w:bidi="hi-IN"/>
        </w:rPr>
      </w:pPr>
    </w:p>
    <w:p w14:paraId="1A1DD85B" w14:textId="77777777" w:rsidR="001F50E4" w:rsidRPr="00B6201E" w:rsidRDefault="00395A68" w:rsidP="00C50B4C">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B6201E">
        <w:rPr>
          <w:rFonts w:asciiTheme="minorHAnsi" w:eastAsia="Times New Roman" w:hAnsiTheme="minorHAnsi" w:cstheme="minorHAnsi"/>
          <w:lang w:val="en-US"/>
        </w:rPr>
        <w:t xml:space="preserve">and as per the work order no.  </w:t>
      </w:r>
    </w:p>
    <w:p w14:paraId="0601D7E7" w14:textId="1D8F04CE"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NOW THIS AGREEMENT WITNESSETH AS FOLLOWS:</w:t>
      </w:r>
    </w:p>
    <w:p w14:paraId="00538FC7" w14:textId="77777777"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w:t>
      </w:r>
      <w:r w:rsidRPr="00B6201E">
        <w:rPr>
          <w:rFonts w:asciiTheme="minorHAnsi" w:eastAsia="Times New Roman" w:hAnsiTheme="minorHAnsi" w:cstheme="minorHAnsi"/>
          <w:lang w:val="en-US"/>
        </w:rPr>
        <w:lastRenderedPageBreak/>
        <w:t xml:space="preserve">mentioned in the work order no. (Work order no. and date) copy whereof in enclosed and the same shall form part and parcel of this agreement.  </w:t>
      </w:r>
    </w:p>
    <w:p w14:paraId="20BF75A0" w14:textId="12B81B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The Contractor has deposited Rs. (ISD amount) (Rupees (ISD amount in words) </w:t>
      </w:r>
      <w:proofErr w:type="gramStart"/>
      <w:r w:rsidRPr="00B6201E">
        <w:rPr>
          <w:rFonts w:asciiTheme="minorHAnsi" w:eastAsia="Times New Roman" w:hAnsiTheme="minorHAnsi" w:cstheme="minorHAnsi"/>
          <w:lang w:val="en-US"/>
        </w:rPr>
        <w:t>Only</w:t>
      </w:r>
      <w:proofErr w:type="gramEnd"/>
      <w:r w:rsidRPr="00B6201E">
        <w:rPr>
          <w:rFonts w:asciiTheme="minorHAnsi" w:eastAsia="Times New Roman" w:hAnsiTheme="minorHAnsi" w:cstheme="minorHAnsi"/>
          <w:lang w:val="en-US"/>
        </w:rPr>
        <w:t>) with the Bank as Initial security deposit for due performance of the agreement, and the Bank hereby acknowledge the same.</w:t>
      </w:r>
    </w:p>
    <w:p w14:paraId="44C17F87" w14:textId="1BE57528" w:rsidR="00395A68" w:rsidRPr="00B6201E" w:rsidRDefault="00395A68">
      <w:pPr>
        <w:pStyle w:val="HTMLPreformatted"/>
        <w:numPr>
          <w:ilvl w:val="0"/>
          <w:numId w:val="6"/>
        </w:numPr>
        <w:shd w:val="clear" w:color="auto" w:fill="FFFFFF"/>
        <w:ind w:left="0"/>
        <w:jc w:val="both"/>
        <w:rPr>
          <w:rFonts w:asciiTheme="minorHAnsi" w:hAnsiTheme="minorHAnsi" w:cstheme="minorHAnsi"/>
          <w:sz w:val="22"/>
          <w:szCs w:val="22"/>
          <w:lang w:val="en-US"/>
        </w:rPr>
      </w:pPr>
      <w:r w:rsidRPr="00B6201E">
        <w:rPr>
          <w:rFonts w:asciiTheme="minorHAnsi" w:hAnsiTheme="minorHAnsi" w:cstheme="minorHAnsi"/>
          <w:sz w:val="22"/>
          <w:szCs w:val="22"/>
          <w:lang w:val="en-US"/>
        </w:rPr>
        <w:t xml:space="preserve">Subject to what is stated in para 5 hereinafter, both the </w:t>
      </w:r>
      <w:r w:rsidR="00E53A13" w:rsidRPr="00B6201E">
        <w:rPr>
          <w:rFonts w:asciiTheme="minorHAnsi" w:hAnsiTheme="minorHAnsi" w:cstheme="minorHAnsi"/>
          <w:sz w:val="22"/>
          <w:szCs w:val="22"/>
          <w:lang w:val="en-US"/>
        </w:rPr>
        <w:t>parties hereby</w:t>
      </w:r>
      <w:r w:rsidRPr="00B6201E">
        <w:rPr>
          <w:rFonts w:asciiTheme="minorHAnsi" w:hAnsiTheme="minorHAnsi" w:cstheme="minorHAnsi"/>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B6201E">
        <w:rPr>
          <w:rFonts w:asciiTheme="minorHAnsi" w:hAnsiTheme="minorHAnsi" w:cstheme="minorHAnsi"/>
          <w:sz w:val="22"/>
          <w:szCs w:val="22"/>
          <w:lang w:val="en-US"/>
        </w:rPr>
        <w:t xml:space="preserve"> </w:t>
      </w:r>
      <w:r w:rsidRPr="00B6201E">
        <w:rPr>
          <w:rFonts w:asciiTheme="minorHAnsi" w:hAnsiTheme="minorHAnsi" w:cstheme="minorHAnsi"/>
          <w:sz w:val="22"/>
          <w:szCs w:val="22"/>
          <w:lang w:val="en-US"/>
        </w:rPr>
        <w:t>terms and conditions mentioned in the work order no. (Work order no. and date) issued by the Bank to the Contractor.</w:t>
      </w:r>
    </w:p>
    <w:p w14:paraId="4E463E2D" w14:textId="4CCC418B"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B6201E"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
          <w:lang w:val="en-US"/>
        </w:rPr>
      </w:pPr>
    </w:p>
    <w:p w14:paraId="6CF10622" w14:textId="66CB67C6" w:rsidR="00395A68" w:rsidRPr="00B6201E" w:rsidRDefault="00395A68" w:rsidP="00986917">
      <w:pPr>
        <w:pStyle w:val="ListParagraph"/>
        <w:numPr>
          <w:ilvl w:val="0"/>
          <w:numId w:val="53"/>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appointment of Arbitrator/s &amp; conducting the arbitration proceedings shall be governed by the provisions of Arbitration and Conciliation Act, 1996, and</w:t>
      </w:r>
    </w:p>
    <w:p w14:paraId="7585341E" w14:textId="77777777" w:rsidR="00C81E83" w:rsidRPr="00B6201E"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विवाद</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मतभेद</w:t>
      </w:r>
      <w:r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में</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निर्णय</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के</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लिए</w:t>
      </w:r>
      <w:r w:rsidR="00D47EEC"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सिर्फ</w:t>
      </w:r>
      <w:r w:rsidR="00C81E83" w:rsidRPr="00B6201E">
        <w:rPr>
          <w:rFonts w:asciiTheme="minorHAnsi" w:eastAsia="Times New Roman" w:hAnsiTheme="minorHAnsi" w:cstheme="minorHAnsi"/>
          <w:cs/>
          <w:lang w:val="en-US" w:bidi="hi-IN"/>
        </w:rPr>
        <w:t xml:space="preserve"> </w:t>
      </w:r>
      <w:r w:rsidR="00D31A33" w:rsidRPr="00B6201E">
        <w:rPr>
          <w:rFonts w:ascii="Nirmala UI" w:eastAsia="Times New Roman" w:hAnsi="Nirmala UI" w:cs="Nirmala UI" w:hint="cs"/>
          <w:cs/>
          <w:lang w:val="en-US" w:bidi="hi-IN"/>
        </w:rPr>
        <w:t>मुंबई</w:t>
      </w:r>
      <w:r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यायालय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अधिकार</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होगा</w:t>
      </w:r>
      <w:r w:rsidR="00C81E83" w:rsidRPr="00B6201E">
        <w:rPr>
          <w:rFonts w:asciiTheme="minorHAnsi" w:eastAsia="Times New Roman" w:hAnsiTheme="minorHAnsi" w:cstheme="minorHAnsi"/>
          <w:cs/>
          <w:lang w:val="en-US" w:bidi="hi-IN"/>
        </w:rPr>
        <w:t xml:space="preserve">. </w:t>
      </w:r>
    </w:p>
    <w:p w14:paraId="21C82292" w14:textId="77777777" w:rsidR="00F30408" w:rsidRPr="00B6201E" w:rsidRDefault="00395A68" w:rsidP="00F30408">
      <w:pPr>
        <w:spacing w:after="0" w:afterAutospacing="0" w:line="120" w:lineRule="atLeast"/>
        <w:ind w:left="144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Any dispute / differences, if any, shall be deemed to have arisen in and only courts in </w:t>
      </w:r>
      <w:r w:rsidR="00D31A33" w:rsidRPr="00B6201E">
        <w:rPr>
          <w:rFonts w:asciiTheme="minorHAnsi" w:eastAsia="Times New Roman" w:hAnsiTheme="minorHAnsi" w:cstheme="minorHAnsi"/>
          <w:lang w:val="en-US"/>
        </w:rPr>
        <w:t xml:space="preserve">Mumbai </w:t>
      </w:r>
      <w:r w:rsidRPr="00B6201E">
        <w:rPr>
          <w:rFonts w:asciiTheme="minorHAnsi" w:eastAsia="Times New Roman" w:hAnsiTheme="minorHAnsi" w:cstheme="minorHAnsi"/>
          <w:lang w:val="en-US"/>
        </w:rPr>
        <w:t>shall have exclusive jurisdiction to try and determine the same.</w:t>
      </w:r>
    </w:p>
    <w:p w14:paraId="67FF2CEF" w14:textId="77777777" w:rsidR="00F3040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several parts of this contract have been read to us and fully understood and signed by us.</w:t>
      </w:r>
    </w:p>
    <w:p w14:paraId="52E4C441" w14:textId="6FDC0D82" w:rsidR="00395A6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This agreement is deemed to have come into force on (date of work order / commencement date).</w:t>
      </w:r>
    </w:p>
    <w:p w14:paraId="4240475D" w14:textId="25981B21" w:rsidR="00F30408" w:rsidRPr="00B6201E" w:rsidRDefault="00395A68" w:rsidP="008C3C5F">
      <w:pPr>
        <w:spacing w:after="0" w:afterAutospacing="0" w:line="120" w:lineRule="atLeast"/>
        <w:jc w:val="both"/>
        <w:rPr>
          <w:rFonts w:asciiTheme="minorHAnsi" w:eastAsia="Times New Roman" w:hAnsiTheme="minorHAnsi" w:cstheme="minorHAnsi"/>
          <w:cs/>
          <w:lang w:val="en-US" w:bidi="hi-IN"/>
        </w:rPr>
      </w:pPr>
      <w:r w:rsidRPr="00B6201E">
        <w:rPr>
          <w:rFonts w:asciiTheme="minorHAnsi" w:eastAsia="Times New Roman" w:hAnsiTheme="minorHAnsi" w:cstheme="minorHAnsi"/>
          <w:lang w:val="en-US"/>
        </w:rPr>
        <w:t>WITNESS WHEREOF THE CONTRACTOR AND THE BANK HAVE AFFIXED THEIR RESPECTIVE SIGNATURES ON THE DAY, MONTH AND YEAR FIRST MENTIONED ABOVE.</w:t>
      </w:r>
    </w:p>
    <w:p w14:paraId="09772FD8" w14:textId="36FE8DCE" w:rsidR="00A31C24"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Signed and delivered by Central</w:t>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 xml:space="preserve">] </w:t>
      </w:r>
    </w:p>
    <w:p w14:paraId="3C73314F" w14:textId="77777777" w:rsidR="00395A68" w:rsidRPr="00B6201E" w:rsidRDefault="00A31C24"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cs/>
          <w:lang w:val="en-US" w:bidi="hi-IN"/>
        </w:rPr>
        <w:t xml:space="preserve">                                     </w:t>
      </w:r>
      <w:r w:rsidR="00C50B4C" w:rsidRPr="00B6201E">
        <w:rPr>
          <w:rFonts w:asciiTheme="minorHAnsi" w:eastAsia="Times New Roman" w:hAnsiTheme="minorHAnsi" w:cstheme="minorHAnsi"/>
          <w:lang w:val="en-US"/>
        </w:rPr>
        <w:t>For</w:t>
      </w:r>
      <w:r w:rsidR="00395A68" w:rsidRPr="00B6201E">
        <w:rPr>
          <w:rFonts w:asciiTheme="minorHAnsi" w:eastAsia="Times New Roman" w:hAnsiTheme="minorHAnsi" w:cstheme="minorHAnsi"/>
          <w:lang w:val="en-US"/>
        </w:rPr>
        <w:t xml:space="preserve"> and on behalf of Central Bank of India</w:t>
      </w:r>
    </w:p>
    <w:p w14:paraId="2A377440"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Bank of India by the hands of </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2C7378D8" w14:textId="5BF0C4CC"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p>
    <w:p w14:paraId="64EFB5C8"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It’</w:t>
      </w:r>
      <w:r w:rsidR="00D346DB" w:rsidRPr="00B6201E">
        <w:rPr>
          <w:rFonts w:asciiTheme="minorHAnsi" w:eastAsia="Times New Roman" w:hAnsiTheme="minorHAnsi" w:cstheme="minorHAnsi"/>
          <w:lang w:val="en-US"/>
        </w:rPr>
        <w:t xml:space="preserve">s constituted Attorney, </w:t>
      </w:r>
      <w:r w:rsidR="00C50B4C" w:rsidRPr="00B6201E">
        <w:rPr>
          <w:rFonts w:asciiTheme="minorHAnsi" w:eastAsia="Times New Roman" w:hAnsiTheme="minorHAnsi" w:cstheme="minorHAnsi"/>
          <w:lang w:val="en-US"/>
        </w:rPr>
        <w:t>in</w:t>
      </w:r>
      <w:r w:rsidR="00D346DB" w:rsidRPr="00B6201E">
        <w:rPr>
          <w:rFonts w:asciiTheme="minorHAnsi" w:eastAsia="Times New Roman" w:hAnsiTheme="minorHAnsi" w:cstheme="minorHAnsi"/>
          <w:lang w:val="en-US"/>
        </w:rPr>
        <w:t xml:space="preserve"> the</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5B1DA627"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B7C009C" w14:textId="3EBABA79"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1)</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7F301D5C" w14:textId="1C90912C"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2)</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5ADAB93A" w14:textId="0C9365B2"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Signed sealed (with common </w:t>
      </w:r>
      <w:r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400CFF2" w14:textId="0DB124ED" w:rsidR="00395A68" w:rsidRPr="00B6201E" w:rsidRDefault="00395A68" w:rsidP="00D346DB">
      <w:pPr>
        <w:spacing w:after="0" w:afterAutospacing="0" w:line="120" w:lineRule="atLeast"/>
        <w:rPr>
          <w:rFonts w:asciiTheme="minorHAnsi" w:eastAsia="Times New Roman" w:hAnsiTheme="minorHAnsi" w:cstheme="minorHAnsi"/>
          <w:sz w:val="2"/>
          <w:lang w:val="en-US"/>
        </w:rPr>
      </w:pPr>
      <w:proofErr w:type="gramStart"/>
      <w:r w:rsidRPr="00B6201E">
        <w:rPr>
          <w:rFonts w:asciiTheme="minorHAnsi" w:eastAsia="Times New Roman" w:hAnsiTheme="minorHAnsi" w:cstheme="minorHAnsi"/>
          <w:lang w:val="en-US"/>
        </w:rPr>
        <w:t>seal</w:t>
      </w:r>
      <w:proofErr w:type="gramEnd"/>
      <w:r w:rsidRPr="00B6201E">
        <w:rPr>
          <w:rFonts w:asciiTheme="minorHAnsi" w:eastAsia="Times New Roman" w:hAnsiTheme="minorHAnsi" w:cstheme="minorHAnsi"/>
          <w:lang w:val="en-US"/>
        </w:rPr>
        <w:t>) and delivered by</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02CDC46C" w14:textId="47C9BA73" w:rsidR="00826309"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M/s (Name of the firm),</w:t>
      </w:r>
    </w:p>
    <w:p w14:paraId="2AF50E9F"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through</w:t>
      </w:r>
      <w:proofErr w:type="gramEnd"/>
      <w:r w:rsidRPr="00B6201E">
        <w:rPr>
          <w:rFonts w:asciiTheme="minorHAnsi" w:eastAsia="Times New Roman" w:hAnsiTheme="minorHAnsi" w:cstheme="minorHAnsi"/>
          <w:lang w:val="en-US"/>
        </w:rPr>
        <w:t xml:space="preserve"> It’s authorized Signatory</w:t>
      </w:r>
      <w:r w:rsidRPr="00B6201E">
        <w:rPr>
          <w:rFonts w:asciiTheme="minorHAnsi" w:eastAsia="Times New Roman" w:hAnsiTheme="minorHAnsi" w:cstheme="minorHAnsi"/>
          <w:lang w:val="en-US"/>
        </w:rPr>
        <w:tab/>
        <w:t>]</w:t>
      </w:r>
    </w:p>
    <w:p w14:paraId="163EA3C3" w14:textId="711DF6F5"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7C1D2A95" w14:textId="77777777" w:rsidR="00826309" w:rsidRPr="00B6201E" w:rsidRDefault="00826309" w:rsidP="00D346DB">
      <w:pPr>
        <w:spacing w:after="0" w:afterAutospacing="0" w:line="120" w:lineRule="atLeast"/>
        <w:rPr>
          <w:rFonts w:asciiTheme="minorHAnsi" w:eastAsia="Times New Roman" w:hAnsiTheme="minorHAnsi" w:cstheme="minorHAnsi"/>
          <w:lang w:val="en-US" w:bidi="hi-IN"/>
        </w:rPr>
      </w:pPr>
      <w:r w:rsidRPr="00B6201E">
        <w:rPr>
          <w:rFonts w:ascii="Nirmala UI" w:eastAsia="Times New Roman" w:hAnsi="Nirmala UI" w:cs="Nirmala UI" w:hint="cs"/>
          <w:cs/>
          <w:lang w:val="en-US" w:bidi="hi-IN"/>
        </w:rPr>
        <w:t>निम्</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उपस्थिति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p>
    <w:p w14:paraId="05F77F8F" w14:textId="7CCB76BE"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In the 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Authorized Signatory</w:t>
      </w:r>
    </w:p>
    <w:p w14:paraId="02E533F2"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
    <w:p w14:paraId="2E0677B9" w14:textId="3A7FA170"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6626CD0C" w14:textId="77777777" w:rsidR="00DB0FAF" w:rsidRPr="00B6201E" w:rsidRDefault="00DB0FAF" w:rsidP="008C3C5F">
      <w:pPr>
        <w:spacing w:after="0" w:afterAutospacing="0" w:line="120" w:lineRule="atLeast"/>
        <w:jc w:val="center"/>
        <w:rPr>
          <w:rFonts w:asciiTheme="minorHAnsi" w:hAnsiTheme="minorHAnsi" w:cstheme="minorHAnsi"/>
          <w:b/>
          <w:bCs/>
        </w:rPr>
      </w:pPr>
    </w:p>
    <w:p w14:paraId="528D0C37" w14:textId="77777777" w:rsidR="00B6201E" w:rsidRDefault="00B6201E" w:rsidP="008C3C5F">
      <w:pPr>
        <w:spacing w:after="0" w:afterAutospacing="0" w:line="120" w:lineRule="atLeast"/>
        <w:jc w:val="center"/>
        <w:rPr>
          <w:rFonts w:asciiTheme="minorHAnsi" w:hAnsiTheme="minorHAnsi" w:cstheme="minorHAnsi"/>
          <w:b/>
          <w:bCs/>
        </w:rPr>
      </w:pPr>
    </w:p>
    <w:p w14:paraId="081A83B5" w14:textId="77777777" w:rsidR="00B6201E" w:rsidRDefault="00B6201E" w:rsidP="008C3C5F">
      <w:pPr>
        <w:spacing w:after="0" w:afterAutospacing="0" w:line="120" w:lineRule="atLeast"/>
        <w:jc w:val="center"/>
        <w:rPr>
          <w:rFonts w:asciiTheme="minorHAnsi" w:hAnsiTheme="minorHAnsi" w:cstheme="minorHAnsi"/>
          <w:b/>
          <w:bCs/>
        </w:rPr>
      </w:pPr>
    </w:p>
    <w:p w14:paraId="2E5EE420" w14:textId="6ACD6EF6" w:rsidR="000A2668" w:rsidRPr="00B6201E" w:rsidRDefault="000A2668" w:rsidP="008C3C5F">
      <w:pPr>
        <w:spacing w:after="0" w:afterAutospacing="0" w:line="120" w:lineRule="atLeast"/>
        <w:jc w:val="center"/>
        <w:rPr>
          <w:rFonts w:asciiTheme="minorHAnsi" w:hAnsiTheme="minorHAnsi" w:cstheme="minorHAnsi"/>
          <w:b/>
          <w:bCs/>
        </w:rPr>
      </w:pPr>
      <w:r w:rsidRPr="00B6201E">
        <w:rPr>
          <w:rFonts w:asciiTheme="minorHAnsi" w:hAnsiTheme="minorHAnsi" w:cstheme="minorHAnsi"/>
          <w:b/>
          <w:bCs/>
        </w:rPr>
        <w:lastRenderedPageBreak/>
        <w:t>INTEGRITY PACT</w:t>
      </w:r>
    </w:p>
    <w:p w14:paraId="096269CF"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rPr>
        <w:t>Between</w:t>
      </w:r>
    </w:p>
    <w:p w14:paraId="1F81D6E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b/>
          <w:bCs/>
        </w:rPr>
        <w:t>Central Bank of India</w:t>
      </w:r>
      <w:r w:rsidRPr="00B6201E">
        <w:rPr>
          <w:rFonts w:asciiTheme="minorHAnsi" w:hAnsiTheme="minorHAnsi" w:cstheme="minorHAnsi"/>
        </w:rPr>
        <w:t xml:space="preserve"> hereinafter referred to as </w:t>
      </w:r>
      <w:r w:rsidRPr="00B6201E">
        <w:rPr>
          <w:rFonts w:asciiTheme="minorHAnsi" w:hAnsiTheme="minorHAnsi" w:cstheme="minorHAnsi"/>
          <w:b/>
          <w:bCs/>
        </w:rPr>
        <w:t>“The Principal”,</w:t>
      </w:r>
    </w:p>
    <w:p w14:paraId="531F5328"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And</w:t>
      </w:r>
    </w:p>
    <w:p w14:paraId="73C6188B"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rPr>
        <w:t xml:space="preserve">……………………………………………………… hereinafter referred to as </w:t>
      </w:r>
      <w:r w:rsidRPr="00B6201E">
        <w:rPr>
          <w:rFonts w:asciiTheme="minorHAnsi" w:hAnsiTheme="minorHAnsi" w:cstheme="minorHAnsi"/>
          <w:b/>
          <w:bCs/>
        </w:rPr>
        <w:t>“The Bidder/ Contractor”</w:t>
      </w:r>
    </w:p>
    <w:p w14:paraId="11A885BC"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b/>
          <w:bCs/>
          <w:u w:val="single"/>
        </w:rPr>
        <w:t>Preamble</w:t>
      </w:r>
    </w:p>
    <w:p w14:paraId="091F2CE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 – Commitments of the Principal</w:t>
      </w:r>
    </w:p>
    <w:p w14:paraId="319594E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Principal commits itself to take all measures necessary to prevent corruption and to observe the following principles:-</w:t>
      </w:r>
    </w:p>
    <w:p w14:paraId="527F0B28"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rPr>
        <w:tab/>
        <w:t>The Principal will exclude from the process all known prejudiced persons.</w:t>
      </w:r>
    </w:p>
    <w:p w14:paraId="135D27B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2 – Commitments of the Bidder(s)/ contractor(s)</w:t>
      </w:r>
    </w:p>
    <w:p w14:paraId="0FF19687"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 xml:space="preserve">d. The Bidder(s)/Contractors(s) of foreign origin shall disclose the name and address of the Agents/representatives in India, if any. </w:t>
      </w:r>
      <w:r w:rsidR="00D64000" w:rsidRPr="00B6201E">
        <w:rPr>
          <w:rFonts w:asciiTheme="minorHAnsi" w:hAnsiTheme="minorHAnsi" w:cstheme="minorHAnsi"/>
        </w:rPr>
        <w:t>Similarly,</w:t>
      </w:r>
      <w:r w:rsidRPr="00B6201E">
        <w:rPr>
          <w:rFonts w:asciiTheme="minorHAnsi" w:hAnsiTheme="minorHAnsi" w:cstheme="minorHAnsi"/>
        </w:rPr>
        <w:t xml:space="preserve"> the Bidder(s)/Contractors(s) of Indian Nationality shall furnish the name and address of the foreign principals, if any. Further details as mentioned in the “Guidelines on Indian Agents of Foreign Suppliers” shall be disclosed by </w:t>
      </w:r>
      <w:r w:rsidRPr="00B6201E">
        <w:rPr>
          <w:rFonts w:asciiTheme="minorHAnsi" w:hAnsiTheme="minorHAnsi" w:cstheme="minorHAnsi"/>
        </w:rPr>
        <w:lastRenderedPageBreak/>
        <w:t>the Bidder(s)/Contractor(s</w:t>
      </w:r>
      <w:r w:rsidR="00D64000" w:rsidRPr="00B6201E">
        <w:rPr>
          <w:rFonts w:asciiTheme="minorHAnsi" w:hAnsiTheme="minorHAnsi" w:cstheme="minorHAnsi"/>
        </w:rPr>
        <w:t>). Further</w:t>
      </w:r>
      <w:r w:rsidRPr="00B6201E">
        <w:rPr>
          <w:rFonts w:asciiTheme="minorHAnsi" w:hAnsiTheme="minorHAnsi" w:cstheme="minorHAnsi"/>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Bidder(s)/ Contractor(s) will not instigate third persons to commit offences outlined </w:t>
      </w:r>
      <w:r w:rsidRPr="00B6201E">
        <w:rPr>
          <w:rFonts w:asciiTheme="minorHAnsi" w:hAnsiTheme="minorHAnsi" w:cstheme="minorHAnsi"/>
        </w:rPr>
        <w:tab/>
        <w:t>above or be an accessory to such offences.</w:t>
      </w:r>
    </w:p>
    <w:p w14:paraId="61A1CD09"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3- Disqualification from tender process and exclusion from future contracts</w:t>
      </w:r>
    </w:p>
    <w:p w14:paraId="1743B57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4 – Compensation for Damages</w:t>
      </w:r>
    </w:p>
    <w:p w14:paraId="5D4D0F3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5 – Previous transgression</w:t>
      </w:r>
    </w:p>
    <w:p w14:paraId="0A5D863C"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6 – Equal treatment of all Bidders / Contractors / Subcontractors</w:t>
      </w:r>
    </w:p>
    <w:p w14:paraId="47E9D6C3"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undertake(s) to demand from his subcontractors a commitment in conformity with this Integrity Pact.</w:t>
      </w:r>
    </w:p>
    <w:p w14:paraId="70E0D5C5"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Principal will enter into agreements with identical conditions as this one with all Bidders and Contractors.</w:t>
      </w:r>
    </w:p>
    <w:p w14:paraId="7C75EC16" w14:textId="1BD91DE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disqualify from the tender process all bidders who do not sign this Pact or violate its provisions.</w:t>
      </w:r>
    </w:p>
    <w:p w14:paraId="52EEFC3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7 – Criminal charges against violating Bidder(s) / Contractor(s) / Subcontractor(s)</w:t>
      </w:r>
    </w:p>
    <w:p w14:paraId="354E4C9B" w14:textId="67243E9C"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the Principal obtains knowledge of conduct of a Bidder, Contractor or Subcontractor, or of an employee or a representative or an associate of a Bidder, Contractor or Subcontractor which constitutes corruption, or if the </w:t>
      </w:r>
      <w:r w:rsidR="00D64000" w:rsidRPr="00B6201E">
        <w:rPr>
          <w:rFonts w:asciiTheme="minorHAnsi" w:hAnsiTheme="minorHAnsi" w:cstheme="minorHAnsi"/>
        </w:rPr>
        <w:t>principal</w:t>
      </w:r>
      <w:r w:rsidRPr="00B6201E">
        <w:rPr>
          <w:rFonts w:asciiTheme="minorHAnsi" w:hAnsiTheme="minorHAnsi" w:cstheme="minorHAnsi"/>
        </w:rPr>
        <w:t xml:space="preserve"> has substantive suspicion in this regard, the </w:t>
      </w:r>
      <w:r w:rsidR="00D64000" w:rsidRPr="00B6201E">
        <w:rPr>
          <w:rFonts w:asciiTheme="minorHAnsi" w:hAnsiTheme="minorHAnsi" w:cstheme="minorHAnsi"/>
        </w:rPr>
        <w:t>principal</w:t>
      </w:r>
      <w:r w:rsidRPr="00B6201E">
        <w:rPr>
          <w:rFonts w:asciiTheme="minorHAnsi" w:hAnsiTheme="minorHAnsi" w:cstheme="minorHAnsi"/>
        </w:rPr>
        <w:t xml:space="preserve"> will inform the same to the Chief Vigilance Officer.</w:t>
      </w:r>
    </w:p>
    <w:p w14:paraId="17DD9780"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8 – Independent External Monitor / Monitors</w:t>
      </w:r>
    </w:p>
    <w:p w14:paraId="2B09BE07" w14:textId="5A33CFD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Monitor is not subject to instructions by the representatives of the parties and performs his functions neutrally and independently. It will be obligatory for him to </w:t>
      </w:r>
      <w:r w:rsidRPr="00B6201E">
        <w:rPr>
          <w:rFonts w:asciiTheme="minorHAnsi" w:hAnsiTheme="minorHAnsi" w:cstheme="minorHAnsi"/>
        </w:rPr>
        <w:lastRenderedPageBreak/>
        <w:t>treat the information and documents of the Bidders/Contractors as confidential. He reports to the Chairman &amp; Managing Director, CENTRAL BANK OF INDIA.</w:t>
      </w:r>
    </w:p>
    <w:p w14:paraId="395E49A2" w14:textId="1AC82DB8"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Bidder(s)/Contractor(s) accepts that the Monitor has the right to access without restriction to all Project documentation of the </w:t>
      </w:r>
      <w:r w:rsidR="00D64000" w:rsidRPr="00B6201E">
        <w:rPr>
          <w:rFonts w:asciiTheme="minorHAnsi" w:hAnsiTheme="minorHAnsi" w:cstheme="minorHAnsi"/>
        </w:rPr>
        <w:t>principal</w:t>
      </w:r>
      <w:r w:rsidRPr="00B6201E">
        <w:rPr>
          <w:rFonts w:asciiTheme="minorHAnsi" w:hAnsiTheme="minorHAnsi" w:cstheme="minorHAnsi"/>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(6) </w:t>
      </w:r>
      <w:r w:rsidRPr="00B6201E">
        <w:rPr>
          <w:rFonts w:asciiTheme="minorHAnsi" w:hAnsiTheme="minorHAnsi" w:cs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(7) </w:t>
      </w:r>
      <w:r w:rsidRPr="00B6201E">
        <w:rPr>
          <w:rFonts w:asciiTheme="minorHAnsi" w:hAnsiTheme="minorHAnsi" w:cs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(8) </w:t>
      </w:r>
      <w:r w:rsidRPr="00B6201E">
        <w:rPr>
          <w:rFonts w:asciiTheme="minorHAnsi" w:hAnsiTheme="minorHAnsi" w:cstheme="minorHAnsi"/>
        </w:rPr>
        <w:tab/>
        <w:t xml:space="preserve">The word </w:t>
      </w:r>
      <w:r w:rsidRPr="00B6201E">
        <w:rPr>
          <w:rFonts w:asciiTheme="minorHAnsi" w:hAnsiTheme="minorHAnsi" w:cstheme="minorHAnsi"/>
          <w:b/>
          <w:bCs/>
        </w:rPr>
        <w:t>“Monitor‟</w:t>
      </w:r>
      <w:r w:rsidRPr="00B6201E">
        <w:rPr>
          <w:rFonts w:asciiTheme="minorHAnsi" w:hAnsiTheme="minorHAnsi" w:cstheme="minorHAnsi"/>
        </w:rPr>
        <w:t xml:space="preserve"> would include both singular and plural.</w:t>
      </w:r>
    </w:p>
    <w:p w14:paraId="07E86F0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9 – Pact Duration</w:t>
      </w:r>
    </w:p>
    <w:p w14:paraId="7AF810E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10 – Other provisions</w:t>
      </w:r>
    </w:p>
    <w:p w14:paraId="18AD7CC4"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This agreement is subject to Indian Law. Place of performance and jurisdiction is the Registered Office of the Principal, i.e. Mumbai.</w:t>
      </w:r>
    </w:p>
    <w:p w14:paraId="52981E3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Changes and supplements as well as termination notices need to be made</w:t>
      </w:r>
    </w:p>
    <w:p w14:paraId="30CC8BA9" w14:textId="77777777" w:rsidR="000A2668" w:rsidRPr="00B6201E" w:rsidRDefault="000A2668" w:rsidP="00D64000">
      <w:pPr>
        <w:spacing w:after="0" w:afterAutospacing="0"/>
        <w:ind w:left="720" w:firstLine="720"/>
        <w:contextualSpacing/>
        <w:jc w:val="both"/>
        <w:rPr>
          <w:rFonts w:asciiTheme="minorHAnsi" w:hAnsiTheme="minorHAnsi" w:cstheme="minorHAnsi"/>
        </w:rPr>
      </w:pPr>
      <w:proofErr w:type="gramStart"/>
      <w:r w:rsidRPr="00B6201E">
        <w:rPr>
          <w:rFonts w:asciiTheme="minorHAnsi" w:hAnsiTheme="minorHAnsi" w:cstheme="minorHAnsi"/>
        </w:rPr>
        <w:t>in</w:t>
      </w:r>
      <w:proofErr w:type="gramEnd"/>
      <w:r w:rsidRPr="00B6201E">
        <w:rPr>
          <w:rFonts w:asciiTheme="minorHAnsi" w:hAnsiTheme="minorHAnsi" w:cstheme="minorHAnsi"/>
        </w:rPr>
        <w:t xml:space="preserve"> writing. Side agreements have not been made.</w:t>
      </w:r>
    </w:p>
    <w:p w14:paraId="32169E26"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If the Contractor is a partnership or a consortium, this agreement must be signed by all partners or consortium members.</w:t>
      </w:r>
    </w:p>
    <w:p w14:paraId="28BDE3C9"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In the event of any contradiction between the Integrity Pact and its Annexure, the Clause in the Integrity Pact will prevail.”</w:t>
      </w:r>
    </w:p>
    <w:p w14:paraId="609692A6"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_______________________________</w:t>
      </w:r>
      <w:r w:rsidRPr="00B6201E">
        <w:rPr>
          <w:rFonts w:asciiTheme="minorHAnsi" w:hAnsiTheme="minorHAnsi" w:cstheme="minorHAnsi"/>
        </w:rPr>
        <w:tab/>
      </w:r>
      <w:r w:rsidRPr="00B6201E">
        <w:rPr>
          <w:rFonts w:asciiTheme="minorHAnsi" w:hAnsiTheme="minorHAnsi" w:cstheme="minorHAnsi"/>
        </w:rPr>
        <w:tab/>
        <w:t xml:space="preserve"> ______________________________</w:t>
      </w:r>
    </w:p>
    <w:p w14:paraId="0B84E6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(For &amp; On behalf of the Principal)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(For &amp; On behalf of Bidder/ Contractor)</w:t>
      </w:r>
    </w:p>
    <w:p w14:paraId="04845625"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(Office Seal)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(Office Seal)</w:t>
      </w:r>
    </w:p>
    <w:p w14:paraId="63E97D1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Place --------------</w:t>
      </w:r>
    </w:p>
    <w:p w14:paraId="0F6FD4C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Date --------------</w:t>
      </w:r>
    </w:p>
    <w:p w14:paraId="5042F42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1:</w:t>
      </w:r>
    </w:p>
    <w:p w14:paraId="339DE499"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4B57864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77C7B45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58B847A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2:</w:t>
      </w:r>
    </w:p>
    <w:p w14:paraId="30A2DE4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73359A6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6A729C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38117C03" w14:textId="77777777" w:rsidR="00D64000" w:rsidRPr="00B6201E" w:rsidRDefault="00D64000" w:rsidP="000A2668">
      <w:pPr>
        <w:pStyle w:val="Default"/>
        <w:jc w:val="center"/>
        <w:rPr>
          <w:rFonts w:asciiTheme="minorHAnsi" w:hAnsiTheme="minorHAnsi" w:cstheme="minorHAnsi"/>
          <w:b/>
          <w:bCs/>
          <w:sz w:val="22"/>
          <w:szCs w:val="22"/>
        </w:rPr>
      </w:pPr>
    </w:p>
    <w:p w14:paraId="72FF9936" w14:textId="11CF594F" w:rsidR="000A2668" w:rsidRPr="00B6201E" w:rsidRDefault="000A2668" w:rsidP="000A2668">
      <w:pPr>
        <w:pStyle w:val="Default"/>
        <w:jc w:val="center"/>
        <w:rPr>
          <w:rFonts w:asciiTheme="minorHAnsi" w:hAnsiTheme="minorHAnsi" w:cstheme="minorHAnsi"/>
          <w:b/>
          <w:bCs/>
          <w:sz w:val="22"/>
          <w:szCs w:val="22"/>
        </w:rPr>
      </w:pPr>
      <w:r w:rsidRPr="00B6201E">
        <w:rPr>
          <w:rFonts w:asciiTheme="minorHAnsi" w:hAnsiTheme="minorHAnsi" w:cstheme="minorHAnsi"/>
          <w:b/>
          <w:bCs/>
          <w:sz w:val="22"/>
          <w:szCs w:val="22"/>
        </w:rPr>
        <w:t>GUIDELINES FOR INDIAN AGENTS OF FOREIGN SUPPLIERS</w:t>
      </w:r>
    </w:p>
    <w:p w14:paraId="52A5B07D" w14:textId="77777777" w:rsidR="000A2668" w:rsidRPr="00B6201E" w:rsidRDefault="000A2668" w:rsidP="000A2668">
      <w:pPr>
        <w:pStyle w:val="Default"/>
        <w:jc w:val="center"/>
        <w:rPr>
          <w:rFonts w:asciiTheme="minorHAnsi" w:hAnsiTheme="minorHAnsi" w:cstheme="minorHAnsi"/>
          <w:sz w:val="22"/>
          <w:szCs w:val="22"/>
        </w:rPr>
      </w:pPr>
    </w:p>
    <w:p w14:paraId="39709FA0"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1.0 </w:t>
      </w:r>
      <w:r w:rsidRPr="00B6201E">
        <w:rPr>
          <w:rFonts w:asciiTheme="minorHAnsi" w:hAnsiTheme="minorHAnsi" w:cs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B6201E" w:rsidRDefault="000A2668" w:rsidP="000A2668">
      <w:pPr>
        <w:pStyle w:val="Default"/>
        <w:jc w:val="both"/>
        <w:rPr>
          <w:rFonts w:asciiTheme="minorHAnsi" w:hAnsiTheme="minorHAnsi" w:cstheme="minorHAnsi"/>
          <w:sz w:val="22"/>
          <w:szCs w:val="22"/>
        </w:rPr>
      </w:pPr>
    </w:p>
    <w:p w14:paraId="4D1F05A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1.1 </w:t>
      </w:r>
      <w:r w:rsidRPr="00B6201E">
        <w:rPr>
          <w:rFonts w:asciiTheme="minorHAnsi" w:hAnsiTheme="minorHAnsi" w:cs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B6201E" w:rsidRDefault="000A2668" w:rsidP="000A2668">
      <w:pPr>
        <w:pStyle w:val="Default"/>
        <w:jc w:val="both"/>
        <w:rPr>
          <w:rFonts w:asciiTheme="minorHAnsi" w:hAnsiTheme="minorHAnsi" w:cstheme="minorHAnsi"/>
          <w:sz w:val="6"/>
          <w:szCs w:val="22"/>
        </w:rPr>
      </w:pPr>
    </w:p>
    <w:p w14:paraId="2FF5F9D6"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1.2 </w:t>
      </w:r>
      <w:r w:rsidRPr="00B6201E">
        <w:rPr>
          <w:rFonts w:asciiTheme="minorHAnsi" w:hAnsiTheme="minorHAnsi" w:cs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B6201E" w:rsidRDefault="000A2668" w:rsidP="000A2668">
      <w:pPr>
        <w:pStyle w:val="Default"/>
        <w:ind w:left="720" w:hanging="720"/>
        <w:rPr>
          <w:rFonts w:asciiTheme="minorHAnsi" w:hAnsiTheme="minorHAnsi" w:cstheme="minorHAnsi"/>
          <w:sz w:val="2"/>
          <w:szCs w:val="22"/>
        </w:rPr>
      </w:pPr>
    </w:p>
    <w:p w14:paraId="2ADC41D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b/>
          <w:bCs/>
          <w:sz w:val="22"/>
          <w:szCs w:val="22"/>
        </w:rPr>
        <w:t xml:space="preserve">2.0 </w:t>
      </w:r>
      <w:r w:rsidRPr="00B6201E">
        <w:rPr>
          <w:rFonts w:asciiTheme="minorHAnsi" w:hAnsiTheme="minorHAnsi" w:cstheme="minorHAnsi"/>
          <w:b/>
          <w:bCs/>
          <w:sz w:val="22"/>
          <w:szCs w:val="22"/>
        </w:rPr>
        <w:tab/>
        <w:t xml:space="preserve">DISCLOSURE OF PARTICULARS OF AGENTS/ REPRESENTATIVES IN INDIA. </w:t>
      </w:r>
      <w:proofErr w:type="gramStart"/>
      <w:r w:rsidRPr="00B6201E">
        <w:rPr>
          <w:rFonts w:asciiTheme="minorHAnsi" w:hAnsiTheme="minorHAnsi" w:cstheme="minorHAnsi"/>
          <w:b/>
          <w:bCs/>
          <w:sz w:val="22"/>
          <w:szCs w:val="22"/>
        </w:rPr>
        <w:t>IF ANY</w:t>
      </w:r>
      <w:r w:rsidRPr="00B6201E">
        <w:rPr>
          <w:rFonts w:asciiTheme="minorHAnsi" w:hAnsiTheme="minorHAnsi" w:cstheme="minorHAnsi"/>
          <w:sz w:val="22"/>
          <w:szCs w:val="22"/>
        </w:rPr>
        <w:t>.</w:t>
      </w:r>
      <w:proofErr w:type="gramEnd"/>
      <w:r w:rsidRPr="00B6201E">
        <w:rPr>
          <w:rFonts w:asciiTheme="minorHAnsi" w:hAnsiTheme="minorHAnsi" w:cstheme="minorHAnsi"/>
          <w:sz w:val="22"/>
          <w:szCs w:val="22"/>
        </w:rPr>
        <w:t xml:space="preserve"> </w:t>
      </w:r>
    </w:p>
    <w:p w14:paraId="5ED7A096" w14:textId="77777777" w:rsidR="000A2668" w:rsidRPr="00B6201E" w:rsidRDefault="000A2668" w:rsidP="000A2668">
      <w:pPr>
        <w:pStyle w:val="Default"/>
        <w:rPr>
          <w:rFonts w:asciiTheme="minorHAnsi" w:hAnsiTheme="minorHAnsi" w:cstheme="minorHAnsi"/>
          <w:sz w:val="4"/>
          <w:szCs w:val="22"/>
        </w:rPr>
      </w:pPr>
    </w:p>
    <w:p w14:paraId="11388A83"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2.1 </w:t>
      </w:r>
      <w:r w:rsidRPr="00B6201E">
        <w:rPr>
          <w:rFonts w:asciiTheme="minorHAnsi" w:hAnsiTheme="minorHAnsi" w:cstheme="minorHAnsi"/>
          <w:sz w:val="22"/>
          <w:szCs w:val="22"/>
        </w:rPr>
        <w:tab/>
        <w:t xml:space="preserve">Tenderers of Foreign nationality shall furnish the following details in their offer: </w:t>
      </w:r>
    </w:p>
    <w:p w14:paraId="41268C45" w14:textId="77777777" w:rsidR="000A2668" w:rsidRPr="00B6201E" w:rsidRDefault="000A2668" w:rsidP="000A2668">
      <w:pPr>
        <w:pStyle w:val="Default"/>
        <w:jc w:val="both"/>
        <w:rPr>
          <w:rFonts w:asciiTheme="minorHAnsi" w:hAnsiTheme="minorHAnsi" w:cstheme="minorHAnsi"/>
          <w:sz w:val="2"/>
          <w:szCs w:val="22"/>
        </w:rPr>
      </w:pPr>
    </w:p>
    <w:p w14:paraId="7EE0143F" w14:textId="74B7EB9C"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2.1.1 </w:t>
      </w:r>
      <w:r w:rsidRPr="00B6201E">
        <w:rPr>
          <w:rFonts w:asciiTheme="minorHAnsi" w:hAnsiTheme="minorHAnsi" w:cstheme="minorHAnsi"/>
          <w:sz w:val="22"/>
          <w:szCs w:val="22"/>
        </w:rPr>
        <w:tab/>
        <w:t xml:space="preserve">The name and address of the agents/representatives in India, if any and the extent of authorization and authority given to commit the </w:t>
      </w:r>
      <w:r w:rsidR="00E53A13" w:rsidRPr="00B6201E">
        <w:rPr>
          <w:rFonts w:asciiTheme="minorHAnsi" w:hAnsiTheme="minorHAnsi" w:cstheme="minorHAnsi"/>
          <w:sz w:val="22"/>
          <w:szCs w:val="22"/>
        </w:rPr>
        <w:t>principals</w:t>
      </w:r>
      <w:r w:rsidRPr="00B6201E">
        <w:rPr>
          <w:rFonts w:asciiTheme="minorHAnsi" w:hAnsiTheme="minorHAnsi" w:cstheme="minorHAnsi"/>
          <w:sz w:val="22"/>
          <w:szCs w:val="22"/>
        </w:rPr>
        <w:t xml:space="preserve">. In case the agent/representative </w:t>
      </w:r>
      <w:proofErr w:type="gramStart"/>
      <w:r w:rsidRPr="00B6201E">
        <w:rPr>
          <w:rFonts w:asciiTheme="minorHAnsi" w:hAnsiTheme="minorHAnsi" w:cstheme="minorHAnsi"/>
          <w:sz w:val="22"/>
          <w:szCs w:val="22"/>
        </w:rPr>
        <w:t>be</w:t>
      </w:r>
      <w:proofErr w:type="gramEnd"/>
      <w:r w:rsidRPr="00B6201E">
        <w:rPr>
          <w:rFonts w:asciiTheme="minorHAnsi" w:hAnsiTheme="minorHAnsi" w:cstheme="minorHAnsi"/>
          <w:sz w:val="22"/>
          <w:szCs w:val="22"/>
        </w:rPr>
        <w:t xml:space="preserve"> a foreign Bank, it shall be confirmed whether it is real substantial Bank and details of the same shall be furnished. </w:t>
      </w:r>
    </w:p>
    <w:p w14:paraId="7575A547" w14:textId="77777777" w:rsidR="000A2668" w:rsidRPr="00B6201E" w:rsidRDefault="000A2668" w:rsidP="000A2668">
      <w:pPr>
        <w:pStyle w:val="Default"/>
        <w:jc w:val="both"/>
        <w:rPr>
          <w:rFonts w:asciiTheme="minorHAnsi" w:hAnsiTheme="minorHAnsi" w:cstheme="minorHAnsi"/>
          <w:sz w:val="22"/>
          <w:szCs w:val="22"/>
        </w:rPr>
      </w:pPr>
    </w:p>
    <w:p w14:paraId="3D528051"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2.1.2 </w:t>
      </w:r>
      <w:r w:rsidRPr="00B6201E">
        <w:rPr>
          <w:rFonts w:asciiTheme="minorHAnsi" w:hAnsiTheme="minorHAnsi" w:cstheme="minorHAnsi"/>
          <w:sz w:val="22"/>
          <w:szCs w:val="22"/>
        </w:rPr>
        <w:tab/>
        <w:t xml:space="preserve">The amount of commission/remuneration included in the quoted price(s) for such agents/representatives in India. </w:t>
      </w:r>
    </w:p>
    <w:p w14:paraId="21117014" w14:textId="77777777" w:rsidR="000A2668" w:rsidRPr="00B6201E" w:rsidRDefault="000A2668" w:rsidP="000A2668">
      <w:pPr>
        <w:pStyle w:val="Default"/>
        <w:jc w:val="both"/>
        <w:rPr>
          <w:rFonts w:asciiTheme="minorHAnsi" w:hAnsiTheme="minorHAnsi" w:cstheme="minorHAnsi"/>
          <w:sz w:val="22"/>
          <w:szCs w:val="22"/>
        </w:rPr>
      </w:pPr>
    </w:p>
    <w:p w14:paraId="3505822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2.1.3 </w:t>
      </w:r>
      <w:r w:rsidRPr="00B6201E">
        <w:rPr>
          <w:rFonts w:asciiTheme="minorHAnsi" w:hAnsiTheme="minorHAnsi" w:cstheme="minorHAnsi"/>
          <w:sz w:val="22"/>
          <w:szCs w:val="22"/>
        </w:rPr>
        <w:tab/>
        <w:t xml:space="preserve">Confirmation of the Tenderer that the commission/ remuneration if any, payable to his agents/representatives in India, may be paid by CENTRAL BANK OF INDIA in Indian Rupees only. </w:t>
      </w:r>
    </w:p>
    <w:p w14:paraId="2F5E4E82" w14:textId="77777777" w:rsidR="000A2668" w:rsidRPr="00B6201E" w:rsidRDefault="000A2668" w:rsidP="000A2668">
      <w:pPr>
        <w:pStyle w:val="Default"/>
        <w:jc w:val="both"/>
        <w:rPr>
          <w:rFonts w:asciiTheme="minorHAnsi" w:hAnsiTheme="minorHAnsi" w:cstheme="minorHAnsi"/>
          <w:sz w:val="2"/>
          <w:szCs w:val="22"/>
        </w:rPr>
      </w:pPr>
    </w:p>
    <w:p w14:paraId="4FF6AA3E"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2.2 </w:t>
      </w:r>
      <w:r w:rsidRPr="00B6201E">
        <w:rPr>
          <w:rFonts w:asciiTheme="minorHAnsi" w:hAnsiTheme="minorHAnsi" w:cstheme="minorHAnsi"/>
          <w:sz w:val="22"/>
          <w:szCs w:val="22"/>
        </w:rPr>
        <w:tab/>
        <w:t xml:space="preserve">Tenderers of Indian Nationality shall furnish the following details in their offers: </w:t>
      </w:r>
    </w:p>
    <w:p w14:paraId="44EDDE45" w14:textId="77777777" w:rsidR="000A2668" w:rsidRPr="00B6201E" w:rsidRDefault="000A2668" w:rsidP="000A2668">
      <w:pPr>
        <w:pStyle w:val="Default"/>
        <w:jc w:val="both"/>
        <w:rPr>
          <w:rFonts w:asciiTheme="minorHAnsi" w:hAnsiTheme="minorHAnsi" w:cstheme="minorHAnsi"/>
          <w:sz w:val="4"/>
          <w:szCs w:val="22"/>
        </w:rPr>
      </w:pPr>
    </w:p>
    <w:p w14:paraId="7474DD6C"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2.2.1 </w:t>
      </w:r>
      <w:r w:rsidRPr="00B6201E">
        <w:rPr>
          <w:rFonts w:asciiTheme="minorHAnsi" w:hAnsiTheme="minorHAnsi" w:cs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B6201E" w:rsidRDefault="000A2668" w:rsidP="000A2668">
      <w:pPr>
        <w:pStyle w:val="Default"/>
        <w:jc w:val="both"/>
        <w:rPr>
          <w:rFonts w:asciiTheme="minorHAnsi" w:hAnsiTheme="minorHAnsi" w:cstheme="minorHAnsi"/>
          <w:sz w:val="22"/>
          <w:szCs w:val="22"/>
        </w:rPr>
      </w:pPr>
    </w:p>
    <w:p w14:paraId="61408D97"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2.2.2 </w:t>
      </w:r>
      <w:r w:rsidRPr="00B6201E">
        <w:rPr>
          <w:rFonts w:asciiTheme="minorHAnsi" w:hAnsiTheme="minorHAnsi" w:cstheme="minorHAnsi"/>
          <w:sz w:val="22"/>
          <w:szCs w:val="22"/>
        </w:rPr>
        <w:tab/>
        <w:t xml:space="preserve">The amount of commission/remuneration included in the price (s) quoted by the Tenderer for himself. </w:t>
      </w:r>
    </w:p>
    <w:p w14:paraId="0484CFA6" w14:textId="77777777" w:rsidR="000A2668" w:rsidRPr="00B6201E" w:rsidRDefault="000A2668" w:rsidP="000A2668">
      <w:pPr>
        <w:pStyle w:val="Default"/>
        <w:jc w:val="both"/>
        <w:rPr>
          <w:rFonts w:asciiTheme="minorHAnsi" w:hAnsiTheme="minorHAnsi" w:cstheme="minorHAnsi"/>
          <w:sz w:val="2"/>
          <w:szCs w:val="22"/>
        </w:rPr>
      </w:pPr>
    </w:p>
    <w:p w14:paraId="761EB518"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lastRenderedPageBreak/>
        <w:t xml:space="preserve">2.2.3 </w:t>
      </w:r>
      <w:r w:rsidRPr="00B6201E">
        <w:rPr>
          <w:rFonts w:asciiTheme="minorHAnsi" w:hAnsiTheme="minorHAnsi" w:cs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B6201E" w:rsidRDefault="000A2668" w:rsidP="000A2668">
      <w:pPr>
        <w:pStyle w:val="Default"/>
        <w:ind w:left="720" w:hanging="720"/>
        <w:jc w:val="both"/>
        <w:rPr>
          <w:rFonts w:asciiTheme="minorHAnsi" w:hAnsiTheme="minorHAnsi" w:cstheme="minorHAnsi"/>
          <w:sz w:val="2"/>
          <w:szCs w:val="22"/>
        </w:rPr>
      </w:pPr>
    </w:p>
    <w:p w14:paraId="5B0EA9DB"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2.3 </w:t>
      </w:r>
      <w:r w:rsidRPr="00B6201E">
        <w:rPr>
          <w:rFonts w:asciiTheme="minorHAnsi" w:hAnsiTheme="minorHAnsi" w:cs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B6201E" w:rsidRDefault="000A2668" w:rsidP="000A2668">
      <w:pPr>
        <w:pStyle w:val="Default"/>
        <w:jc w:val="both"/>
        <w:rPr>
          <w:rFonts w:asciiTheme="minorHAnsi" w:hAnsiTheme="minorHAnsi" w:cstheme="minorHAnsi"/>
          <w:sz w:val="22"/>
          <w:szCs w:val="22"/>
        </w:rPr>
      </w:pPr>
    </w:p>
    <w:p w14:paraId="2EB558A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2.4 </w:t>
      </w:r>
      <w:r w:rsidRPr="00B6201E">
        <w:rPr>
          <w:rFonts w:asciiTheme="minorHAnsi" w:hAnsiTheme="minorHAnsi" w:cs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B6201E" w:rsidRDefault="000A2668" w:rsidP="000A2668">
      <w:pPr>
        <w:pStyle w:val="Default"/>
        <w:ind w:left="720" w:hanging="720"/>
        <w:jc w:val="both"/>
        <w:rPr>
          <w:rFonts w:asciiTheme="minorHAnsi" w:hAnsiTheme="minorHAnsi" w:cstheme="minorHAnsi"/>
          <w:sz w:val="22"/>
          <w:szCs w:val="22"/>
        </w:rPr>
      </w:pPr>
    </w:p>
    <w:p w14:paraId="54274FD9" w14:textId="77777777" w:rsidR="000A2668" w:rsidRPr="00B6201E" w:rsidRDefault="000A2668" w:rsidP="000A2668">
      <w:pPr>
        <w:pStyle w:val="Default"/>
        <w:ind w:left="720" w:hanging="720"/>
        <w:jc w:val="both"/>
        <w:rPr>
          <w:rFonts w:asciiTheme="minorHAnsi" w:hAnsiTheme="minorHAnsi" w:cstheme="minorHAnsi"/>
          <w:sz w:val="22"/>
          <w:szCs w:val="22"/>
        </w:rPr>
      </w:pPr>
    </w:p>
    <w:p w14:paraId="4D0BC13A" w14:textId="6828F5B9" w:rsidR="000634D5" w:rsidRPr="00B6201E" w:rsidRDefault="000634D5" w:rsidP="00AA698A">
      <w:pPr>
        <w:tabs>
          <w:tab w:val="left" w:pos="4640"/>
          <w:tab w:val="left" w:pos="5300"/>
        </w:tabs>
        <w:spacing w:after="0" w:afterAutospacing="0" w:line="120" w:lineRule="atLeast"/>
        <w:ind w:left="90"/>
        <w:jc w:val="center"/>
        <w:rPr>
          <w:rFonts w:asciiTheme="minorHAnsi" w:eastAsia="Arial" w:hAnsiTheme="minorHAnsi" w:cstheme="minorHAnsi"/>
          <w:b/>
          <w:bCs/>
          <w:u w:val="single"/>
          <w:lang w:bidi="hi-IN"/>
        </w:rPr>
      </w:pPr>
      <w:r w:rsidRPr="00B6201E">
        <w:rPr>
          <w:rFonts w:ascii="Nirmala UI" w:eastAsia="Arial" w:hAnsi="Nirmala UI" w:cs="Nirmala UI" w:hint="cs"/>
          <w:b/>
          <w:bCs/>
          <w:u w:val="single"/>
          <w:cs/>
          <w:lang w:bidi="hi-IN"/>
        </w:rPr>
        <w:t>रिभाषा</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एवं</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व्</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याख्</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w:t>
      </w:r>
    </w:p>
    <w:p w14:paraId="5700B339" w14:textId="77777777" w:rsidR="0077107B" w:rsidRPr="00B6201E" w:rsidRDefault="0077107B" w:rsidP="00AA698A">
      <w:pPr>
        <w:tabs>
          <w:tab w:val="left" w:pos="4640"/>
          <w:tab w:val="left" w:pos="5300"/>
        </w:tabs>
        <w:spacing w:after="0" w:afterAutospacing="0" w:line="120" w:lineRule="atLeast"/>
        <w:ind w:left="2160"/>
        <w:rPr>
          <w:rFonts w:asciiTheme="minorHAnsi" w:eastAsia="Arial" w:hAnsiTheme="minorHAnsi" w:cstheme="minorHAnsi"/>
          <w:b/>
          <w:bCs/>
        </w:rPr>
      </w:pPr>
      <w:r w:rsidRPr="00B6201E">
        <w:rPr>
          <w:rFonts w:asciiTheme="minorHAnsi" w:eastAsia="Arial" w:hAnsiTheme="minorHAnsi" w:cstheme="minorHAnsi"/>
          <w:b/>
          <w:bCs/>
        </w:rPr>
        <w:t>D E F I N I T I O N S</w:t>
      </w:r>
      <w:r w:rsidRPr="00B6201E">
        <w:rPr>
          <w:rFonts w:asciiTheme="minorHAnsi" w:eastAsia="Times New Roman" w:hAnsiTheme="minorHAnsi" w:cstheme="minorHAnsi"/>
          <w:b/>
          <w:bCs/>
        </w:rPr>
        <w:tab/>
      </w:r>
      <w:r w:rsidRPr="00B6201E">
        <w:rPr>
          <w:rFonts w:asciiTheme="minorHAnsi" w:eastAsia="Arial" w:hAnsiTheme="minorHAnsi" w:cstheme="minorHAnsi"/>
          <w:b/>
          <w:bCs/>
        </w:rPr>
        <w:t>A N D</w:t>
      </w:r>
      <w:r w:rsidRPr="00B6201E">
        <w:rPr>
          <w:rFonts w:asciiTheme="minorHAnsi" w:eastAsia="Times New Roman" w:hAnsiTheme="minorHAnsi" w:cstheme="minorHAnsi"/>
          <w:b/>
          <w:bCs/>
        </w:rPr>
        <w:tab/>
      </w:r>
      <w:r w:rsidRPr="00B6201E">
        <w:rPr>
          <w:rFonts w:asciiTheme="minorHAnsi" w:eastAsia="Arial" w:hAnsiTheme="minorHAnsi" w:cstheme="minorHAnsi"/>
          <w:b/>
          <w:bCs/>
        </w:rPr>
        <w:t>I N T E R P R E T A T I O N S</w:t>
      </w:r>
    </w:p>
    <w:p w14:paraId="50E873CA" w14:textId="77777777" w:rsidR="0077107B" w:rsidRPr="00B6201E" w:rsidRDefault="0077107B" w:rsidP="0077107B">
      <w:pPr>
        <w:spacing w:after="0" w:afterAutospacing="0" w:line="120" w:lineRule="atLeast"/>
        <w:rPr>
          <w:rFonts w:asciiTheme="minorHAnsi" w:eastAsia="Times New Roman" w:hAnsiTheme="minorHAnsi" w:cstheme="minorHAnsi"/>
        </w:rPr>
      </w:pPr>
      <w:r w:rsidRPr="00B6201E">
        <w:rPr>
          <w:rFonts w:asciiTheme="minorHAnsi" w:eastAsia="Arial" w:hAnsiTheme="minorHAnsi" w:cstheme="minorHAnsi"/>
          <w:noProof/>
          <w:lang w:val="en-US"/>
        </w:rPr>
        <mc:AlternateContent>
          <mc:Choice Requires="wps">
            <w:drawing>
              <wp:anchor distT="0" distB="0" distL="114300" distR="114300" simplePos="0" relativeHeight="251659264" behindDoc="1" locked="0" layoutInCell="1" allowOverlap="1" wp14:anchorId="6356A1C4" wp14:editId="0D88C1F6">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B95ACB5"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0AEDD4F" w14:textId="77777777" w:rsidR="0077107B" w:rsidRPr="00B6201E" w:rsidRDefault="000634D5">
      <w:pPr>
        <w:numPr>
          <w:ilvl w:val="0"/>
          <w:numId w:val="8"/>
        </w:numPr>
        <w:tabs>
          <w:tab w:val="left" w:pos="520"/>
        </w:tabs>
        <w:spacing w:after="0" w:afterAutospacing="0" w:line="120" w:lineRule="atLeast"/>
        <w:ind w:left="520" w:hanging="516"/>
        <w:rPr>
          <w:rFonts w:asciiTheme="minorHAnsi" w:eastAsia="Arial" w:hAnsiTheme="minorHAnsi" w:cstheme="minorHAnsi"/>
        </w:rPr>
      </w:pPr>
      <w:r w:rsidRPr="00B6201E">
        <w:rPr>
          <w:rFonts w:ascii="Nirmala UI" w:eastAsia="Arial" w:hAnsi="Nirmala UI" w:cs="Nirmala UI" w:hint="cs"/>
          <w:b/>
          <w:bCs/>
          <w:cs/>
          <w:lang w:bidi="hi-IN"/>
        </w:rPr>
        <w:t>परिभाषाएं</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 xml:space="preserve">DEFINITIONS </w:t>
      </w:r>
      <w:r w:rsidR="0077107B" w:rsidRPr="00B6201E">
        <w:rPr>
          <w:rFonts w:asciiTheme="minorHAnsi" w:eastAsia="Arial" w:hAnsiTheme="minorHAnsi" w:cstheme="minorHAnsi"/>
        </w:rPr>
        <w:t>:</w:t>
      </w:r>
    </w:p>
    <w:p w14:paraId="4F6CD9C5" w14:textId="77777777" w:rsidR="000634D5" w:rsidRPr="00B6201E" w:rsidRDefault="000634D5" w:rsidP="000634D5">
      <w:pPr>
        <w:pStyle w:val="HTMLPreformatted"/>
        <w:shd w:val="clear" w:color="auto" w:fill="FFFFFF"/>
        <w:ind w:left="520"/>
        <w:rPr>
          <w:rFonts w:asciiTheme="minorHAnsi" w:hAnsiTheme="minorHAnsi" w:cstheme="minorHAnsi"/>
          <w:color w:val="212121"/>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संदर्भानुसार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निम्नलिखित</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शब्दावली</w:t>
      </w:r>
      <w:r w:rsidR="000B615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अर्थ</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w:t>
      </w:r>
      <w:r w:rsidR="000B6151" w:rsidRPr="00B6201E">
        <w:rPr>
          <w:rFonts w:asciiTheme="minorHAnsi" w:hAnsiTheme="minorHAnsi" w:cstheme="minorHAnsi"/>
          <w:color w:val="212121"/>
          <w:sz w:val="22"/>
          <w:szCs w:val="22"/>
          <w:cs/>
        </w:rPr>
        <w:t>‍</w:t>
      </w:r>
      <w:r w:rsidR="000B6151" w:rsidRPr="00B6201E">
        <w:rPr>
          <w:rFonts w:ascii="Nirmala UI" w:hAnsi="Nirmala UI" w:cs="Nirmala UI" w:hint="cs"/>
          <w:color w:val="212121"/>
          <w:sz w:val="22"/>
          <w:szCs w:val="22"/>
          <w:cs/>
        </w:rPr>
        <w:t>नानुसार</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होगा</w:t>
      </w:r>
      <w:r w:rsidR="000B6151" w:rsidRPr="00B6201E">
        <w:rPr>
          <w:rFonts w:asciiTheme="minorHAnsi" w:hAnsiTheme="minorHAnsi" w:cstheme="minorHAnsi"/>
          <w:color w:val="212121"/>
          <w:sz w:val="22"/>
          <w:szCs w:val="22"/>
          <w:cs/>
        </w:rPr>
        <w:t xml:space="preserve">. </w:t>
      </w:r>
    </w:p>
    <w:p w14:paraId="1DEB2BA4"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following terms shall have the meaning hereby assigned to them except where the context otherwise require.</w:t>
      </w:r>
    </w:p>
    <w:p w14:paraId="61F6060C" w14:textId="77777777" w:rsidR="000B6151" w:rsidRPr="00B6201E" w:rsidRDefault="000B615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ऑफ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इंडिया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652E189" w14:textId="77777777" w:rsidR="0077107B" w:rsidRPr="00B6201E" w:rsidRDefault="0077107B" w:rsidP="000B615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Employer means M/s CENTRAL BANK OF INDIA or his/her Authorized Representative.</w:t>
      </w:r>
    </w:p>
    <w:p w14:paraId="24A3232E" w14:textId="77777777" w:rsidR="00D8359D" w:rsidRPr="00B6201E" w:rsidRDefault="008A2644">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रूप</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करने</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हेतु</w:t>
      </w:r>
      <w:r w:rsidR="00D8359D"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दस्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तावेज</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कुछ</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भागों</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से</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तात्</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पर्य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परामर्शदाता</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होगा</w:t>
      </w:r>
      <w:r w:rsidR="00D8359D" w:rsidRPr="00B6201E">
        <w:rPr>
          <w:rFonts w:asciiTheme="minorHAnsi" w:eastAsia="Arial" w:hAnsiTheme="minorHAnsi" w:cstheme="minorHAnsi"/>
          <w:cs/>
          <w:lang w:bidi="hi-IN"/>
        </w:rPr>
        <w:t>.</w:t>
      </w:r>
    </w:p>
    <w:p w14:paraId="30ABFCB1" w14:textId="7790E62C" w:rsidR="00D8359D" w:rsidRPr="00B6201E" w:rsidRDefault="00D8359D" w:rsidP="00D8359D">
      <w:pPr>
        <w:tabs>
          <w:tab w:val="left" w:pos="840"/>
        </w:tabs>
        <w:spacing w:after="0" w:afterAutospacing="0" w:line="120" w:lineRule="atLeast"/>
        <w:ind w:left="510"/>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008A2644"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Consultant shall be the person for the time being or from time to time duly appointed by the</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 xml:space="preserve">Employer to act as ‘Architect’ for the purpose of the contract. In some part of the document, </w:t>
      </w:r>
    </w:p>
    <w:p w14:paraId="5109D104" w14:textId="77777777" w:rsidR="0077107B" w:rsidRPr="00B6201E" w:rsidRDefault="00D8359D" w:rsidP="00D8359D">
      <w:pPr>
        <w:tabs>
          <w:tab w:val="left" w:pos="840"/>
        </w:tabs>
        <w:spacing w:after="0" w:afterAutospacing="0" w:line="120" w:lineRule="atLeast"/>
        <w:ind w:left="510"/>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77107B" w:rsidRPr="00B6201E">
        <w:rPr>
          <w:rFonts w:asciiTheme="minorHAnsi" w:eastAsia="Arial" w:hAnsiTheme="minorHAnsi" w:cstheme="minorHAnsi"/>
        </w:rPr>
        <w:t>the</w:t>
      </w:r>
      <w:proofErr w:type="gramEnd"/>
      <w:r w:rsidR="0077107B" w:rsidRPr="00B6201E">
        <w:rPr>
          <w:rFonts w:asciiTheme="minorHAnsi" w:eastAsia="Arial" w:hAnsiTheme="minorHAnsi" w:cstheme="minorHAnsi"/>
        </w:rPr>
        <w:t xml:space="preserve"> word Architect shall also mean the said “Consultant”.</w:t>
      </w:r>
    </w:p>
    <w:p w14:paraId="00A46192" w14:textId="77777777" w:rsidR="00D8359D" w:rsidRPr="00B6201E" w:rsidRDefault="00D8359D">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वेंडर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D3FCCB8" w14:textId="77777777" w:rsidR="0077107B" w:rsidRPr="00B6201E" w:rsidRDefault="0077107B" w:rsidP="00D8359D">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Contractor shall mean the successful</w:t>
      </w:r>
      <w:r w:rsidR="00D8359D" w:rsidRPr="00B6201E">
        <w:rPr>
          <w:rFonts w:asciiTheme="minorHAnsi" w:eastAsia="Arial" w:hAnsiTheme="minorHAnsi" w:cstheme="minorHAnsi"/>
          <w:cs/>
          <w:lang w:bidi="hi-IN"/>
        </w:rPr>
        <w:t xml:space="preserve"> </w:t>
      </w:r>
      <w:r w:rsidRPr="00B6201E">
        <w:rPr>
          <w:rFonts w:asciiTheme="minorHAnsi" w:eastAsia="Arial" w:hAnsiTheme="minorHAnsi" w:cstheme="minorHAnsi"/>
        </w:rPr>
        <w:t>Vendor to whom the contract has been awarded.</w:t>
      </w:r>
    </w:p>
    <w:p w14:paraId="539D8EE7" w14:textId="77777777" w:rsidR="006D4A04" w:rsidRPr="00B6201E" w:rsidRDefault="00FC2C46">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8C085D" w:rsidRPr="00B6201E">
        <w:rPr>
          <w:rFonts w:ascii="Nirmala UI" w:eastAsia="Arial" w:hAnsi="Nirmala UI" w:cs="Nirmala UI" w:hint="cs"/>
          <w:cs/>
          <w:lang w:bidi="hi-IN"/>
        </w:rPr>
        <w:t>केदार</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से</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तात्</w:t>
      </w:r>
      <w:r w:rsidR="008C085D" w:rsidRPr="00B6201E">
        <w:rPr>
          <w:rFonts w:asciiTheme="minorHAnsi" w:eastAsia="Arial" w:hAnsiTheme="minorHAnsi" w:cstheme="minorHAnsi"/>
          <w:cs/>
          <w:lang w:bidi="hi-IN"/>
        </w:rPr>
        <w:t>‍</w:t>
      </w:r>
      <w:r w:rsidR="008C085D"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जिसे</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और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विधिक</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प्रतिनिधि</w:t>
      </w:r>
      <w:r w:rsidR="006D4A04" w:rsidRPr="00B6201E">
        <w:rPr>
          <w:rFonts w:asciiTheme="minorHAnsi" w:eastAsia="Arial" w:hAnsiTheme="minorHAnsi" w:cstheme="minorHAnsi"/>
          <w:cs/>
          <w:lang w:bidi="hi-IN"/>
        </w:rPr>
        <w:t xml:space="preserve"> , </w:t>
      </w:r>
      <w:r w:rsidR="006D4A04" w:rsidRPr="00B6201E">
        <w:rPr>
          <w:rFonts w:ascii="Nirmala UI" w:eastAsia="Arial" w:hAnsi="Nirmala UI" w:cs="Nirmala UI" w:hint="cs"/>
          <w:cs/>
          <w:lang w:bidi="hi-IN"/>
        </w:rPr>
        <w:t>उत्</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तराधिकारी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एवं</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ऐसे</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समनुदेशित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8C085D" w:rsidRPr="00B6201E">
        <w:rPr>
          <w:rFonts w:asciiTheme="minorHAnsi" w:eastAsia="Arial" w:hAnsiTheme="minorHAnsi" w:cstheme="minorHAnsi"/>
          <w:cs/>
          <w:lang w:bidi="hi-IN"/>
        </w:rPr>
        <w:t xml:space="preserve"> </w:t>
      </w:r>
    </w:p>
    <w:p w14:paraId="5E8013F9" w14:textId="77777777" w:rsidR="0077107B" w:rsidRPr="00B6201E" w:rsidRDefault="0077107B" w:rsidP="006D4A04">
      <w:pPr>
        <w:tabs>
          <w:tab w:val="left" w:pos="840"/>
        </w:tabs>
        <w:spacing w:after="0" w:afterAutospacing="0" w:line="120" w:lineRule="atLeast"/>
        <w:ind w:left="840"/>
        <w:jc w:val="both"/>
        <w:rPr>
          <w:rFonts w:asciiTheme="minorHAnsi" w:eastAsia="Arial" w:hAnsiTheme="minorHAnsi" w:cstheme="minorHAnsi"/>
        </w:rPr>
      </w:pPr>
      <w:r w:rsidRPr="00B6201E">
        <w:rPr>
          <w:rFonts w:asciiTheme="minorHAnsi" w:eastAsia="Arial" w:hAnsiTheme="minorHAnsi" w:cstheme="minorHAnsi"/>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728B3269" w14:textId="77777777" w:rsidR="0077107B" w:rsidRPr="00B6201E" w:rsidRDefault="006D4A04">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Contract, shall mean and include the following :</w:t>
      </w:r>
    </w:p>
    <w:p w14:paraId="6119E91E"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Notice Inviting Tender</w:t>
      </w:r>
    </w:p>
    <w:p w14:paraId="3A111138"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फॉर्म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विधिवत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ताक्षरित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Tender Form (duly signed in by Tenderer)</w:t>
      </w:r>
    </w:p>
    <w:p w14:paraId="3BCE6BB5"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परिभाषा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4F3611" w:rsidRPr="00B6201E">
        <w:rPr>
          <w:rFonts w:ascii="Nirmala UI" w:eastAsia="Arial" w:hAnsi="Nirmala UI" w:cs="Nirmala UI" w:hint="cs"/>
          <w:cs/>
          <w:lang w:bidi="hi-IN"/>
        </w:rPr>
        <w:t>स्</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पष्</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टीकरण</w:t>
      </w:r>
      <w:r w:rsidR="004F3611" w:rsidRPr="00B6201E">
        <w:rPr>
          <w:rFonts w:asciiTheme="minorHAnsi" w:eastAsia="Arial" w:hAnsiTheme="minorHAnsi" w:cstheme="minorHAnsi"/>
          <w:cs/>
          <w:lang w:bidi="hi-IN"/>
        </w:rPr>
        <w:t>/</w:t>
      </w:r>
      <w:r w:rsidR="0077107B" w:rsidRPr="00B6201E">
        <w:rPr>
          <w:rFonts w:asciiTheme="minorHAnsi" w:eastAsia="Arial" w:hAnsiTheme="minorHAnsi" w:cstheme="minorHAnsi"/>
        </w:rPr>
        <w:t>Definitions and Interpretation,</w:t>
      </w:r>
    </w:p>
    <w:p w14:paraId="7906DAD6"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quantities,</w:t>
      </w:r>
    </w:p>
    <w:p w14:paraId="17064D03"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materials,</w:t>
      </w:r>
    </w:p>
    <w:p w14:paraId="67C53CEF"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workmanship, and</w:t>
      </w:r>
    </w:p>
    <w:p w14:paraId="14BF9CA8"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Drawings</w:t>
      </w:r>
    </w:p>
    <w:p w14:paraId="15E987DD" w14:textId="77777777" w:rsidR="004F3611"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lastRenderedPageBreak/>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आबंटित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B0DF0EB" w14:textId="77777777" w:rsidR="0077107B" w:rsidRPr="00B6201E" w:rsidRDefault="004F3611" w:rsidP="004F361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Site, shall mean the actual place in, over or under which work is to be done, allotted by the Employer for contractor’s use.</w:t>
      </w:r>
    </w:p>
    <w:p w14:paraId="20E033BA" w14:textId="77777777" w:rsidR="00E61712"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आवश्</w:t>
      </w:r>
      <w:r w:rsidR="00E61712" w:rsidRPr="00B6201E">
        <w:rPr>
          <w:rFonts w:asciiTheme="minorHAnsi" w:eastAsia="Arial" w:hAnsiTheme="minorHAnsi" w:cstheme="minorHAnsi"/>
          <w:cs/>
          <w:lang w:bidi="hi-IN"/>
        </w:rPr>
        <w:t>‍</w:t>
      </w:r>
      <w:r w:rsidR="00E61712" w:rsidRPr="00B6201E">
        <w:rPr>
          <w:rFonts w:ascii="Nirmala UI" w:eastAsia="Arial" w:hAnsi="Nirmala UI" w:cs="Nirmala UI" w:hint="cs"/>
          <w:cs/>
          <w:lang w:bidi="hi-IN"/>
        </w:rPr>
        <w:t>यक</w:t>
      </w:r>
      <w:r w:rsidR="00E6171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संसाधन</w:t>
      </w:r>
      <w:r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शामिल</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हैं</w:t>
      </w:r>
      <w:r w:rsidR="00E61712" w:rsidRPr="00B6201E">
        <w:rPr>
          <w:rFonts w:asciiTheme="minorHAnsi" w:eastAsia="Arial" w:hAnsiTheme="minorHAnsi" w:cstheme="minorHAnsi"/>
          <w:cs/>
          <w:lang w:bidi="hi-IN"/>
        </w:rPr>
        <w:t>.</w:t>
      </w:r>
    </w:p>
    <w:p w14:paraId="542D1D91"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Work, of the contract shall mean and include materials, labour and the resources required for the fulfilment of the clauses of the contract.</w:t>
      </w:r>
    </w:p>
    <w:p w14:paraId="61D429F3" w14:textId="77777777" w:rsidR="00E61712" w:rsidRPr="00B6201E" w:rsidRDefault="00E61712">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औपचारिक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संदर्भित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235A4D29"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 Price, shall mean the sums referred to in the formal agreement, any or the work order.</w:t>
      </w:r>
    </w:p>
    <w:p w14:paraId="1DA8F0D7" w14:textId="77777777" w:rsidR="0077107B" w:rsidRPr="00B6201E" w:rsidRDefault="006027FD">
      <w:pPr>
        <w:numPr>
          <w:ilvl w:val="0"/>
          <w:numId w:val="8"/>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सौंपना</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और</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उपपट्टा</w:t>
      </w:r>
      <w:r w:rsidR="003967C6"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ASSIGNMENT AND SUB-LETTING :</w:t>
      </w:r>
    </w:p>
    <w:p w14:paraId="752C2AB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2.1</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कार्य</w:t>
      </w:r>
      <w:r w:rsidR="006027FD" w:rsidRPr="00B6201E">
        <w:rPr>
          <w:rFonts w:asciiTheme="minorHAnsi" w:eastAsia="Times New Roman" w:hAnsiTheme="minorHAnsi" w:cstheme="minorHAnsi"/>
          <w:cs/>
          <w:lang w:bidi="hi-IN"/>
        </w:rPr>
        <w:t xml:space="preserve"> </w:t>
      </w:r>
      <w:r w:rsidR="006027FD" w:rsidRPr="00B6201E">
        <w:rPr>
          <w:rFonts w:ascii="Nirmala UI" w:eastAsia="Times New Roman" w:hAnsi="Nirmala UI" w:cs="Nirmala UI" w:hint="cs"/>
          <w:cs/>
          <w:lang w:bidi="hi-IN"/>
        </w:rPr>
        <w:t>सौंपना</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Assignment:</w:t>
      </w:r>
    </w:p>
    <w:p w14:paraId="3A6F9AAD" w14:textId="77777777" w:rsidR="006027FD" w:rsidRPr="00B6201E" w:rsidRDefault="006027FD"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सौंपेगा</w:t>
      </w:r>
      <w:r w:rsidRPr="00B6201E">
        <w:rPr>
          <w:rFonts w:asciiTheme="minorHAnsi" w:eastAsia="Arial" w:hAnsiTheme="minorHAnsi" w:cstheme="minorHAnsi"/>
          <w:cs/>
          <w:lang w:bidi="hi-IN"/>
        </w:rPr>
        <w:t xml:space="preserve">. </w:t>
      </w:r>
    </w:p>
    <w:p w14:paraId="668DC3C6"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assign the contract or any part thereof or any benefit or therein or there under without the written permission of the Consultant/Employer.</w:t>
      </w:r>
    </w:p>
    <w:p w14:paraId="7879B6E0"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2.2</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उप</w:t>
      </w:r>
      <w:r w:rsidR="006027FD" w:rsidRPr="00B6201E">
        <w:rPr>
          <w:rFonts w:asciiTheme="minorHAnsi" w:eastAsia="Times New Roman" w:hAnsiTheme="minorHAnsi" w:cstheme="minorHAnsi"/>
          <w:cs/>
          <w:lang w:bidi="hi-IN"/>
        </w:rPr>
        <w:t>-</w:t>
      </w:r>
      <w:r w:rsidR="006027FD" w:rsidRPr="00B6201E">
        <w:rPr>
          <w:rFonts w:ascii="Nirmala UI" w:eastAsia="Times New Roman" w:hAnsi="Nirmala UI" w:cs="Nirmala UI" w:hint="cs"/>
          <w:cs/>
          <w:lang w:bidi="hi-IN"/>
        </w:rPr>
        <w:t>पट्टा</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Sub-</w:t>
      </w:r>
      <w:proofErr w:type="gramStart"/>
      <w:r w:rsidRPr="00B6201E">
        <w:rPr>
          <w:rFonts w:asciiTheme="minorHAnsi" w:eastAsia="Arial" w:hAnsiTheme="minorHAnsi" w:cstheme="minorHAnsi"/>
          <w:b/>
          <w:bCs/>
        </w:rPr>
        <w:t>letting :</w:t>
      </w:r>
      <w:proofErr w:type="gramEnd"/>
    </w:p>
    <w:p w14:paraId="7069B50B"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लिखित</w:t>
      </w:r>
      <w:r w:rsidR="0041272E"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उप</w:t>
      </w:r>
      <w:r w:rsidR="0041272E" w:rsidRPr="00B6201E">
        <w:rPr>
          <w:rFonts w:asciiTheme="minorHAnsi" w:eastAsia="Arial" w:hAnsiTheme="minorHAnsi" w:cstheme="minorHAnsi"/>
          <w:cs/>
          <w:lang w:bidi="hi-IN"/>
        </w:rPr>
        <w:t>-</w:t>
      </w:r>
      <w:r w:rsidR="0041272E" w:rsidRPr="00B6201E">
        <w:rPr>
          <w:rFonts w:ascii="Nirmala UI" w:eastAsia="Arial" w:hAnsi="Nirmala UI" w:cs="Nirmala UI" w:hint="cs"/>
          <w:cs/>
          <w:lang w:bidi="hi-IN"/>
        </w:rPr>
        <w:t>पट्टे</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पर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नहीं</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सौंपेगा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यदि</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w:t>
      </w:r>
      <w:r w:rsidR="00B355DA" w:rsidRPr="00B6201E">
        <w:rPr>
          <w:rFonts w:ascii="Nirmala UI" w:eastAsia="Arial" w:hAnsi="Nirmala UI" w:cs="Nirmala UI" w:hint="cs"/>
          <w:cs/>
          <w:lang w:bidi="hi-IN"/>
        </w:rPr>
        <w:t>मति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ठेकेदार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अनुबंध</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के</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अंतर्गत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अपनी</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देयता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w:t>
      </w:r>
      <w:r w:rsidR="0041272E"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मुक्</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त</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नहीं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सकेगा</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एवं</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उप</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ठेकेदार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एजेंट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कर्मचारी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कर्मकार</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कृत्</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य</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त्रुटि</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अथवा</w:t>
      </w:r>
      <w:r w:rsidR="007A5796"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लिए</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प्रार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जिम्</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मेदार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होगा</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यह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कृत्</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य</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त्रुटि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ठेकेदार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उसके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एजेंट</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कर्मचारी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कर्मकार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द्वारा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गई</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है</w:t>
      </w:r>
      <w:r w:rsidR="009462E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74EFDE2B" w14:textId="77777777" w:rsidR="0077107B" w:rsidRPr="00B6201E" w:rsidRDefault="006D0B3A">
      <w:pPr>
        <w:numPr>
          <w:ilvl w:val="0"/>
          <w:numId w:val="9"/>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ड्रॉइंग</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DRAWINGS :</w:t>
      </w:r>
    </w:p>
    <w:p w14:paraId="312B082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3.1</w:t>
      </w:r>
      <w:r w:rsidRPr="00B6201E">
        <w:rPr>
          <w:rFonts w:asciiTheme="minorHAnsi" w:eastAsia="Times New Roman" w:hAnsiTheme="minorHAnsi" w:cstheme="minorHAnsi"/>
        </w:rPr>
        <w:tab/>
      </w:r>
      <w:r w:rsidR="006D0B3A" w:rsidRPr="00B6201E">
        <w:rPr>
          <w:rFonts w:ascii="Nirmala UI" w:eastAsia="Times New Roman" w:hAnsi="Nirmala UI" w:cs="Nirmala UI" w:hint="cs"/>
          <w:cs/>
          <w:lang w:bidi="hi-IN"/>
        </w:rPr>
        <w:t>ड्रॉइंग</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जारी</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करना</w:t>
      </w:r>
      <w:r w:rsidR="006D0B3A"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Issues of Drawings:</w:t>
      </w:r>
    </w:p>
    <w:p w14:paraId="5AE50680" w14:textId="77777777" w:rsidR="00F45223" w:rsidRPr="00B6201E" w:rsidRDefault="006D0B3A" w:rsidP="00F45223">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हुआ</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तदनुसार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यवस्</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ठेकेदार</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अनुबंध</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तहत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निष्</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पादन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आवश्</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ड्रॉइंग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विशिष्ट</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पर्याप्</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समय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p>
    <w:p w14:paraId="1F375523" w14:textId="77777777" w:rsidR="0077107B" w:rsidRPr="00B6201E" w:rsidRDefault="0077107B" w:rsidP="00F45223">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Drawings approved for the work will be issued, if required, to the contractor progressively during the contract period and the contractor shall arrange for the execution of the works and the procurement of materials accordingly. The contractor</w:t>
      </w:r>
      <w:r w:rsidR="00C90F29" w:rsidRPr="00B6201E">
        <w:rPr>
          <w:rFonts w:asciiTheme="minorHAnsi" w:eastAsia="Arial" w:hAnsiTheme="minorHAnsi" w:cstheme="minorHAnsi"/>
        </w:rPr>
        <w:t xml:space="preserve"> </w:t>
      </w:r>
      <w:proofErr w:type="gramStart"/>
      <w:r w:rsidRPr="00B6201E">
        <w:rPr>
          <w:rFonts w:asciiTheme="minorHAnsi" w:eastAsia="Arial" w:hAnsiTheme="minorHAnsi" w:cstheme="minorHAnsi"/>
        </w:rPr>
        <w:t>Shall</w:t>
      </w:r>
      <w:proofErr w:type="gramEnd"/>
      <w:r w:rsidRPr="00B6201E">
        <w:rPr>
          <w:rFonts w:asciiTheme="minorHAnsi" w:eastAsia="Arial" w:hAnsiTheme="minorHAnsi" w:cstheme="minorHAnsi"/>
        </w:rPr>
        <w:t xml:space="preserve"> give adequate notice in writing to the Consultant or his Representative of any further drawings or specification that may be required for the execution of the works or otherwise under the contract.</w:t>
      </w:r>
    </w:p>
    <w:p w14:paraId="6441733E"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3.2</w:t>
      </w:r>
      <w:r w:rsidRPr="00B6201E">
        <w:rPr>
          <w:rFonts w:asciiTheme="minorHAnsi" w:eastAsia="Times New Roman" w:hAnsiTheme="minorHAnsi" w:cstheme="minorHAnsi"/>
        </w:rPr>
        <w:tab/>
      </w:r>
      <w:r w:rsidR="00F45223" w:rsidRPr="00B6201E">
        <w:rPr>
          <w:rFonts w:ascii="Nirmala UI" w:eastAsia="Times New Roman" w:hAnsi="Nirmala UI" w:cs="Nirmala UI" w:hint="cs"/>
          <w:cs/>
          <w:lang w:bidi="hi-IN"/>
        </w:rPr>
        <w:t>ड्रॉइंग</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की</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प्रतियां</w:t>
      </w:r>
      <w:r w:rsidR="00F45223"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Copies of drawings:</w:t>
      </w:r>
    </w:p>
    <w:p w14:paraId="3DEF06A3" w14:textId="77777777" w:rsidR="00C3669F" w:rsidRPr="00B6201E" w:rsidRDefault="00B355D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w:t>
      </w:r>
      <w:r w:rsidR="00837886" w:rsidRPr="00B6201E">
        <w:rPr>
          <w:rFonts w:ascii="Nirmala UI" w:eastAsia="Arial" w:hAnsi="Nirmala UI" w:cs="Nirmala UI" w:hint="cs"/>
          <w:cs/>
          <w:lang w:bidi="hi-IN"/>
        </w:rPr>
        <w:t>दार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इन</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तावेजों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माध्</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यम</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साथ</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जाएगी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हमेशा</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थल</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नियोक्</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उसके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प्रतिनिधि</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द्वारा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प्राधिकृत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अन्</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किसी</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भी</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व्</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निरीक्षण</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एवं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उपयोग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लिए</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उपल</w:t>
      </w:r>
      <w:r w:rsidR="00C3669F" w:rsidRPr="00B6201E">
        <w:rPr>
          <w:rFonts w:ascii="Nirmala UI" w:eastAsia="Arial" w:hAnsi="Nirmala UI" w:cs="Nirmala UI" w:hint="cs"/>
          <w:cs/>
          <w:lang w:bidi="hi-IN"/>
        </w:rPr>
        <w:t>ब्</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ध</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837886" w:rsidRPr="00B6201E">
        <w:rPr>
          <w:rFonts w:ascii="Nirmala UI" w:eastAsia="Arial" w:hAnsi="Nirmala UI" w:cs="Nirmala UI" w:hint="cs"/>
          <w:cs/>
          <w:lang w:bidi="hi-IN"/>
        </w:rPr>
        <w:t>गी</w:t>
      </w:r>
      <w:r w:rsidR="00837886"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ठेकदार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रु</w:t>
      </w:r>
      <w:r w:rsidR="00C3669F" w:rsidRPr="00B6201E">
        <w:rPr>
          <w:rFonts w:asciiTheme="minorHAnsi" w:eastAsia="Arial" w:hAnsiTheme="minorHAnsi" w:cstheme="minorHAnsi"/>
          <w:cs/>
          <w:lang w:bidi="hi-IN"/>
        </w:rPr>
        <w:t xml:space="preserve">.200/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सेट</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हिसाब</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भुगतान</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अतिरिक्</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प्राप्</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सकता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C3669F" w:rsidRPr="00B6201E">
        <w:rPr>
          <w:rFonts w:asciiTheme="minorHAnsi" w:eastAsia="Arial" w:hAnsiTheme="minorHAnsi" w:cstheme="minorHAnsi"/>
          <w:cs/>
          <w:lang w:bidi="hi-IN"/>
        </w:rPr>
        <w:t xml:space="preserve">. </w:t>
      </w:r>
    </w:p>
    <w:p w14:paraId="15DE716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lastRenderedPageBreak/>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3DE1863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3.3</w:t>
      </w:r>
      <w:r w:rsidRPr="00B6201E">
        <w:rPr>
          <w:rFonts w:asciiTheme="minorHAnsi" w:eastAsia="Times New Roman" w:hAnsiTheme="minorHAnsi" w:cstheme="minorHAnsi"/>
        </w:rPr>
        <w:tab/>
      </w:r>
      <w:r w:rsidR="00C3669F" w:rsidRPr="00B6201E">
        <w:rPr>
          <w:rFonts w:ascii="Nirmala UI" w:eastAsia="Times New Roman" w:hAnsi="Nirmala UI" w:cs="Nirmala UI" w:hint="cs"/>
          <w:cs/>
          <w:lang w:bidi="hi-IN"/>
        </w:rPr>
        <w:t>और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ड्रॉइंग</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जारी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करना</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एवं</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अनुदेश</w:t>
      </w:r>
      <w:r w:rsidR="00C3669F"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 of further drawings and instructions:</w:t>
      </w:r>
    </w:p>
    <w:p w14:paraId="0FE71AF1" w14:textId="77777777" w:rsidR="001F2328" w:rsidRPr="00B6201E" w:rsidRDefault="00C3669F"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एवं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पर्याप्</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रखरखाव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लिए</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आवश्</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यकतानुसार</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नियोक्</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परामर्शदाता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अपने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प्रतिनिधि</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यम</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ड्रॉइंग</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सुझाव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प्रदाय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शक्ति</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प्राधिकार</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होगा</w:t>
      </w:r>
      <w:r w:rsidR="001F2328" w:rsidRPr="00B6201E">
        <w:rPr>
          <w:rFonts w:asciiTheme="minorHAnsi" w:eastAsia="Arial" w:hAnsiTheme="minorHAnsi" w:cstheme="minorHAnsi"/>
          <w:cs/>
          <w:lang w:bidi="hi-IN"/>
        </w:rPr>
        <w:t xml:space="preserve">. </w:t>
      </w:r>
    </w:p>
    <w:p w14:paraId="3001480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76F50F0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3.4</w:t>
      </w:r>
      <w:r w:rsidRPr="00B6201E">
        <w:rPr>
          <w:rFonts w:asciiTheme="minorHAnsi" w:eastAsia="Times New Roman" w:hAnsiTheme="minorHAnsi" w:cstheme="minorHAnsi"/>
        </w:rPr>
        <w:tab/>
      </w:r>
      <w:r w:rsidR="007601C7" w:rsidRPr="00B6201E">
        <w:rPr>
          <w:rFonts w:ascii="Nirmala UI" w:eastAsia="Times New Roman" w:hAnsi="Nirmala UI" w:cs="Nirmala UI" w:hint="cs"/>
          <w:cs/>
          <w:lang w:bidi="hi-IN"/>
        </w:rPr>
        <w:t>ड्रॉइंग</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का</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स्</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वामित्</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w:t>
      </w:r>
      <w:r w:rsidR="007601C7"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Ownership of </w:t>
      </w:r>
      <w:r w:rsidR="005858AF" w:rsidRPr="00B6201E">
        <w:rPr>
          <w:rFonts w:asciiTheme="minorHAnsi" w:eastAsia="Arial" w:hAnsiTheme="minorHAnsi" w:cstheme="minorHAnsi"/>
          <w:b/>
          <w:bCs/>
        </w:rPr>
        <w:t>Drawings:</w:t>
      </w:r>
    </w:p>
    <w:p w14:paraId="324F0053" w14:textId="77777777" w:rsidR="00AB7759" w:rsidRPr="00B6201E" w:rsidRDefault="00246DB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सहमत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वह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दौरान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अथवा</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पूर्ण</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पश्</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चात्</w:t>
      </w:r>
      <w:r w:rsidR="004D19A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अतिरिक्</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ड्रॉइंग</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में</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निहित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सूचनाओं</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प्रकट</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अथवा</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प्रयोग</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नहीं</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करेगा</w:t>
      </w:r>
      <w:r w:rsidR="00AB7759" w:rsidRPr="00B6201E">
        <w:rPr>
          <w:rFonts w:asciiTheme="minorHAnsi" w:eastAsia="Arial" w:hAnsiTheme="minorHAnsi" w:cstheme="minorHAnsi"/>
          <w:cs/>
          <w:lang w:bidi="hi-IN"/>
        </w:rPr>
        <w:t xml:space="preserve">. </w:t>
      </w:r>
    </w:p>
    <w:p w14:paraId="1BCC3636"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04488917" w14:textId="77777777" w:rsidR="0077107B" w:rsidRPr="00B6201E" w:rsidRDefault="0077107B" w:rsidP="0077107B">
      <w:pPr>
        <w:spacing w:after="0" w:afterAutospacing="0" w:line="120" w:lineRule="atLeast"/>
        <w:rPr>
          <w:rFonts w:asciiTheme="minorHAnsi" w:eastAsia="Times New Roman" w:hAnsiTheme="minorHAnsi" w:cstheme="minorHAnsi"/>
        </w:rPr>
      </w:pPr>
    </w:p>
    <w:p w14:paraId="78A06807" w14:textId="188084B2"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3.5</w:t>
      </w:r>
      <w:r w:rsidRPr="00B6201E">
        <w:rPr>
          <w:rFonts w:asciiTheme="minorHAnsi" w:eastAsia="Times New Roman" w:hAnsiTheme="minorHAnsi" w:cstheme="minorHAnsi"/>
        </w:rPr>
        <w:tab/>
      </w:r>
      <w:r w:rsidR="00AB7759" w:rsidRPr="00B6201E">
        <w:rPr>
          <w:rFonts w:ascii="Nirmala UI" w:eastAsia="Times New Roman" w:hAnsi="Nirmala UI" w:cs="Nirmala UI" w:hint="cs"/>
          <w:cs/>
          <w:lang w:bidi="hi-IN"/>
        </w:rPr>
        <w:t>ठेकदार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द्वारा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प्रस्</w:t>
      </w:r>
      <w:r w:rsidR="00AB7759" w:rsidRPr="00B6201E">
        <w:rPr>
          <w:rFonts w:asciiTheme="minorHAnsi" w:eastAsia="Times New Roman" w:hAnsiTheme="minorHAnsi" w:cstheme="minorHAnsi"/>
          <w:cs/>
          <w:lang w:bidi="hi-IN"/>
        </w:rPr>
        <w:t>‍</w:t>
      </w:r>
      <w:r w:rsidR="00AB7759" w:rsidRPr="00B6201E">
        <w:rPr>
          <w:rFonts w:ascii="Nirmala UI" w:eastAsia="Times New Roman" w:hAnsi="Nirmala UI" w:cs="Nirmala UI" w:hint="cs"/>
          <w:cs/>
          <w:lang w:bidi="hi-IN"/>
        </w:rPr>
        <w:t>तुत</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की</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वाली</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योजना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एंव</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ड्रॉइंग</w:t>
      </w:r>
      <w:r w:rsidR="00AB7759"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Plans and drawings to be submitted by the </w:t>
      </w:r>
      <w:r w:rsidR="005858AF" w:rsidRPr="00B6201E">
        <w:rPr>
          <w:rFonts w:asciiTheme="minorHAnsi" w:eastAsia="Arial" w:hAnsiTheme="minorHAnsi" w:cstheme="minorHAnsi"/>
          <w:b/>
          <w:bCs/>
        </w:rPr>
        <w:t>Contractor:</w:t>
      </w:r>
    </w:p>
    <w:p w14:paraId="3CC3CFA7" w14:textId="77777777" w:rsidR="00BB4028" w:rsidRPr="00B6201E" w:rsidRDefault="00215EA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ठेकदार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अस्</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थायी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चाहता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उसका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खाका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एवं</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विवरण</w:t>
      </w:r>
      <w:r w:rsidR="00F13EA3" w:rsidRPr="00B6201E">
        <w:rPr>
          <w:rFonts w:asciiTheme="minorHAnsi" w:eastAsia="Arial" w:hAnsiTheme="minorHAnsi" w:cstheme="minorHAnsi"/>
          <w:cs/>
          <w:lang w:bidi="hi-IN"/>
        </w:rPr>
        <w:t xml:space="preserve">. 7 </w:t>
      </w:r>
      <w:r w:rsidR="00F13EA3" w:rsidRPr="00B6201E">
        <w:rPr>
          <w:rFonts w:ascii="Nirmala UI" w:eastAsia="Arial" w:hAnsi="Nirmala UI" w:cs="Nirmala UI" w:hint="cs"/>
          <w:cs/>
          <w:lang w:bidi="hi-IN"/>
        </w:rPr>
        <w:t>दिन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परामर्शदाता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अपना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अनुमोदन</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टिप्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पणी</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देगा</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पर्याप्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अथवा</w:t>
      </w:r>
      <w:r w:rsidR="00F13EA3"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असम्</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मति</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टिप्</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पणी</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देगा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जिसके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आधार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ड्रॉइंग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परिशोधित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परामर्शदाता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अनुमोदन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लिए</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प्रस्</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तुत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होगा</w:t>
      </w:r>
      <w:r w:rsidR="00905E20"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सभी</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योजनाएं</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ड्रॉइंग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जो</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परामर्शदाता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अनुमोदित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अनुबंध</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भाग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p>
    <w:p w14:paraId="3F01FDEE" w14:textId="77777777" w:rsidR="0077107B" w:rsidRPr="00B6201E" w:rsidRDefault="0077107B" w:rsidP="0077107B">
      <w:pPr>
        <w:spacing w:after="0" w:afterAutospacing="0" w:line="120" w:lineRule="atLeast"/>
        <w:ind w:left="520"/>
        <w:jc w:val="both"/>
        <w:rPr>
          <w:rFonts w:asciiTheme="minorHAnsi" w:eastAsia="Arial" w:hAnsiTheme="minorHAnsi" w:cstheme="minorHAnsi"/>
          <w:lang w:bidi="hi-IN"/>
        </w:rPr>
      </w:pPr>
      <w:r w:rsidRPr="00B6201E">
        <w:rPr>
          <w:rFonts w:asciiTheme="minorHAnsi" w:eastAsia="Arial" w:hAnsiTheme="minorHAnsi" w:cstheme="minorHAnsi"/>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4A775925" w14:textId="77777777" w:rsidR="0077107B" w:rsidRPr="00B6201E" w:rsidRDefault="00BB4028">
      <w:pPr>
        <w:numPr>
          <w:ilvl w:val="0"/>
          <w:numId w:val="10"/>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सामान्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बाध्</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यता</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GENERAL OBLIGATIONS :</w:t>
      </w:r>
    </w:p>
    <w:p w14:paraId="532D3F8F" w14:textId="0667983F" w:rsidR="000B75B9"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w:t>
      </w:r>
      <w:r w:rsidRPr="00B6201E">
        <w:rPr>
          <w:rFonts w:asciiTheme="minorHAnsi" w:eastAsia="Times New Roman" w:hAnsiTheme="minorHAnsi" w:cstheme="minorHAnsi"/>
        </w:rPr>
        <w:tab/>
      </w:r>
      <w:r w:rsidR="00BB4028" w:rsidRPr="00B6201E">
        <w:rPr>
          <w:rFonts w:ascii="Nirmala UI" w:eastAsia="Times New Roman" w:hAnsi="Nirmala UI" w:cs="Nirmala UI" w:hint="cs"/>
          <w:cs/>
          <w:lang w:bidi="hi-IN"/>
        </w:rPr>
        <w:t>निविदा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प्रस्</w:t>
      </w:r>
      <w:r w:rsidR="00BB4028" w:rsidRPr="00B6201E">
        <w:rPr>
          <w:rFonts w:asciiTheme="minorHAnsi" w:eastAsia="Times New Roman" w:hAnsiTheme="minorHAnsi" w:cstheme="minorHAnsi"/>
          <w:cs/>
          <w:lang w:bidi="hi-IN"/>
        </w:rPr>
        <w:t>‍</w:t>
      </w:r>
      <w:r w:rsidR="00BB4028" w:rsidRPr="00B6201E">
        <w:rPr>
          <w:rFonts w:ascii="Nirmala UI" w:eastAsia="Times New Roman" w:hAnsi="Nirmala UI" w:cs="Nirmala UI" w:hint="cs"/>
          <w:cs/>
          <w:lang w:bidi="hi-IN"/>
        </w:rPr>
        <w:t>तुत</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करने</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पूर्व</w:t>
      </w:r>
      <w:r w:rsidR="00BB402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साइट</w:t>
      </w:r>
      <w:r w:rsidR="00F3040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आदि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निरीक्षण</w:t>
      </w:r>
      <w:r w:rsidR="00BB4028"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Inspection of site etc. before submission of </w:t>
      </w:r>
      <w:r w:rsidR="005858AF" w:rsidRPr="00B6201E">
        <w:rPr>
          <w:rFonts w:asciiTheme="minorHAnsi" w:eastAsia="Arial" w:hAnsiTheme="minorHAnsi" w:cstheme="minorHAnsi"/>
          <w:b/>
          <w:bCs/>
        </w:rPr>
        <w:t>tender</w:t>
      </w:r>
      <w:proofErr w:type="gramStart"/>
      <w:r w:rsidR="005858AF" w:rsidRPr="00B6201E">
        <w:rPr>
          <w:rFonts w:asciiTheme="minorHAnsi" w:eastAsia="Arial" w:hAnsiTheme="minorHAnsi" w:cstheme="minorHAnsi"/>
          <w:b/>
          <w:bCs/>
        </w:rPr>
        <w:t>:</w:t>
      </w:r>
      <w:r w:rsidR="00BB4028" w:rsidRPr="00B6201E">
        <w:rPr>
          <w:rFonts w:ascii="Nirmala UI" w:eastAsia="Arial" w:hAnsi="Nirmala UI" w:cs="Nirmala UI" w:hint="cs"/>
          <w:cs/>
          <w:lang w:bidi="hi-IN"/>
        </w:rPr>
        <w:t>ठ</w:t>
      </w:r>
      <w:proofErr w:type="gramEnd"/>
      <w:r w:rsidR="00BB4028" w:rsidRPr="00B6201E">
        <w:rPr>
          <w:rFonts w:ascii="Nirmala UI" w:eastAsia="Arial" w:hAnsi="Nirmala UI" w:cs="Nirmala UI" w:hint="cs"/>
          <w:cs/>
          <w:lang w:bidi="hi-IN"/>
        </w:rPr>
        <w:t>ेकेदार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निविदा</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पूर्व</w:t>
      </w:r>
      <w:r w:rsidR="00BB4028"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साइट</w:t>
      </w:r>
      <w:r w:rsidR="00B355DA" w:rsidRPr="00B6201E">
        <w:rPr>
          <w:rFonts w:asciiTheme="minorHAnsi" w:eastAsia="Arial" w:hAnsiTheme="minorHAnsi" w:cstheme="minorHAnsi"/>
          <w:cs/>
          <w:lang w:bidi="hi-IN"/>
        </w:rPr>
        <w:t xml:space="preserve"> </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आस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पास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ताकि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वह</w:t>
      </w:r>
      <w:r w:rsidR="00BB4028"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एवं</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आवश्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संसाधन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तथा</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जोखिम</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आकस्मिकता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और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अन्</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परिस्थितियां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उसकी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प्रभावित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जानकारी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अपने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आपको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संतुष्</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ट</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वीकार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चात्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नियोक्</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परामर्शदाता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इस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भी</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कारण</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वाली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लिए</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जिम्</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मेदार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होगा</w:t>
      </w:r>
      <w:r w:rsidR="000B75B9" w:rsidRPr="00B6201E">
        <w:rPr>
          <w:rFonts w:asciiTheme="minorHAnsi" w:eastAsia="Arial" w:hAnsiTheme="minorHAnsi" w:cstheme="minorHAnsi"/>
          <w:cs/>
          <w:lang w:bidi="hi-IN"/>
        </w:rPr>
        <w:t xml:space="preserve">.  </w:t>
      </w:r>
    </w:p>
    <w:p w14:paraId="09EC374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w:t>
      </w:r>
      <w:r w:rsidRPr="00B6201E">
        <w:rPr>
          <w:rFonts w:asciiTheme="minorHAnsi" w:eastAsia="Arial" w:hAnsiTheme="minorHAnsi" w:cstheme="minorHAnsi"/>
        </w:rPr>
        <w:lastRenderedPageBreak/>
        <w:t>responsible for any loss to the contractor resulting from any such reasons after acceptance of tender.</w:t>
      </w:r>
    </w:p>
    <w:p w14:paraId="4612637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7E5B3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4.2</w:t>
      </w:r>
      <w:r w:rsidRPr="00B6201E">
        <w:rPr>
          <w:rFonts w:asciiTheme="minorHAnsi" w:eastAsia="Times New Roman" w:hAnsiTheme="minorHAnsi" w:cstheme="minorHAnsi"/>
        </w:rPr>
        <w:tab/>
      </w:r>
      <w:r w:rsidR="00E171C1" w:rsidRPr="00B6201E">
        <w:rPr>
          <w:rFonts w:ascii="Nirmala UI" w:eastAsia="Times New Roman" w:hAnsi="Nirmala UI" w:cs="Nirmala UI" w:hint="cs"/>
          <w:cs/>
          <w:lang w:bidi="hi-IN"/>
        </w:rPr>
        <w:t>निविदा</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तुति</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के</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पूर्व</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पष्</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टीकरण</w:t>
      </w:r>
      <w:r w:rsidR="00E171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Clarification before submitting </w:t>
      </w:r>
      <w:r w:rsidR="005858AF" w:rsidRPr="00B6201E">
        <w:rPr>
          <w:rFonts w:asciiTheme="minorHAnsi" w:eastAsia="Arial" w:hAnsiTheme="minorHAnsi" w:cstheme="minorHAnsi"/>
          <w:b/>
          <w:bCs/>
        </w:rPr>
        <w:t>tenders:</w:t>
      </w:r>
    </w:p>
    <w:p w14:paraId="6C7E3368" w14:textId="77777777" w:rsidR="000F3894" w:rsidRPr="00B6201E" w:rsidRDefault="000F389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4087023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166D8F8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4286F83"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4.3</w:t>
      </w:r>
      <w:r w:rsidRPr="00B6201E">
        <w:rPr>
          <w:rFonts w:asciiTheme="minorHAnsi" w:eastAsia="Times New Roman" w:hAnsiTheme="minorHAnsi" w:cstheme="minorHAnsi"/>
        </w:rPr>
        <w:tab/>
      </w:r>
      <w:r w:rsidR="0061360E" w:rsidRPr="00B6201E">
        <w:rPr>
          <w:rFonts w:ascii="Nirmala UI" w:eastAsia="Times New Roman" w:hAnsi="Nirmala UI" w:cs="Nirmala UI" w:hint="cs"/>
          <w:cs/>
          <w:lang w:bidi="hi-IN"/>
        </w:rPr>
        <w:t>पूर्ण</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गए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कार्य</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दर</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उद्धरित</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करना</w:t>
      </w:r>
      <w:r w:rsidR="0061360E"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Rates quoted for finished </w:t>
      </w:r>
      <w:r w:rsidR="005858AF" w:rsidRPr="00B6201E">
        <w:rPr>
          <w:rFonts w:asciiTheme="minorHAnsi" w:eastAsia="Arial" w:hAnsiTheme="minorHAnsi" w:cstheme="minorHAnsi"/>
          <w:b/>
          <w:bCs/>
        </w:rPr>
        <w:t>work:</w:t>
      </w:r>
    </w:p>
    <w:p w14:paraId="1E4AA7EB" w14:textId="77777777" w:rsidR="0077107B" w:rsidRPr="00B6201E" w:rsidRDefault="001D6424"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rates quoted in the tender by the contractor must be for the finished work as per the drawings, specifications and as per the related clauses.</w:t>
      </w:r>
    </w:p>
    <w:p w14:paraId="3118A61C"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19A93B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4.4</w:t>
      </w:r>
      <w:r w:rsidRPr="00B6201E">
        <w:rPr>
          <w:rFonts w:asciiTheme="minorHAnsi" w:eastAsia="Times New Roman" w:hAnsiTheme="minorHAnsi" w:cstheme="minorHAnsi"/>
        </w:rPr>
        <w:tab/>
      </w:r>
      <w:r w:rsidR="001D6424" w:rsidRPr="00B6201E">
        <w:rPr>
          <w:rFonts w:ascii="Nirmala UI" w:eastAsia="Times New Roman" w:hAnsi="Nirmala UI" w:cs="Nirmala UI" w:hint="cs"/>
          <w:cs/>
          <w:lang w:bidi="hi-IN"/>
        </w:rPr>
        <w:t>कार्य</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का</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स्</w:t>
      </w:r>
      <w:r w:rsidR="001D6424" w:rsidRPr="00B6201E">
        <w:rPr>
          <w:rFonts w:asciiTheme="minorHAnsi" w:eastAsia="Times New Roman" w:hAnsiTheme="minorHAnsi" w:cstheme="minorHAnsi"/>
          <w:cs/>
          <w:lang w:bidi="hi-IN"/>
        </w:rPr>
        <w:t>‍</w:t>
      </w:r>
      <w:r w:rsidR="001D6424" w:rsidRPr="00B6201E">
        <w:rPr>
          <w:rFonts w:ascii="Nirmala UI" w:eastAsia="Times New Roman" w:hAnsi="Nirmala UI" w:cs="Nirmala UI" w:hint="cs"/>
          <w:cs/>
          <w:lang w:bidi="hi-IN"/>
        </w:rPr>
        <w:t>थान</w:t>
      </w:r>
      <w:r w:rsidR="001D6424"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Location of </w:t>
      </w:r>
      <w:r w:rsidR="005858AF" w:rsidRPr="00B6201E">
        <w:rPr>
          <w:rFonts w:asciiTheme="minorHAnsi" w:eastAsia="Arial" w:hAnsiTheme="minorHAnsi" w:cstheme="minorHAnsi"/>
          <w:b/>
          <w:bCs/>
        </w:rPr>
        <w:t>work:</w:t>
      </w:r>
    </w:p>
    <w:p w14:paraId="0C5A2B88" w14:textId="77777777" w:rsidR="001D6424" w:rsidRPr="00B6201E" w:rsidRDefault="001D6424" w:rsidP="0077107B">
      <w:pPr>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इसमे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वर्णित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कार्य</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थान</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A44ACD6"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Unless specifically mentioned in the item, the work described therein may be at any location or elevation.</w:t>
      </w:r>
    </w:p>
    <w:p w14:paraId="37A782E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056C19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proofErr w:type="gramStart"/>
      <w:r w:rsidRPr="00B6201E">
        <w:rPr>
          <w:rFonts w:asciiTheme="minorHAnsi" w:eastAsia="Arial" w:hAnsiTheme="minorHAnsi" w:cstheme="minorHAnsi"/>
        </w:rPr>
        <w:t>4.5</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वैधता</w:t>
      </w:r>
      <w:r w:rsidR="00B86B84"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Validity:</w:t>
      </w:r>
      <w:proofErr w:type="gramEnd"/>
    </w:p>
    <w:p w14:paraId="0B4DDBF5" w14:textId="77777777" w:rsidR="00B86B84" w:rsidRPr="00B6201E" w:rsidRDefault="00B86B84" w:rsidP="005858AF">
      <w:pPr>
        <w:spacing w:after="0" w:afterAutospacing="0" w:line="120" w:lineRule="atLeast"/>
        <w:ind w:left="540" w:right="-59"/>
        <w:rPr>
          <w:rFonts w:asciiTheme="minorHAnsi" w:eastAsia="Arial" w:hAnsiTheme="minorHAnsi" w:cstheme="minorHAnsi"/>
          <w:lang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92D2E"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44FC0385" w14:textId="77777777" w:rsidR="0077107B" w:rsidRPr="00B6201E" w:rsidRDefault="0077107B" w:rsidP="005858AF">
      <w:pPr>
        <w:spacing w:after="0" w:afterAutospacing="0" w:line="120" w:lineRule="atLeast"/>
        <w:ind w:left="540" w:right="-59"/>
        <w:rPr>
          <w:rFonts w:asciiTheme="minorHAnsi" w:eastAsia="Arial" w:hAnsiTheme="minorHAnsi" w:cstheme="minorHAnsi"/>
        </w:rPr>
      </w:pPr>
      <w:r w:rsidRPr="00B6201E">
        <w:rPr>
          <w:rFonts w:asciiTheme="minorHAnsi" w:eastAsia="Arial" w:hAnsiTheme="minorHAnsi" w:cstheme="minorHAnsi"/>
        </w:rPr>
        <w:t xml:space="preserve">The tender shall remain open for acceptance for a period of </w:t>
      </w:r>
      <w:r w:rsidR="00392D2E" w:rsidRPr="00B6201E">
        <w:rPr>
          <w:rFonts w:asciiTheme="minorHAnsi" w:eastAsia="Arial" w:hAnsiTheme="minorHAnsi" w:cstheme="minorHAnsi"/>
        </w:rPr>
        <w:t>90</w:t>
      </w:r>
      <w:r w:rsidRPr="00B6201E">
        <w:rPr>
          <w:rFonts w:asciiTheme="minorHAnsi" w:eastAsia="Arial" w:hAnsiTheme="minorHAnsi" w:cstheme="minorHAnsi"/>
        </w:rPr>
        <w:t xml:space="preserve"> days from the date of opening </w:t>
      </w:r>
      <w:r w:rsidR="005858AF" w:rsidRPr="00B6201E">
        <w:rPr>
          <w:rFonts w:asciiTheme="minorHAnsi" w:eastAsia="Arial" w:hAnsiTheme="minorHAnsi" w:cstheme="minorHAnsi"/>
        </w:rPr>
        <w:t xml:space="preserve">of the </w:t>
      </w:r>
      <w:proofErr w:type="gramStart"/>
      <w:r w:rsidR="005858AF" w:rsidRPr="00B6201E">
        <w:rPr>
          <w:rFonts w:asciiTheme="minorHAnsi" w:eastAsia="Arial" w:hAnsiTheme="minorHAnsi" w:cstheme="minorHAnsi"/>
        </w:rPr>
        <w:t>Tender .</w:t>
      </w:r>
      <w:proofErr w:type="gramEnd"/>
    </w:p>
    <w:p w14:paraId="131FE40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4.6</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कार्य</w:t>
      </w:r>
      <w:r w:rsidR="00B86B84" w:rsidRPr="00B6201E">
        <w:rPr>
          <w:rFonts w:asciiTheme="minorHAnsi" w:eastAsia="Times New Roman" w:hAnsiTheme="minorHAnsi" w:cstheme="minorHAnsi"/>
          <w:cs/>
          <w:lang w:bidi="hi-IN"/>
        </w:rPr>
        <w:t>-</w:t>
      </w:r>
      <w:r w:rsidR="00B86B84" w:rsidRPr="00B6201E">
        <w:rPr>
          <w:rFonts w:ascii="Nirmala UI" w:eastAsia="Times New Roman" w:hAnsi="Nirmala UI" w:cs="Nirmala UI" w:hint="cs"/>
          <w:cs/>
          <w:lang w:bidi="hi-IN"/>
        </w:rPr>
        <w:t>आयोजन</w:t>
      </w:r>
      <w:r w:rsidR="00B86B84"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Programme of </w:t>
      </w:r>
      <w:r w:rsidR="005858AF" w:rsidRPr="00B6201E">
        <w:rPr>
          <w:rFonts w:asciiTheme="minorHAnsi" w:eastAsia="Arial" w:hAnsiTheme="minorHAnsi" w:cstheme="minorHAnsi"/>
          <w:b/>
          <w:bCs/>
        </w:rPr>
        <w:t>work:</w:t>
      </w:r>
    </w:p>
    <w:p w14:paraId="497BAACC" w14:textId="77777777" w:rsidR="00DF327D" w:rsidRPr="00B6201E" w:rsidRDefault="00B86B8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पद</w:t>
      </w:r>
      <w:r w:rsidR="00DF327D" w:rsidRPr="00B6201E">
        <w:rPr>
          <w:rFonts w:ascii="Nirmala UI" w:eastAsia="Arial" w:hAnsi="Nirmala UI" w:cs="Nirmala UI" w:hint="cs"/>
          <w:cs/>
          <w:lang w:bidi="hi-IN"/>
        </w:rPr>
        <w:t>्धति</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प्रस्</w:t>
      </w:r>
      <w:r w:rsidR="00217462" w:rsidRPr="00B6201E">
        <w:rPr>
          <w:rFonts w:asciiTheme="minorHAnsi" w:eastAsia="Arial" w:hAnsiTheme="minorHAnsi" w:cstheme="minorHAnsi"/>
          <w:cs/>
          <w:lang w:bidi="hi-IN"/>
        </w:rPr>
        <w:t>‍</w:t>
      </w:r>
      <w:r w:rsidR="00217462" w:rsidRPr="00B6201E">
        <w:rPr>
          <w:rFonts w:ascii="Nirmala UI" w:eastAsia="Arial" w:hAnsi="Nirmala UI" w:cs="Nirmala UI" w:hint="cs"/>
          <w:cs/>
          <w:lang w:bidi="hi-IN"/>
        </w:rPr>
        <w:t>तुत</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होगा</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जब</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भी</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परामर्शदा</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नियोक्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प्रतिनिधि</w:t>
      </w:r>
      <w:r w:rsidR="0021746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निर्माण</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तथा</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थायी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प्रदाय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प्रयोग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अथवा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निर्माण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चाहता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लिखित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विवरण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094FD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इस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प्रकार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परामर्शदाता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उसके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प्रतिनिधि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द्वारा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अनुबंध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अपने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भी</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कर्तव्</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जिम्</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मेदारी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p>
    <w:p w14:paraId="28542E2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sidRPr="00B6201E">
        <w:rPr>
          <w:rFonts w:asciiTheme="minorHAnsi" w:eastAsia="Arial" w:hAnsiTheme="minorHAnsi" w:cstheme="minorHAnsi"/>
        </w:rPr>
        <w:t xml:space="preserve"> pl</w:t>
      </w:r>
      <w:r w:rsidR="00217462" w:rsidRPr="00B6201E">
        <w:rPr>
          <w:rFonts w:asciiTheme="minorHAnsi" w:eastAsia="Arial" w:hAnsiTheme="minorHAnsi" w:cstheme="minorHAnsi"/>
          <w:lang w:bidi="hi-IN"/>
        </w:rPr>
        <w:t xml:space="preserve">an </w:t>
      </w:r>
      <w:r w:rsidR="00217462"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and temporary works which the contractor intends to supply, use or construct as the case may be. </w:t>
      </w:r>
      <w:proofErr w:type="gramStart"/>
      <w:r w:rsidRPr="00B6201E">
        <w:rPr>
          <w:rFonts w:asciiTheme="minorHAnsi" w:eastAsia="Arial" w:hAnsiTheme="minorHAnsi" w:cstheme="minorHAnsi"/>
        </w:rPr>
        <w:t>The submission to and approval, if any, by the Consultant or his Representative of such programmes or particulars shall not relieve the contractor of any of his duties or responsibilities under the contract.</w:t>
      </w:r>
      <w:proofErr w:type="gramEnd"/>
    </w:p>
    <w:p w14:paraId="407C349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7F94556"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4.7</w:t>
      </w:r>
      <w:r w:rsidRPr="00B6201E">
        <w:rPr>
          <w:rFonts w:asciiTheme="minorHAnsi" w:eastAsia="Times New Roman" w:hAnsiTheme="minorHAnsi" w:cstheme="minorHAnsi"/>
        </w:rPr>
        <w:tab/>
      </w:r>
      <w:r w:rsidR="005807AC" w:rsidRPr="00B6201E">
        <w:rPr>
          <w:rFonts w:ascii="Nirmala UI" w:eastAsia="Times New Roman" w:hAnsi="Nirmala UI" w:cs="Nirmala UI" w:hint="cs"/>
          <w:cs/>
          <w:lang w:bidi="hi-IN"/>
        </w:rPr>
        <w:t>कर्मकार</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को</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हटाना</w:t>
      </w:r>
      <w:r w:rsidR="005807AC"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Removal of </w:t>
      </w:r>
      <w:r w:rsidR="005858AF" w:rsidRPr="00B6201E">
        <w:rPr>
          <w:rFonts w:asciiTheme="minorHAnsi" w:eastAsia="Arial" w:hAnsiTheme="minorHAnsi" w:cstheme="minorHAnsi"/>
          <w:b/>
          <w:bCs/>
        </w:rPr>
        <w:t>Workmen:</w:t>
      </w:r>
    </w:p>
    <w:p w14:paraId="30E5E9F5" w14:textId="77777777" w:rsidR="00A15632" w:rsidRPr="00B6201E" w:rsidRDefault="00C63D1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वतंत्रता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अथवा</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नियोक्</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कदाचार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कर्तव्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पालन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लापरवाह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अवांछित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तत्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काल</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एवं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लिखित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नहीं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सकेगा</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ठेकेदार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गए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थान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विलंब</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द्वारा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सक्षम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रखेगा</w:t>
      </w:r>
      <w:r w:rsidR="00A15632" w:rsidRPr="00B6201E">
        <w:rPr>
          <w:rFonts w:asciiTheme="minorHAnsi" w:eastAsia="Arial" w:hAnsiTheme="minorHAnsi" w:cstheme="minorHAnsi"/>
          <w:cs/>
          <w:lang w:bidi="hi-IN"/>
        </w:rPr>
        <w:t xml:space="preserve">.  </w:t>
      </w:r>
    </w:p>
    <w:p w14:paraId="7F4D1D4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4C689B8F" w14:textId="77777777" w:rsidR="0077107B" w:rsidRPr="00B6201E" w:rsidRDefault="0077107B" w:rsidP="0077107B">
      <w:pPr>
        <w:spacing w:after="0" w:afterAutospacing="0" w:line="120" w:lineRule="atLeast"/>
        <w:rPr>
          <w:rFonts w:asciiTheme="minorHAnsi" w:eastAsia="Times New Roman" w:hAnsiTheme="minorHAnsi" w:cstheme="minorHAnsi"/>
          <w:sz w:val="2"/>
          <w:lang w:bidi="hi-IN"/>
        </w:rPr>
      </w:pPr>
    </w:p>
    <w:p w14:paraId="64249F7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4.8</w:t>
      </w:r>
      <w:r w:rsidRPr="00B6201E">
        <w:rPr>
          <w:rFonts w:asciiTheme="minorHAnsi" w:eastAsia="Times New Roman" w:hAnsiTheme="minorHAnsi" w:cstheme="minorHAnsi"/>
        </w:rPr>
        <w:tab/>
      </w:r>
      <w:r w:rsidR="00A15632" w:rsidRPr="00B6201E">
        <w:rPr>
          <w:rFonts w:ascii="Nirmala UI" w:eastAsia="Times New Roman" w:hAnsi="Nirmala UI" w:cs="Nirmala UI" w:hint="cs"/>
          <w:cs/>
          <w:lang w:bidi="hi-IN"/>
        </w:rPr>
        <w:t>अस्</w:t>
      </w:r>
      <w:r w:rsidR="00A15632" w:rsidRPr="00B6201E">
        <w:rPr>
          <w:rFonts w:asciiTheme="minorHAnsi" w:eastAsia="Times New Roman" w:hAnsiTheme="minorHAnsi" w:cstheme="minorHAnsi"/>
          <w:cs/>
          <w:lang w:bidi="hi-IN"/>
        </w:rPr>
        <w:t>‍</w:t>
      </w:r>
      <w:r w:rsidR="00A15632" w:rsidRPr="00B6201E">
        <w:rPr>
          <w:rFonts w:ascii="Nirmala UI" w:eastAsia="Times New Roman" w:hAnsi="Nirmala UI" w:cs="Nirmala UI" w:hint="cs"/>
          <w:cs/>
          <w:lang w:bidi="hi-IN"/>
        </w:rPr>
        <w:t>थायी</w:t>
      </w:r>
      <w:r w:rsidR="00A15632" w:rsidRPr="00B6201E">
        <w:rPr>
          <w:rFonts w:asciiTheme="minorHAnsi" w:eastAsia="Times New Roman" w:hAnsiTheme="minorHAnsi" w:cstheme="minorHAnsi"/>
          <w:cs/>
          <w:lang w:bidi="hi-IN"/>
        </w:rPr>
        <w:t xml:space="preserve"> </w:t>
      </w:r>
      <w:r w:rsidR="00A15632" w:rsidRPr="00B6201E">
        <w:rPr>
          <w:rFonts w:ascii="Nirmala UI" w:eastAsia="Times New Roman" w:hAnsi="Nirmala UI" w:cs="Nirmala UI" w:hint="cs"/>
          <w:cs/>
          <w:lang w:bidi="hi-IN"/>
        </w:rPr>
        <w:t>निर्माण</w:t>
      </w:r>
      <w:r w:rsidR="00A1563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Temporary </w:t>
      </w:r>
      <w:r w:rsidR="005858AF" w:rsidRPr="00B6201E">
        <w:rPr>
          <w:rFonts w:asciiTheme="minorHAnsi" w:eastAsia="Arial" w:hAnsiTheme="minorHAnsi" w:cstheme="minorHAnsi"/>
          <w:b/>
          <w:bCs/>
        </w:rPr>
        <w:t>Structure</w:t>
      </w:r>
      <w:r w:rsidR="005858AF" w:rsidRPr="00B6201E">
        <w:rPr>
          <w:rFonts w:asciiTheme="minorHAnsi" w:eastAsia="Arial" w:hAnsiTheme="minorHAnsi" w:cstheme="minorHAnsi"/>
        </w:rPr>
        <w:t>:</w:t>
      </w:r>
    </w:p>
    <w:p w14:paraId="6C07060D" w14:textId="77777777" w:rsidR="00CE501C" w:rsidRPr="00B6201E" w:rsidRDefault="00CE501C"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कार्यालयीन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द्वारा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अस्</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थायी</w:t>
      </w:r>
      <w:r w:rsidR="00E003C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ढांचे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अनुमोदित</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योजना</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के</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अनुसार</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होगा</w:t>
      </w:r>
      <w:r w:rsidR="001A214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w:t>
      </w:r>
    </w:p>
    <w:p w14:paraId="64800ECA"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1FC4552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03264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4.9</w:t>
      </w:r>
      <w:r w:rsidRPr="00B6201E">
        <w:rPr>
          <w:rFonts w:asciiTheme="minorHAnsi" w:eastAsia="Times New Roman" w:hAnsiTheme="minorHAnsi" w:cstheme="minorHAnsi"/>
        </w:rPr>
        <w:tab/>
      </w:r>
      <w:r w:rsidR="00A87E1F" w:rsidRPr="00B6201E">
        <w:rPr>
          <w:rFonts w:ascii="Nirmala UI" w:eastAsia="Times New Roman" w:hAnsi="Nirmala UI" w:cs="Nirmala UI" w:hint="cs"/>
          <w:cs/>
          <w:lang w:bidi="hi-IN"/>
        </w:rPr>
        <w:t>संपत्ति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एवं</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व्</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यक्ति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को</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नुक्</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सान</w:t>
      </w:r>
      <w:r w:rsidR="00A87E1F"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Damage to persons and </w:t>
      </w:r>
      <w:r w:rsidR="005858AF" w:rsidRPr="00B6201E">
        <w:rPr>
          <w:rFonts w:asciiTheme="minorHAnsi" w:eastAsia="Arial" w:hAnsiTheme="minorHAnsi" w:cstheme="minorHAnsi"/>
          <w:b/>
          <w:bCs/>
        </w:rPr>
        <w:t>property:</w:t>
      </w:r>
    </w:p>
    <w:p w14:paraId="75E0A10C" w14:textId="77777777" w:rsidR="00773306" w:rsidRPr="00B6201E" w:rsidRDefault="001A214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E003C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मांग</w:t>
      </w:r>
      <w:r w:rsidRPr="00B6201E">
        <w:rPr>
          <w:rFonts w:asciiTheme="minorHAnsi" w:eastAsia="Arial" w:hAnsiTheme="minorHAnsi" w:cstheme="minorHAnsi"/>
          <w:cs/>
          <w:lang w:bidi="hi-IN"/>
        </w:rPr>
        <w:t>,</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कानूनी</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कार्रवाई</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लागत</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प्रभार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व्</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यय</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इस</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संबंध</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में</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जो</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कुछ</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भी</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हो</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क्षतिपूर्ति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करेगा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एवं</w:t>
      </w:r>
      <w:r w:rsidR="00773306" w:rsidRPr="00B6201E">
        <w:rPr>
          <w:rFonts w:asciiTheme="minorHAnsi" w:eastAsia="Arial" w:hAnsiTheme="minorHAnsi" w:cstheme="minorHAnsi"/>
          <w:cs/>
          <w:lang w:bidi="hi-IN"/>
        </w:rPr>
        <w:t xml:space="preserve"> </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नियोक्</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ता</w:t>
      </w:r>
      <w:r w:rsidR="00E003C5"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भी</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सुरक्षित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रखेगा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अथव</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उप</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द्वारा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गए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रोजगार</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कर्मकार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अन्</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यक्ति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दुर्घटना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चोट</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परिणा</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वरूप</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नियोक्</w:t>
      </w:r>
      <w:r w:rsidR="00773306" w:rsidRPr="00B6201E">
        <w:rPr>
          <w:rFonts w:asciiTheme="minorHAnsi" w:eastAsia="Arial" w:hAnsiTheme="minorHAnsi" w:cstheme="minorHAnsi"/>
          <w:cs/>
          <w:lang w:bidi="hi-IN"/>
        </w:rPr>
        <w:t>‍</w:t>
      </w:r>
      <w:r w:rsidR="00773306" w:rsidRPr="00B6201E">
        <w:rPr>
          <w:rFonts w:ascii="Nirmala UI" w:eastAsia="Arial" w:hAnsi="Nirmala UI" w:cs="Nirmala UI" w:hint="cs"/>
          <w:cs/>
          <w:lang w:bidi="hi-IN"/>
        </w:rPr>
        <w:t>ता</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किजम्</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मेदार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ठेकदार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ऐसे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कानूनी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कार्रवाई</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लागत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प्रभार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इस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संबंध</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जो</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कुछ</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क्षतिपूर्ति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एवं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नियोक्</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सुरक्षित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रखेगा</w:t>
      </w:r>
      <w:r w:rsidR="00F963BB" w:rsidRPr="00B6201E">
        <w:rPr>
          <w:rFonts w:asciiTheme="minorHAnsi" w:eastAsia="Arial" w:hAnsiTheme="minorHAnsi" w:cstheme="minorHAnsi"/>
          <w:cs/>
          <w:lang w:bidi="hi-IN"/>
        </w:rPr>
        <w:t>.</w:t>
      </w:r>
    </w:p>
    <w:p w14:paraId="458F4418"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2434149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D062CA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4.10</w:t>
      </w:r>
      <w:r w:rsidRPr="00B6201E">
        <w:rPr>
          <w:rFonts w:asciiTheme="minorHAnsi" w:eastAsia="Times New Roman" w:hAnsiTheme="minorHAnsi" w:cstheme="minorHAnsi"/>
          <w:b/>
          <w:bCs/>
        </w:rPr>
        <w:tab/>
      </w:r>
      <w:r w:rsidR="001D4FBB" w:rsidRPr="00B6201E">
        <w:rPr>
          <w:rFonts w:ascii="Nirmala UI" w:eastAsia="Times New Roman" w:hAnsi="Nirmala UI" w:cs="Nirmala UI" w:hint="cs"/>
          <w:b/>
          <w:bCs/>
          <w:cs/>
          <w:lang w:bidi="hi-IN"/>
        </w:rPr>
        <w:t>अन्</w:t>
      </w:r>
      <w:r w:rsidR="001D4FBB" w:rsidRPr="00B6201E">
        <w:rPr>
          <w:rFonts w:asciiTheme="minorHAnsi" w:eastAsia="Times New Roman" w:hAnsiTheme="minorHAnsi" w:cstheme="minorHAnsi"/>
          <w:b/>
          <w:bCs/>
          <w:cs/>
          <w:lang w:bidi="hi-IN"/>
        </w:rPr>
        <w:t>‍</w:t>
      </w:r>
      <w:r w:rsidR="001D4FBB" w:rsidRPr="00B6201E">
        <w:rPr>
          <w:rFonts w:ascii="Nirmala UI" w:eastAsia="Times New Roman" w:hAnsi="Nirmala UI" w:cs="Nirmala UI" w:hint="cs"/>
          <w:b/>
          <w:bCs/>
          <w:cs/>
          <w:lang w:bidi="hi-IN"/>
        </w:rPr>
        <w:t>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एजेंसियों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के</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साथ</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सहयोग</w:t>
      </w:r>
      <w:r w:rsidR="001D4FBB"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Co-operation with other </w:t>
      </w:r>
      <w:r w:rsidR="005858AF" w:rsidRPr="00B6201E">
        <w:rPr>
          <w:rFonts w:asciiTheme="minorHAnsi" w:eastAsia="Arial" w:hAnsiTheme="minorHAnsi" w:cstheme="minorHAnsi"/>
          <w:b/>
          <w:bCs/>
        </w:rPr>
        <w:t>Agencies:</w:t>
      </w:r>
    </w:p>
    <w:p w14:paraId="70EC2064" w14:textId="77777777" w:rsidR="00693AD1" w:rsidRPr="00B6201E" w:rsidRDefault="00693AD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इस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यवस्थित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होगा</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p>
    <w:p w14:paraId="2DA383C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contractor shall co-operate with the work of other agencies or contractors that may be employed or engaged by the Employer and as far as it relates to the contractors’ work. The </w:t>
      </w:r>
      <w:r w:rsidRPr="00B6201E">
        <w:rPr>
          <w:rFonts w:asciiTheme="minorHAnsi" w:eastAsia="Arial" w:hAnsiTheme="minorHAnsi" w:cstheme="minorHAnsi"/>
        </w:rPr>
        <w:lastRenderedPageBreak/>
        <w:t>sequence of work shall be so arranged that the works of other agencies are also in progress simultaneously.</w:t>
      </w:r>
    </w:p>
    <w:p w14:paraId="750449D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0913B9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4.11</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भूमिगत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सेवाओं</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संरक्षण</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Protection of underground </w:t>
      </w:r>
      <w:r w:rsidR="005858AF" w:rsidRPr="00B6201E">
        <w:rPr>
          <w:rFonts w:asciiTheme="minorHAnsi" w:eastAsia="Arial" w:hAnsiTheme="minorHAnsi" w:cstheme="minorHAnsi"/>
          <w:b/>
          <w:bCs/>
        </w:rPr>
        <w:t>services:</w:t>
      </w:r>
    </w:p>
    <w:p w14:paraId="1EA8913D" w14:textId="77777777" w:rsidR="0077107B" w:rsidRPr="00B6201E" w:rsidRDefault="00611930"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भूमिगत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एहतियाती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must take all precautionary measures to protect the underground and other services lines, viz. cables, water and sewer line etc. and observe any specific instructions which may be given in this regard.</w:t>
      </w:r>
    </w:p>
    <w:p w14:paraId="43D8822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406572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4.12</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साइट</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आदेश</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पुस्तिका</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Site Order </w:t>
      </w:r>
      <w:r w:rsidR="005858AF" w:rsidRPr="00B6201E">
        <w:rPr>
          <w:rFonts w:asciiTheme="minorHAnsi" w:eastAsia="Arial" w:hAnsiTheme="minorHAnsi" w:cstheme="minorHAnsi"/>
          <w:b/>
          <w:bCs/>
        </w:rPr>
        <w:t>Book:</w:t>
      </w:r>
    </w:p>
    <w:p w14:paraId="624A6176" w14:textId="77777777" w:rsidR="00611930" w:rsidRPr="00B6201E" w:rsidRDefault="00611930"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A89D417"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 site order book must be maintained and always be available at site to record the instructions by the Consultant or his representative. The contractor must see that the Instructions therein are properly carried out.</w:t>
      </w:r>
    </w:p>
    <w:p w14:paraId="749A699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2D1D3FE" w14:textId="77777777" w:rsidR="00611930" w:rsidRPr="00B6201E" w:rsidRDefault="0077107B" w:rsidP="0077107B">
      <w:pPr>
        <w:tabs>
          <w:tab w:val="left" w:pos="500"/>
        </w:tabs>
        <w:spacing w:after="0" w:afterAutospacing="0" w:line="120" w:lineRule="atLeast"/>
        <w:rPr>
          <w:rFonts w:asciiTheme="minorHAnsi" w:eastAsia="Arial" w:hAnsiTheme="minorHAnsi" w:cstheme="minorHAnsi"/>
          <w:b/>
          <w:bCs/>
          <w:lang w:bidi="hi-IN"/>
        </w:rPr>
      </w:pPr>
      <w:r w:rsidRPr="00B6201E">
        <w:rPr>
          <w:rFonts w:asciiTheme="minorHAnsi" w:eastAsia="Arial" w:hAnsiTheme="minorHAnsi" w:cstheme="minorHAnsi"/>
        </w:rPr>
        <w:t>4.13</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नियोक्</w:t>
      </w:r>
      <w:r w:rsidR="00611930" w:rsidRPr="00B6201E">
        <w:rPr>
          <w:rFonts w:asciiTheme="minorHAnsi" w:eastAsia="Times New Roman" w:hAnsiTheme="minorHAnsi" w:cstheme="minorHAnsi"/>
          <w:cs/>
          <w:lang w:bidi="hi-IN"/>
        </w:rPr>
        <w:t>‍</w:t>
      </w:r>
      <w:r w:rsidR="00611930" w:rsidRPr="00B6201E">
        <w:rPr>
          <w:rFonts w:ascii="Nirmala UI" w:eastAsia="Times New Roman" w:hAnsi="Nirmala UI" w:cs="Nirmala UI" w:hint="cs"/>
          <w:cs/>
          <w:lang w:bidi="hi-IN"/>
        </w:rPr>
        <w:t>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उधार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ली</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गई</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सामग्री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अभिलेख</w:t>
      </w:r>
      <w:r w:rsidR="00611930"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Record of materials borrowed </w:t>
      </w:r>
      <w:proofErr w:type="gramStart"/>
      <w:r w:rsidR="00611930" w:rsidRPr="00B6201E">
        <w:rPr>
          <w:rFonts w:asciiTheme="minorHAnsi" w:eastAsia="Arial" w:hAnsiTheme="minorHAnsi" w:cstheme="minorHAnsi"/>
          <w:b/>
          <w:bCs/>
          <w:lang w:val="en-US"/>
        </w:rPr>
        <w:t xml:space="preserve">from </w:t>
      </w:r>
      <w:r w:rsidRPr="00B6201E">
        <w:rPr>
          <w:rFonts w:asciiTheme="minorHAnsi" w:eastAsia="Arial" w:hAnsiTheme="minorHAnsi" w:cstheme="minorHAnsi"/>
          <w:b/>
          <w:bCs/>
        </w:rPr>
        <w:t xml:space="preserve"> the</w:t>
      </w:r>
      <w:proofErr w:type="gramEnd"/>
      <w:r w:rsidRPr="00B6201E">
        <w:rPr>
          <w:rFonts w:asciiTheme="minorHAnsi" w:eastAsia="Arial" w:hAnsiTheme="minorHAnsi" w:cstheme="minorHAnsi"/>
          <w:b/>
          <w:bCs/>
        </w:rPr>
        <w:t xml:space="preserve"> </w:t>
      </w:r>
      <w:r w:rsidR="00611930" w:rsidRPr="00B6201E">
        <w:rPr>
          <w:rFonts w:asciiTheme="minorHAnsi" w:eastAsia="Arial" w:hAnsiTheme="minorHAnsi" w:cstheme="minorHAnsi"/>
          <w:b/>
          <w:bCs/>
          <w:cs/>
          <w:lang w:bidi="hi-IN"/>
        </w:rPr>
        <w:t xml:space="preserve">   </w:t>
      </w:r>
    </w:p>
    <w:p w14:paraId="7B1EF12F" w14:textId="54A02E55" w:rsidR="00683D4A" w:rsidRPr="00B6201E" w:rsidRDefault="00611930" w:rsidP="00490F22">
      <w:pPr>
        <w:tabs>
          <w:tab w:val="left" w:pos="500"/>
        </w:tabs>
        <w:spacing w:after="0" w:afterAutospacing="0" w:line="120" w:lineRule="atLeast"/>
        <w:ind w:left="500"/>
        <w:rPr>
          <w:rFonts w:asciiTheme="minorHAnsi" w:eastAsia="Arial" w:hAnsiTheme="minorHAnsi" w:cstheme="minorHAnsi"/>
          <w:lang w:bidi="hi-IN"/>
        </w:rPr>
      </w:pP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Employer</w:t>
      </w:r>
      <w:proofErr w:type="gramStart"/>
      <w:r w:rsidR="005858AF" w:rsidRPr="00B6201E">
        <w:rPr>
          <w:rFonts w:asciiTheme="minorHAnsi" w:eastAsia="Arial" w:hAnsiTheme="minorHAnsi" w:cstheme="minorHAnsi"/>
          <w:b/>
          <w:bCs/>
        </w:rPr>
        <w:t>:</w:t>
      </w:r>
      <w:r w:rsidR="00683D4A" w:rsidRPr="00B6201E">
        <w:rPr>
          <w:rFonts w:ascii="Nirmala UI" w:eastAsia="Arial" w:hAnsi="Nirmala UI" w:cs="Nirmala UI" w:hint="cs"/>
          <w:cs/>
          <w:lang w:bidi="hi-IN"/>
        </w:rPr>
        <w:t>अन</w:t>
      </w:r>
      <w:proofErr w:type="gramEnd"/>
      <w:r w:rsidR="00683D4A" w:rsidRPr="00B6201E">
        <w:rPr>
          <w:rFonts w:ascii="Nirmala UI" w:eastAsia="Arial" w:hAnsi="Nirmala UI" w:cs="Nirmala UI" w:hint="cs"/>
          <w:cs/>
          <w:lang w:bidi="hi-IN"/>
        </w:rPr>
        <w:t>ुबंध</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अंतर्गत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निष्</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पादन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लिए</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ठेकेदार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द्वारा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उधार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गई</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विभिन्</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अभिलेख</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रखना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परामर्शदाता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भी</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स्थिति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और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टॉक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यापन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शक्ति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p>
    <w:p w14:paraId="6D17817F"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39CFD4DB" w14:textId="77777777" w:rsidR="005858AF" w:rsidRPr="00B6201E" w:rsidRDefault="005858AF" w:rsidP="0077107B">
      <w:pPr>
        <w:spacing w:after="0" w:afterAutospacing="0" w:line="120" w:lineRule="atLeast"/>
        <w:ind w:left="520"/>
        <w:jc w:val="both"/>
        <w:rPr>
          <w:rFonts w:asciiTheme="minorHAnsi" w:eastAsia="Arial" w:hAnsiTheme="minorHAnsi" w:cstheme="minorHAnsi"/>
          <w:sz w:val="2"/>
        </w:rPr>
      </w:pPr>
    </w:p>
    <w:p w14:paraId="15CF2BBC" w14:textId="47B6D03A" w:rsidR="004969C1"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4.14</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दरों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शिड्यूल</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एवं</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विनिर्देशों</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Conflict in meaning between schedule of rates and </w:t>
      </w:r>
      <w:r w:rsidR="00490F22" w:rsidRPr="00B6201E">
        <w:rPr>
          <w:rFonts w:asciiTheme="minorHAnsi" w:eastAsia="Arial" w:hAnsiTheme="minorHAnsi" w:cstheme="minorHAnsi"/>
          <w:b/>
          <w:bCs/>
        </w:rPr>
        <w:t>specifications</w:t>
      </w:r>
      <w:proofErr w:type="gramStart"/>
      <w:r w:rsidR="00490F22" w:rsidRPr="00B6201E">
        <w:rPr>
          <w:rFonts w:asciiTheme="minorHAnsi" w:eastAsia="Arial" w:hAnsiTheme="minorHAnsi" w:cstheme="minorHAnsi"/>
          <w:b/>
          <w:bCs/>
        </w:rPr>
        <w:t>:</w:t>
      </w:r>
      <w:r w:rsidR="00094FD2" w:rsidRPr="00B6201E">
        <w:rPr>
          <w:rFonts w:ascii="Nirmala UI" w:eastAsia="Arial" w:hAnsi="Nirmala UI" w:cs="Nirmala UI" w:hint="cs"/>
          <w:cs/>
          <w:lang w:bidi="hi-IN"/>
        </w:rPr>
        <w:t>क</w:t>
      </w:r>
      <w:proofErr w:type="gramEnd"/>
      <w:r w:rsidR="00094FD2" w:rsidRPr="00B6201E">
        <w:rPr>
          <w:rFonts w:ascii="Nirmala UI" w:eastAsia="Arial" w:hAnsi="Nirmala UI" w:cs="Nirmala UI" w:hint="cs"/>
          <w:cs/>
          <w:lang w:bidi="hi-IN"/>
        </w:rPr>
        <w:t>्</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वांटिटि</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शिड्यूल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सामग्री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और</w:t>
      </w:r>
      <w:r w:rsidR="00094FD2" w:rsidRPr="00B6201E">
        <w:rPr>
          <w:rFonts w:asciiTheme="minorHAnsi" w:eastAsia="Arial" w:hAnsiTheme="minorHAnsi" w:cstheme="minorHAnsi"/>
          <w:cs/>
          <w:lang w:bidi="hi-IN"/>
        </w:rPr>
        <w:t xml:space="preserve"> </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कारीगर</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संयोजन</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रूप</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पढ़ा</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जाएगा</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यदि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इसके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अर्थ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विवाद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वांटिटि</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समतुल्</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हमेश</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अन्</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प्राथमिकता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होगी</w:t>
      </w:r>
      <w:r w:rsidR="004969C1" w:rsidRPr="00B6201E">
        <w:rPr>
          <w:rFonts w:asciiTheme="minorHAnsi" w:eastAsia="Arial" w:hAnsiTheme="minorHAnsi" w:cstheme="minorHAnsi"/>
          <w:cs/>
          <w:lang w:bidi="hi-IN"/>
        </w:rPr>
        <w:t xml:space="preserve">. </w:t>
      </w:r>
    </w:p>
    <w:p w14:paraId="47CD867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32AD564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121AA5A" w14:textId="29CCF479"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4.15</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अनुबंध</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समान्</w:t>
      </w:r>
      <w:r w:rsidR="004969C1" w:rsidRPr="00B6201E">
        <w:rPr>
          <w:rFonts w:asciiTheme="minorHAnsi" w:eastAsia="Times New Roman" w:hAnsiTheme="minorHAnsi" w:cstheme="minorHAnsi"/>
          <w:cs/>
          <w:lang w:bidi="hi-IN"/>
        </w:rPr>
        <w:t>‍</w:t>
      </w:r>
      <w:r w:rsidR="004969C1" w:rsidRPr="00B6201E">
        <w:rPr>
          <w:rFonts w:ascii="Nirmala UI" w:eastAsia="Times New Roman" w:hAnsi="Nirmala UI" w:cs="Nirmala UI" w:hint="cs"/>
          <w:cs/>
          <w:lang w:bidi="hi-IN"/>
        </w:rPr>
        <w:t>य</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और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नियम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Conflict in meaning between general</w:t>
      </w:r>
      <w:r w:rsidR="004969C1" w:rsidRPr="00B6201E">
        <w:rPr>
          <w:rFonts w:asciiTheme="minorHAnsi" w:eastAsia="Arial" w:hAnsiTheme="minorHAnsi" w:cstheme="minorHAnsi"/>
          <w:b/>
          <w:bCs/>
          <w:cs/>
          <w:lang w:bidi="hi-IN"/>
        </w:rPr>
        <w:t xml:space="preserve"> </w:t>
      </w:r>
      <w:r w:rsidR="00392D2E" w:rsidRPr="00B6201E">
        <w:rPr>
          <w:rFonts w:asciiTheme="minorHAnsi" w:eastAsia="Arial" w:hAnsiTheme="minorHAnsi" w:cstheme="minorHAnsi"/>
          <w:b/>
          <w:bCs/>
        </w:rPr>
        <w:t>Conditions</w:t>
      </w:r>
      <w:r w:rsidRPr="00B6201E">
        <w:rPr>
          <w:rFonts w:asciiTheme="minorHAnsi" w:eastAsia="Arial" w:hAnsiTheme="minorHAnsi" w:cstheme="minorHAnsi"/>
          <w:b/>
          <w:bCs/>
        </w:rPr>
        <w:t xml:space="preserve"> of contract and the terms and </w:t>
      </w:r>
      <w:r w:rsidR="005858AF" w:rsidRPr="00B6201E">
        <w:rPr>
          <w:rFonts w:asciiTheme="minorHAnsi" w:eastAsia="Arial" w:hAnsiTheme="minorHAnsi" w:cstheme="minorHAnsi"/>
          <w:b/>
          <w:bCs/>
        </w:rPr>
        <w:t>conditions:</w:t>
      </w:r>
    </w:p>
    <w:p w14:paraId="63911F5A" w14:textId="77777777" w:rsidR="004969C1" w:rsidRPr="00B6201E" w:rsidRDefault="004969C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प्राथमिकता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p>
    <w:p w14:paraId="516CA5A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case of any inconsistency between the general conditions of contract and the special conditions, the special conditions of contract shall have precedence over the General Conditions.</w:t>
      </w:r>
    </w:p>
    <w:p w14:paraId="501C997D"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43940BA" w14:textId="77777777" w:rsidR="0077107B" w:rsidRPr="00B6201E" w:rsidRDefault="0082000A">
      <w:pPr>
        <w:numPr>
          <w:ilvl w:val="0"/>
          <w:numId w:val="11"/>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मजदूरी</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LABOUR :</w:t>
      </w:r>
    </w:p>
    <w:p w14:paraId="5375042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B2C107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5.1</w:t>
      </w:r>
      <w:r w:rsidRPr="00B6201E">
        <w:rPr>
          <w:rFonts w:asciiTheme="minorHAnsi" w:eastAsia="Times New Roman" w:hAnsiTheme="minorHAnsi" w:cstheme="minorHAnsi"/>
        </w:rPr>
        <w:tab/>
      </w:r>
      <w:r w:rsidR="0082000A" w:rsidRPr="00B6201E">
        <w:rPr>
          <w:rFonts w:ascii="Nirmala UI" w:eastAsia="Times New Roman" w:hAnsi="Nirmala UI" w:cs="Nirmala UI" w:hint="cs"/>
          <w:cs/>
          <w:lang w:bidi="hi-IN"/>
        </w:rPr>
        <w:t>मजदूरी</w:t>
      </w:r>
      <w:r w:rsidR="0082000A" w:rsidRPr="00B6201E">
        <w:rPr>
          <w:rFonts w:asciiTheme="minorHAnsi" w:eastAsia="Times New Roman" w:hAnsiTheme="minorHAnsi" w:cstheme="minorHAnsi"/>
          <w:cs/>
          <w:lang w:bidi="hi-IN"/>
        </w:rPr>
        <w:t xml:space="preserve"> </w:t>
      </w:r>
      <w:r w:rsidR="0082000A" w:rsidRPr="00B6201E">
        <w:rPr>
          <w:rFonts w:ascii="Nirmala UI" w:eastAsia="Times New Roman" w:hAnsi="Nirmala UI" w:cs="Nirmala UI" w:hint="cs"/>
          <w:cs/>
          <w:lang w:bidi="hi-IN"/>
        </w:rPr>
        <w:t>दर</w:t>
      </w:r>
      <w:r w:rsidR="0082000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Labour </w:t>
      </w:r>
      <w:r w:rsidR="005858AF" w:rsidRPr="00B6201E">
        <w:rPr>
          <w:rFonts w:asciiTheme="minorHAnsi" w:eastAsia="Arial" w:hAnsiTheme="minorHAnsi" w:cstheme="minorHAnsi"/>
          <w:b/>
          <w:bCs/>
        </w:rPr>
        <w:t>Rates:</w:t>
      </w:r>
    </w:p>
    <w:p w14:paraId="7480CB6B" w14:textId="77777777" w:rsidR="005F1E43" w:rsidRPr="00B6201E" w:rsidRDefault="0082000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1970,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1948,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1936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संशोधन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निर्माण</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छता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बोनस</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छंटनी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lastRenderedPageBreak/>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सांविधिक</w:t>
      </w:r>
      <w:r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अनुबंध</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तहत</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ठेकेदार</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माना</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जाएगा</w:t>
      </w:r>
      <w:r w:rsidR="005F1E43" w:rsidRPr="00B6201E">
        <w:rPr>
          <w:rFonts w:asciiTheme="minorHAnsi" w:eastAsia="Arial" w:hAnsiTheme="minorHAnsi" w:cstheme="minorHAnsi"/>
          <w:cs/>
          <w:lang w:bidi="hi-IN"/>
        </w:rPr>
        <w:t xml:space="preserve">. </w:t>
      </w:r>
    </w:p>
    <w:p w14:paraId="0C08C36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473E1AAB"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491E5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5.2</w:t>
      </w:r>
      <w:r w:rsidRPr="00B6201E">
        <w:rPr>
          <w:rFonts w:asciiTheme="minorHAnsi" w:eastAsia="Times New Roman" w:hAnsiTheme="minorHAnsi" w:cstheme="minorHAnsi"/>
        </w:rPr>
        <w:tab/>
      </w:r>
      <w:r w:rsidR="00296FC7" w:rsidRPr="00B6201E">
        <w:rPr>
          <w:rFonts w:ascii="Nirmala UI" w:eastAsia="Times New Roman" w:hAnsi="Nirmala UI" w:cs="Nirmala UI" w:hint="cs"/>
          <w:cs/>
          <w:lang w:bidi="hi-IN"/>
        </w:rPr>
        <w:t>मजदूर</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दुर्घटना</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रिपोटिंग</w:t>
      </w:r>
      <w:r w:rsidR="00296FC7"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Reporting accident of </w:t>
      </w:r>
      <w:r w:rsidR="005858AF" w:rsidRPr="00B6201E">
        <w:rPr>
          <w:rFonts w:asciiTheme="minorHAnsi" w:eastAsia="Arial" w:hAnsiTheme="minorHAnsi" w:cstheme="minorHAnsi"/>
          <w:b/>
          <w:bCs/>
        </w:rPr>
        <w:t>labour:</w:t>
      </w:r>
    </w:p>
    <w:p w14:paraId="5C1BF94A" w14:textId="77777777" w:rsidR="00296FC7" w:rsidRPr="00B6201E" w:rsidRDefault="00296FC7"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पीडि़त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p>
    <w:p w14:paraId="38377289"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231C5C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A7CBB6F"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5.3</w:t>
      </w:r>
      <w:r w:rsidRPr="00B6201E">
        <w:rPr>
          <w:rFonts w:asciiTheme="minorHAnsi" w:eastAsia="Times New Roman" w:hAnsiTheme="minorHAnsi" w:cstheme="minorHAnsi"/>
        </w:rPr>
        <w:tab/>
      </w:r>
      <w:r w:rsidR="00E10AB2" w:rsidRPr="00B6201E">
        <w:rPr>
          <w:rFonts w:ascii="Nirmala UI" w:eastAsia="Times New Roman" w:hAnsi="Nirmala UI" w:cs="Nirmala UI" w:hint="cs"/>
          <w:cs/>
          <w:lang w:bidi="hi-IN"/>
        </w:rPr>
        <w:t>कर्मकार</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क्षतिपूर्ति</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अधिनियम</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प्रावधान</w:t>
      </w:r>
      <w:r w:rsidR="00E10AB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Provision of workman’s compensation </w:t>
      </w:r>
      <w:r w:rsidR="005858AF" w:rsidRPr="00B6201E">
        <w:rPr>
          <w:rFonts w:asciiTheme="minorHAnsi" w:eastAsia="Arial" w:hAnsiTheme="minorHAnsi" w:cstheme="minorHAnsi"/>
          <w:b/>
          <w:bCs/>
        </w:rPr>
        <w:t>act:</w:t>
      </w:r>
    </w:p>
    <w:p w14:paraId="6E2F52E2" w14:textId="77777777" w:rsidR="00102DC4" w:rsidRPr="00B6201E" w:rsidRDefault="00E10AB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1923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दावेां</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नियोक्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ता</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371437" w:rsidRPr="00B6201E">
        <w:rPr>
          <w:rFonts w:ascii="Nirmala UI" w:eastAsia="Arial" w:hAnsi="Nirmala UI" w:cs="Nirmala UI" w:hint="cs"/>
          <w:cs/>
          <w:lang w:bidi="hi-IN"/>
        </w:rPr>
        <w:t>थित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प्रत्</w:t>
      </w:r>
      <w:r w:rsidR="00371437" w:rsidRPr="00B6201E">
        <w:rPr>
          <w:rFonts w:asciiTheme="minorHAnsi" w:eastAsia="Arial" w:hAnsiTheme="minorHAnsi" w:cstheme="minorHAnsi"/>
          <w:cs/>
          <w:lang w:bidi="hi-IN"/>
        </w:rPr>
        <w:t>‍</w:t>
      </w:r>
      <w:r w:rsidR="00371437" w:rsidRPr="00B6201E">
        <w:rPr>
          <w:rFonts w:ascii="Nirmala UI" w:eastAsia="Arial" w:hAnsi="Nirmala UI" w:cs="Nirmala UI" w:hint="cs"/>
          <w:cs/>
          <w:lang w:bidi="hi-IN"/>
        </w:rPr>
        <w:t>येक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मामले</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लिए</w:t>
      </w:r>
      <w:r w:rsidR="00371437"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00371437" w:rsidRPr="00B6201E">
        <w:rPr>
          <w:rFonts w:ascii="Nirmala UI" w:eastAsia="Arial" w:hAnsi="Nirmala UI" w:cs="Nirmala UI" w:hint="cs"/>
          <w:cs/>
          <w:lang w:bidi="hi-IN"/>
        </w:rPr>
        <w:t>ा</w:t>
      </w:r>
      <w:r w:rsidR="00371437"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कथित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अधिनियम</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तहत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नियोक्</w:t>
      </w:r>
      <w:r w:rsidR="0045230D" w:rsidRPr="00B6201E">
        <w:rPr>
          <w:rFonts w:asciiTheme="minorHAnsi" w:eastAsia="Arial" w:hAnsiTheme="minorHAnsi" w:cstheme="minorHAnsi"/>
          <w:cs/>
          <w:lang w:bidi="hi-IN"/>
        </w:rPr>
        <w:t>‍</w:t>
      </w:r>
      <w:r w:rsidR="0045230D" w:rsidRPr="00B6201E">
        <w:rPr>
          <w:rFonts w:ascii="Nirmala UI" w:eastAsia="Arial" w:hAnsi="Nirmala UI" w:cs="Nirmala UI" w:hint="cs"/>
          <w:cs/>
          <w:lang w:bidi="hi-IN"/>
        </w:rPr>
        <w:t>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अधिकारों</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बिना</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किसी</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पूर्वाग्रह</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नियोक्</w:t>
      </w:r>
      <w:r w:rsidR="00A571CC" w:rsidRPr="00B6201E">
        <w:rPr>
          <w:rFonts w:asciiTheme="minorHAnsi" w:eastAsia="Arial" w:hAnsiTheme="minorHAnsi" w:cstheme="minorHAnsi"/>
          <w:cs/>
          <w:lang w:bidi="hi-IN"/>
        </w:rPr>
        <w:t>‍</w:t>
      </w:r>
      <w:r w:rsidR="00A571CC" w:rsidRPr="00B6201E">
        <w:rPr>
          <w:rFonts w:ascii="Nirmala UI" w:eastAsia="Arial" w:hAnsi="Nirmala UI" w:cs="Nirmala UI" w:hint="cs"/>
          <w:cs/>
          <w:lang w:bidi="hi-IN"/>
        </w:rPr>
        <w:t>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इस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प्रकार</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भुगतान</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गई</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क्षतिपूर्ति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अनुबंध</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वसूल</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करेगा</w:t>
      </w:r>
      <w:r w:rsidR="00A571CC"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कानून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तहत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उपलब्</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बिना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पूर्वाग्रह</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ऐसी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कोई</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भाग</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प्रतिभूति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जमा</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द्वारा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अनुबंध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यथा</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कटौती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करने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लिए</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वतंत्र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होगा</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ठेकेदार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आशय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लिखित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अनुरोध</w:t>
      </w:r>
      <w:r w:rsidR="00392933"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और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उसके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ऐसे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जिनको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उत्</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तरदायी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सकता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लागत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सुरक्षा</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करने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अतिरिक्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कथित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अधिनियम</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तहत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भी</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लिए</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बाध्</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होगा</w:t>
      </w:r>
      <w:r w:rsidR="00102DC4" w:rsidRPr="00B6201E">
        <w:rPr>
          <w:rFonts w:asciiTheme="minorHAnsi" w:eastAsia="Arial" w:hAnsiTheme="minorHAnsi" w:cstheme="minorHAnsi"/>
          <w:cs/>
          <w:lang w:bidi="hi-IN"/>
        </w:rPr>
        <w:t xml:space="preserve">. </w:t>
      </w:r>
    </w:p>
    <w:p w14:paraId="288BA5D5"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1065AE6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27E1617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5.4</w:t>
      </w:r>
      <w:r w:rsidRPr="00B6201E">
        <w:rPr>
          <w:rFonts w:asciiTheme="minorHAnsi" w:eastAsia="Times New Roman" w:hAnsiTheme="minorHAnsi" w:cstheme="minorHAnsi"/>
        </w:rPr>
        <w:tab/>
      </w:r>
      <w:r w:rsidR="00765542" w:rsidRPr="00B6201E">
        <w:rPr>
          <w:rFonts w:ascii="Nirmala UI" w:eastAsia="Times New Roman" w:hAnsi="Nirmala UI" w:cs="Nirmala UI" w:hint="cs"/>
          <w:cs/>
          <w:lang w:bidi="hi-IN"/>
        </w:rPr>
        <w:t>कर्मकार</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की</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दुर्घटना</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अथवा</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चोट</w:t>
      </w:r>
      <w:r w:rsidR="0076554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Accident or injury of </w:t>
      </w:r>
      <w:r w:rsidR="005858AF" w:rsidRPr="00B6201E">
        <w:rPr>
          <w:rFonts w:asciiTheme="minorHAnsi" w:eastAsia="Arial" w:hAnsiTheme="minorHAnsi" w:cstheme="minorHAnsi"/>
          <w:b/>
          <w:bCs/>
        </w:rPr>
        <w:t>workmen:</w:t>
      </w:r>
    </w:p>
    <w:p w14:paraId="0C64F238" w14:textId="77777777" w:rsidR="00FD712B" w:rsidRPr="00B6201E" w:rsidRDefault="0076554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w:t>
      </w:r>
      <w:r w:rsidR="008A41E3" w:rsidRPr="00B6201E">
        <w:rPr>
          <w:rFonts w:ascii="Nirmala UI" w:eastAsia="Arial" w:hAnsi="Nirmala UI" w:cs="Nirmala UI" w:hint="cs"/>
          <w:cs/>
          <w:lang w:bidi="hi-IN"/>
        </w:rPr>
        <w:t>ंध</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में</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कानून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अंतर्गत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हर्जाना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अथवा</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क्षतिपूर्ति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लिए</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नियोक्</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उत्</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तरदायी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नहीं</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ठेकदार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प्रकार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हर्जाने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क्षतिपूर्ति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सीज्ञी</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दावों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विसरुद्ध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कानूनी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कार्रवाई</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लागत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प्रभार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एवं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w:t>
      </w:r>
      <w:r w:rsidR="009D4741" w:rsidRPr="00B6201E">
        <w:rPr>
          <w:rFonts w:asciiTheme="minorHAnsi" w:eastAsia="Arial" w:hAnsiTheme="minorHAnsi" w:cstheme="minorHAnsi"/>
          <w:cs/>
          <w:lang w:bidi="hi-IN"/>
        </w:rPr>
        <w:t>‍</w:t>
      </w:r>
      <w:r w:rsidR="009D4741" w:rsidRPr="00B6201E">
        <w:rPr>
          <w:rFonts w:ascii="Nirmala UI" w:eastAsia="Arial" w:hAnsi="Nirmala UI" w:cs="Nirmala UI" w:hint="cs"/>
          <w:cs/>
          <w:lang w:bidi="hi-IN"/>
        </w:rPr>
        <w:t>यय</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जो</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संबंध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w:t>
      </w:r>
      <w:r w:rsidR="009D4741"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लिए</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क्षतिपूर्ति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करना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और</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नियोक्</w:t>
      </w:r>
      <w:r w:rsidR="00FD712B" w:rsidRPr="00B6201E">
        <w:rPr>
          <w:rFonts w:asciiTheme="minorHAnsi" w:eastAsia="Arial" w:hAnsiTheme="minorHAnsi" w:cstheme="minorHAnsi"/>
          <w:cs/>
          <w:lang w:bidi="hi-IN"/>
        </w:rPr>
        <w:t>‍</w:t>
      </w:r>
      <w:r w:rsidR="00FD712B" w:rsidRPr="00B6201E">
        <w:rPr>
          <w:rFonts w:ascii="Nirmala UI" w:eastAsia="Arial" w:hAnsi="Nirmala UI" w:cs="Nirmala UI" w:hint="cs"/>
          <w:cs/>
          <w:lang w:bidi="hi-IN"/>
        </w:rPr>
        <w:t>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सुरक्षित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रखना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होगा</w:t>
      </w:r>
      <w:r w:rsidR="00FD712B" w:rsidRPr="00B6201E">
        <w:rPr>
          <w:rFonts w:asciiTheme="minorHAnsi" w:eastAsia="Arial" w:hAnsiTheme="minorHAnsi" w:cstheme="minorHAnsi"/>
          <w:cs/>
          <w:lang w:bidi="hi-IN"/>
        </w:rPr>
        <w:t xml:space="preserve">. </w:t>
      </w:r>
    </w:p>
    <w:p w14:paraId="17ACF59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61571C0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5.5</w:t>
      </w:r>
      <w:r w:rsidRPr="00B6201E">
        <w:rPr>
          <w:rFonts w:asciiTheme="minorHAnsi" w:eastAsia="Times New Roman" w:hAnsiTheme="minorHAnsi" w:cstheme="minorHAnsi"/>
        </w:rPr>
        <w:tab/>
      </w:r>
      <w:r w:rsidR="008F36CB" w:rsidRPr="00B6201E">
        <w:rPr>
          <w:rFonts w:ascii="Nirmala UI" w:eastAsia="Times New Roman" w:hAnsi="Nirmala UI" w:cs="Nirmala UI" w:hint="cs"/>
          <w:b/>
          <w:bCs/>
          <w:cs/>
          <w:lang w:bidi="hi-IN"/>
        </w:rPr>
        <w:t>मजदूर</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की</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आयु</w:t>
      </w:r>
      <w:r w:rsidR="008F36CB"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Age limit of </w:t>
      </w:r>
      <w:r w:rsidR="005858AF" w:rsidRPr="00B6201E">
        <w:rPr>
          <w:rFonts w:asciiTheme="minorHAnsi" w:eastAsia="Arial" w:hAnsiTheme="minorHAnsi" w:cstheme="minorHAnsi"/>
          <w:b/>
          <w:bCs/>
        </w:rPr>
        <w:t>labour:</w:t>
      </w:r>
    </w:p>
    <w:p w14:paraId="65DB9894" w14:textId="77777777" w:rsidR="00046CBF" w:rsidRPr="00B6201E" w:rsidRDefault="00046CBF" w:rsidP="005858AF">
      <w:pPr>
        <w:tabs>
          <w:tab w:val="left" w:pos="7420"/>
        </w:tabs>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p>
    <w:p w14:paraId="347943A7" w14:textId="43510340" w:rsidR="0077107B" w:rsidRPr="00B6201E" w:rsidRDefault="0077107B" w:rsidP="005858AF">
      <w:pPr>
        <w:tabs>
          <w:tab w:val="left" w:pos="7420"/>
        </w:tabs>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age limit for employment of labour shall be in strict accordance with the existing labour</w:t>
      </w:r>
      <w:r w:rsidR="00046CBF" w:rsidRPr="00B6201E">
        <w:rPr>
          <w:rFonts w:asciiTheme="minorHAnsi" w:eastAsia="Times New Roman" w:hAnsiTheme="minorHAnsi" w:cstheme="minorHAnsi"/>
          <w:cs/>
          <w:lang w:bidi="hi-IN"/>
        </w:rPr>
        <w:t xml:space="preserve"> </w:t>
      </w:r>
      <w:r w:rsidR="00F30408" w:rsidRPr="00B6201E">
        <w:rPr>
          <w:rFonts w:asciiTheme="minorHAnsi" w:eastAsia="Arial" w:hAnsiTheme="minorHAnsi" w:cstheme="minorHAnsi"/>
        </w:rPr>
        <w:t>legislations</w:t>
      </w:r>
      <w:r w:rsidRPr="00B6201E">
        <w:rPr>
          <w:rFonts w:asciiTheme="minorHAnsi" w:eastAsia="Arial" w:hAnsiTheme="minorHAnsi" w:cstheme="minorHAnsi"/>
        </w:rPr>
        <w:t>.</w:t>
      </w:r>
    </w:p>
    <w:p w14:paraId="4B7C42AB" w14:textId="5F353C50" w:rsidR="005858AF" w:rsidRPr="00B6201E" w:rsidRDefault="00A66986" w:rsidP="005858AF">
      <w:pPr>
        <w:numPr>
          <w:ilvl w:val="0"/>
          <w:numId w:val="1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सामग्री</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परीक्षण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कारीगरी</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MATERIAL TESTS AND WORKMANSHIP:</w:t>
      </w:r>
    </w:p>
    <w:p w14:paraId="79167C93" w14:textId="77777777" w:rsidR="005858AF" w:rsidRPr="00B6201E" w:rsidRDefault="005858AF" w:rsidP="00810092">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6.1</w:t>
      </w:r>
      <w:r w:rsidRPr="00B6201E">
        <w:rPr>
          <w:rFonts w:asciiTheme="minorHAnsi" w:eastAsia="Times New Roman" w:hAnsiTheme="minorHAnsi" w:cstheme="minorHAnsi"/>
        </w:rPr>
        <w:tab/>
      </w:r>
      <w:r w:rsidR="00E5126D" w:rsidRPr="00B6201E">
        <w:rPr>
          <w:rFonts w:ascii="Nirmala UI" w:eastAsia="Times New Roman" w:hAnsi="Nirmala UI" w:cs="Nirmala UI" w:hint="cs"/>
          <w:b/>
          <w:bCs/>
          <w:cs/>
          <w:lang w:bidi="hi-IN"/>
        </w:rPr>
        <w:t>सामग्र</w:t>
      </w:r>
      <w:proofErr w:type="gramStart"/>
      <w:r w:rsidR="00E5126D" w:rsidRPr="00B6201E">
        <w:rPr>
          <w:rFonts w:ascii="Nirmala UI" w:eastAsia="Times New Roman" w:hAnsi="Nirmala UI" w:cs="Nirmala UI" w:hint="cs"/>
          <w:b/>
          <w:bCs/>
          <w:cs/>
          <w:lang w:bidi="hi-IN"/>
        </w:rPr>
        <w:t>ी</w:t>
      </w:r>
      <w:r w:rsidR="00E5126D" w:rsidRPr="00B6201E">
        <w:rPr>
          <w:rFonts w:asciiTheme="minorHAnsi" w:eastAsia="Times New Roman" w:hAnsiTheme="minorHAnsi" w:cstheme="minorHAnsi"/>
          <w:b/>
          <w:bCs/>
          <w:cs/>
          <w:lang w:bidi="hi-IN"/>
        </w:rPr>
        <w:t xml:space="preserve"> ,</w:t>
      </w:r>
      <w:proofErr w:type="gramEnd"/>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कारीगरी</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गुणवत्</w:t>
      </w:r>
      <w:r w:rsidR="00E5126D" w:rsidRPr="00B6201E">
        <w:rPr>
          <w:rFonts w:asciiTheme="minorHAnsi" w:eastAsia="Times New Roman" w:hAnsiTheme="minorHAnsi" w:cstheme="minorHAnsi"/>
          <w:b/>
          <w:bCs/>
          <w:cs/>
          <w:lang w:bidi="hi-IN"/>
        </w:rPr>
        <w:t>‍</w:t>
      </w:r>
      <w:r w:rsidR="00E5126D" w:rsidRPr="00B6201E">
        <w:rPr>
          <w:rFonts w:ascii="Nirmala UI" w:eastAsia="Times New Roman" w:hAnsi="Nirmala UI" w:cs="Nirmala UI" w:hint="cs"/>
          <w:b/>
          <w:bCs/>
          <w:cs/>
          <w:lang w:bidi="hi-IN"/>
        </w:rPr>
        <w:t>ता</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एवं</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परीक्षण</w:t>
      </w:r>
      <w:r w:rsidR="00E5126D" w:rsidRPr="00B6201E">
        <w:rPr>
          <w:rFonts w:asciiTheme="minorHAnsi" w:eastAsia="Times New Roman" w:hAnsiTheme="minorHAnsi" w:cstheme="minorHAnsi"/>
          <w:cs/>
          <w:lang w:bidi="hi-IN"/>
        </w:rPr>
        <w:t>/</w:t>
      </w:r>
      <w:r w:rsidRPr="00B6201E">
        <w:rPr>
          <w:rFonts w:asciiTheme="minorHAnsi" w:eastAsia="Arial" w:hAnsiTheme="minorHAnsi" w:cstheme="minorHAnsi"/>
          <w:b/>
          <w:bCs/>
        </w:rPr>
        <w:t>Quality of materials, workmanship and tests:</w:t>
      </w:r>
    </w:p>
    <w:p w14:paraId="6EB6072A" w14:textId="77777777" w:rsidR="00810092" w:rsidRPr="00B6201E" w:rsidRDefault="00E5126D" w:rsidP="00810092">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निर्दिशानुसार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निर्माण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संरचना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सभी</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ऐसी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काई</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एक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अधीन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होंगी</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ठेकेदार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परामर्शदाता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उसके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प्रतिनिधि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आवश्</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यकतानुसार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कार्य</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माप</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गुणवत्</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वजन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प्रयुक्</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मात्रा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जांच</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लिए</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उपकरण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मशीन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मजदूर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तथा</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उपलब्</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p>
    <w:p w14:paraId="583DC886" w14:textId="36B1700E" w:rsidR="005858AF" w:rsidRPr="00B6201E" w:rsidRDefault="00810092" w:rsidP="00810092">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00E5126D"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All materials and workmanship shall strictly be of the respective kinds described in the contract and in accordance with the Consultant or his </w:t>
      </w:r>
      <w:r w:rsidR="00F30408" w:rsidRPr="00B6201E">
        <w:rPr>
          <w:rFonts w:asciiTheme="minorHAnsi" w:eastAsia="Arial" w:hAnsiTheme="minorHAnsi" w:cstheme="minorHAnsi"/>
        </w:rPr>
        <w:t>representatives’</w:t>
      </w:r>
      <w:r w:rsidR="005858AF" w:rsidRPr="00B6201E">
        <w:rPr>
          <w:rFonts w:asciiTheme="minorHAnsi" w:eastAsia="Arial" w:hAnsiTheme="minorHAnsi" w:cstheme="minorHAnsi"/>
        </w:rPr>
        <w:t xml:space="preserve">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554296A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769AFD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6.2</w:t>
      </w:r>
      <w:r w:rsidRPr="00B6201E">
        <w:rPr>
          <w:rFonts w:asciiTheme="minorHAnsi" w:eastAsia="Times New Roman" w:hAnsiTheme="minorHAnsi" w:cstheme="minorHAnsi"/>
        </w:rPr>
        <w:tab/>
      </w:r>
      <w:r w:rsidR="00810092" w:rsidRPr="00B6201E">
        <w:rPr>
          <w:rFonts w:ascii="Nirmala UI" w:eastAsia="Times New Roman" w:hAnsi="Nirmala UI" w:cs="Nirmala UI" w:hint="cs"/>
          <w:b/>
          <w:bCs/>
          <w:cs/>
          <w:lang w:bidi="hi-IN"/>
        </w:rPr>
        <w:t>कार्य</w:t>
      </w:r>
      <w:r w:rsidR="00810092" w:rsidRPr="00B6201E">
        <w:rPr>
          <w:rFonts w:asciiTheme="minorHAnsi" w:eastAsia="Times New Roman" w:hAnsiTheme="minorHAnsi" w:cstheme="minorHAnsi"/>
          <w:b/>
          <w:bCs/>
          <w:cs/>
          <w:lang w:bidi="hi-IN"/>
        </w:rPr>
        <w:t>–</w:t>
      </w:r>
      <w:r w:rsidR="00810092" w:rsidRPr="00B6201E">
        <w:rPr>
          <w:rFonts w:ascii="Nirmala UI" w:eastAsia="Times New Roman" w:hAnsi="Nirmala UI" w:cs="Nirmala UI" w:hint="cs"/>
          <w:b/>
          <w:bCs/>
          <w:cs/>
          <w:lang w:bidi="hi-IN"/>
        </w:rPr>
        <w:t>नमूने</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का</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निर्माण</w:t>
      </w:r>
      <w:r w:rsidR="00810092" w:rsidRPr="00B6201E">
        <w:rPr>
          <w:rFonts w:asciiTheme="minorHAnsi" w:eastAsia="Times New Roman" w:hAnsiTheme="minorHAnsi" w:cstheme="minorHAnsi"/>
          <w:b/>
          <w:bCs/>
          <w:cs/>
          <w:lang w:bidi="hi-IN"/>
        </w:rPr>
        <w:t>/</w:t>
      </w:r>
      <w:r w:rsidR="0081009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Construction of prototypes or samples of work:</w:t>
      </w:r>
    </w:p>
    <w:p w14:paraId="3304C015" w14:textId="77777777" w:rsidR="00810092" w:rsidRPr="00B6201E" w:rsidRDefault="00810092"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094FD2" w:rsidRPr="00B6201E">
        <w:rPr>
          <w:rFonts w:ascii="Nirmala UI" w:eastAsia="Arial" w:hAnsi="Nirmala UI" w:cs="Nirmala UI" w:hint="cs"/>
          <w:cs/>
          <w:lang w:bidi="hi-IN"/>
        </w:rPr>
        <w:t>कदार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निदेशानु</w:t>
      </w:r>
      <w:r w:rsidRPr="00B6201E">
        <w:rPr>
          <w:rFonts w:ascii="Nirmala UI" w:eastAsia="Arial" w:hAnsi="Nirmala UI" w:cs="Nirmala UI" w:hint="cs"/>
          <w:cs/>
          <w:lang w:bidi="hi-IN"/>
        </w:rPr>
        <w:t>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w:t>
      </w:r>
      <w:r w:rsidR="00094FD2" w:rsidRPr="00B6201E">
        <w:rPr>
          <w:rFonts w:ascii="Nirmala UI" w:eastAsia="Arial" w:hAnsi="Nirmala UI" w:cs="Nirmala UI" w:hint="cs"/>
          <w:cs/>
          <w:lang w:bidi="hi-IN"/>
        </w:rPr>
        <w:t>म</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5849B4A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1EA542E4"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4503E9D6"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6.3</w:t>
      </w:r>
      <w:r w:rsidRPr="00B6201E">
        <w:rPr>
          <w:rFonts w:asciiTheme="minorHAnsi" w:eastAsia="Times New Roman" w:hAnsiTheme="minorHAnsi" w:cstheme="minorHAnsi"/>
        </w:rPr>
        <w:tab/>
      </w:r>
      <w:r w:rsidR="00FA40EC" w:rsidRPr="00B6201E">
        <w:rPr>
          <w:rFonts w:ascii="Nirmala UI" w:eastAsia="Times New Roman" w:hAnsi="Nirmala UI" w:cs="Nirmala UI" w:hint="cs"/>
          <w:b/>
          <w:bCs/>
          <w:cs/>
          <w:lang w:bidi="hi-IN"/>
        </w:rPr>
        <w:t>नमूने</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की</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लागत</w:t>
      </w:r>
      <w:r w:rsidR="00FA40EC"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samples:</w:t>
      </w:r>
    </w:p>
    <w:p w14:paraId="422E9BBF" w14:textId="77777777" w:rsidR="00243828" w:rsidRPr="00B6201E" w:rsidRDefault="00243828"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119C28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All samples shall be supplied by the contractor at his own cost.</w:t>
      </w:r>
    </w:p>
    <w:p w14:paraId="2448B49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44424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6.4</w:t>
      </w:r>
      <w:r w:rsidRPr="00B6201E">
        <w:rPr>
          <w:rFonts w:asciiTheme="minorHAnsi" w:eastAsia="Times New Roman" w:hAnsiTheme="minorHAnsi" w:cstheme="minorHAnsi"/>
        </w:rPr>
        <w:tab/>
      </w:r>
      <w:r w:rsidR="00243828" w:rsidRPr="00B6201E">
        <w:rPr>
          <w:rFonts w:ascii="Nirmala UI" w:eastAsia="Times New Roman" w:hAnsi="Nirmala UI" w:cs="Nirmala UI" w:hint="cs"/>
          <w:b/>
          <w:bCs/>
          <w:cs/>
          <w:lang w:bidi="hi-IN"/>
        </w:rPr>
        <w:t>परीक्षण</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की</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लागत</w:t>
      </w:r>
      <w:r w:rsidR="00243828"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test:</w:t>
      </w:r>
    </w:p>
    <w:p w14:paraId="1541A553" w14:textId="77777777" w:rsidR="00243828" w:rsidRPr="00B6201E" w:rsidRDefault="00243828"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विनिर्देशानुसार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2702C02"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lastRenderedPageBreak/>
        <w:t>The cost of making any test as per specifications shall be borne by the contractor and contractor should arrange for all requirements to take the samples by Consultant/Employer.</w:t>
      </w:r>
    </w:p>
    <w:p w14:paraId="74550DCF"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4302A15" w14:textId="72E0DBB3" w:rsidR="00B141BF"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6.5</w:t>
      </w:r>
      <w:r w:rsidRPr="00B6201E">
        <w:rPr>
          <w:rFonts w:asciiTheme="minorHAnsi" w:eastAsia="Times New Roman" w:hAnsiTheme="minorHAnsi" w:cstheme="minorHAnsi"/>
        </w:rPr>
        <w:tab/>
      </w:r>
      <w:r w:rsidR="001C55B1" w:rsidRPr="00B6201E">
        <w:rPr>
          <w:rFonts w:ascii="Nirmala UI" w:eastAsia="Times New Roman" w:hAnsi="Nirmala UI" w:cs="Nirmala UI" w:hint="cs"/>
          <w:b/>
          <w:bCs/>
          <w:cs/>
          <w:lang w:bidi="hi-IN"/>
        </w:rPr>
        <w:t>संचालन</w:t>
      </w:r>
      <w:r w:rsidR="001C55B1" w:rsidRPr="00B6201E">
        <w:rPr>
          <w:rFonts w:asciiTheme="minorHAnsi" w:eastAsia="Times New Roman" w:hAnsiTheme="minorHAnsi" w:cstheme="minorHAnsi"/>
          <w:b/>
          <w:bCs/>
          <w:cs/>
          <w:lang w:bidi="hi-IN"/>
        </w:rPr>
        <w:t xml:space="preserve"> </w:t>
      </w:r>
      <w:r w:rsidR="001C55B1" w:rsidRPr="00B6201E">
        <w:rPr>
          <w:rFonts w:ascii="Nirmala UI" w:eastAsia="Times New Roman" w:hAnsi="Nirmala UI" w:cs="Nirmala UI" w:hint="cs"/>
          <w:b/>
          <w:bCs/>
          <w:cs/>
          <w:lang w:bidi="hi-IN"/>
        </w:rPr>
        <w:t>का</w:t>
      </w:r>
      <w:r w:rsidR="001C55B1" w:rsidRPr="00B6201E">
        <w:rPr>
          <w:rFonts w:asciiTheme="minorHAnsi" w:eastAsia="Times New Roman" w:hAnsiTheme="minorHAnsi" w:cstheme="minorHAnsi"/>
          <w:cs/>
          <w:lang w:bidi="hi-IN"/>
        </w:rPr>
        <w:t xml:space="preserve"> </w:t>
      </w:r>
      <w:r w:rsidR="001C55B1" w:rsidRPr="00B6201E">
        <w:rPr>
          <w:rFonts w:ascii="Nirmala UI" w:eastAsia="Times New Roman" w:hAnsi="Nirmala UI" w:cs="Nirmala UI" w:hint="cs"/>
          <w:b/>
          <w:bCs/>
          <w:cs/>
          <w:lang w:bidi="hi-IN"/>
        </w:rPr>
        <w:t>निरीक्षण</w:t>
      </w:r>
      <w:r w:rsidR="001C55B1" w:rsidRPr="00B6201E">
        <w:rPr>
          <w:rFonts w:asciiTheme="minorHAnsi" w:eastAsia="Times New Roman" w:hAnsiTheme="minorHAnsi" w:cstheme="minorHAnsi"/>
          <w:cs/>
          <w:lang w:bidi="hi-IN"/>
        </w:rPr>
        <w:t>/</w:t>
      </w:r>
      <w:r w:rsidRPr="00B6201E">
        <w:rPr>
          <w:rFonts w:asciiTheme="minorHAnsi" w:eastAsia="Arial" w:hAnsiTheme="minorHAnsi" w:cstheme="minorHAnsi"/>
          <w:b/>
          <w:bCs/>
        </w:rPr>
        <w:t>Inspection of operation</w:t>
      </w:r>
      <w:proofErr w:type="gramStart"/>
      <w:r w:rsidRPr="00B6201E">
        <w:rPr>
          <w:rFonts w:asciiTheme="minorHAnsi" w:eastAsia="Arial" w:hAnsiTheme="minorHAnsi" w:cstheme="minorHAnsi"/>
          <w:b/>
          <w:bCs/>
        </w:rPr>
        <w:t>:</w:t>
      </w:r>
      <w:r w:rsidR="001C55B1" w:rsidRPr="00B6201E">
        <w:rPr>
          <w:rFonts w:ascii="Nirmala UI" w:eastAsia="Arial" w:hAnsi="Nirmala UI" w:cs="Nirmala UI" w:hint="cs"/>
          <w:cs/>
          <w:lang w:bidi="hi-IN"/>
        </w:rPr>
        <w:t>पर</w:t>
      </w:r>
      <w:proofErr w:type="gramEnd"/>
      <w:r w:rsidR="001C55B1" w:rsidRPr="00B6201E">
        <w:rPr>
          <w:rFonts w:ascii="Nirmala UI" w:eastAsia="Arial" w:hAnsi="Nirmala UI" w:cs="Nirmala UI" w:hint="cs"/>
          <w:cs/>
          <w:lang w:bidi="hi-IN"/>
        </w:rPr>
        <w:t>ामर्शदाता</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नियोक्</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प्रतिनिधि</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द्वारा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प्राधिकृत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कोई</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यक्ति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किसी</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साइट</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वर्कशॉप</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थान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सामग्री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निर्मित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मशीन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प्राप्</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एवं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ठेकेदार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इस</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प्रकार</w:t>
      </w:r>
      <w:r w:rsidR="00B141BF" w:rsidRPr="00B6201E">
        <w:rPr>
          <w:rFonts w:asciiTheme="minorHAnsi" w:eastAsia="Arial" w:hAnsiTheme="minorHAnsi" w:cstheme="minorHAnsi"/>
          <w:cs/>
          <w:lang w:bidi="hi-IN"/>
        </w:rPr>
        <w:t xml:space="preserve"> </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लिए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सहयोग</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औरसुविधा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उपलब्</w:t>
      </w:r>
      <w:r w:rsidR="00B141BF" w:rsidRPr="00B6201E">
        <w:rPr>
          <w:rFonts w:asciiTheme="minorHAnsi" w:eastAsia="Arial" w:hAnsiTheme="minorHAnsi" w:cstheme="minorHAnsi"/>
          <w:cs/>
          <w:lang w:bidi="hi-IN"/>
        </w:rPr>
        <w:t>‍</w:t>
      </w:r>
      <w:r w:rsidR="00B141BF" w:rsidRPr="00B6201E">
        <w:rPr>
          <w:rFonts w:ascii="Nirmala UI" w:eastAsia="Arial" w:hAnsi="Nirmala UI" w:cs="Nirmala UI" w:hint="cs"/>
          <w:cs/>
          <w:lang w:bidi="hi-IN"/>
        </w:rPr>
        <w:t>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कराना</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होगी</w:t>
      </w:r>
      <w:r w:rsidR="00B141BF" w:rsidRPr="00B6201E">
        <w:rPr>
          <w:rFonts w:asciiTheme="minorHAnsi" w:eastAsia="Arial" w:hAnsiTheme="minorHAnsi" w:cstheme="minorHAnsi"/>
          <w:cs/>
          <w:lang w:bidi="hi-IN"/>
        </w:rPr>
        <w:t xml:space="preserve">. </w:t>
      </w:r>
    </w:p>
    <w:p w14:paraId="56CB4836"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4F9E1EA0"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0009C64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6.6</w:t>
      </w:r>
      <w:r w:rsidRPr="00B6201E">
        <w:rPr>
          <w:rFonts w:asciiTheme="minorHAnsi" w:eastAsia="Times New Roman" w:hAnsiTheme="minorHAnsi" w:cstheme="minorHAnsi"/>
        </w:rPr>
        <w:tab/>
      </w:r>
      <w:r w:rsidR="00824A32" w:rsidRPr="00B6201E">
        <w:rPr>
          <w:rFonts w:ascii="Nirmala UI" w:eastAsia="Times New Roman" w:hAnsi="Nirmala UI" w:cs="Nirmala UI" w:hint="cs"/>
          <w:cs/>
          <w:lang w:bidi="hi-IN"/>
        </w:rPr>
        <w:t>कार्य</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समापन</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के</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पूर्व</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परीक्षण</w:t>
      </w:r>
      <w:r w:rsidR="00824A3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Examination of work before covering </w:t>
      </w:r>
      <w:proofErr w:type="gramStart"/>
      <w:r w:rsidRPr="00B6201E">
        <w:rPr>
          <w:rFonts w:asciiTheme="minorHAnsi" w:eastAsia="Arial" w:hAnsiTheme="minorHAnsi" w:cstheme="minorHAnsi"/>
          <w:b/>
          <w:bCs/>
        </w:rPr>
        <w:t>up :</w:t>
      </w:r>
      <w:proofErr w:type="gramEnd"/>
    </w:p>
    <w:p w14:paraId="12077532" w14:textId="77777777" w:rsidR="005858AF" w:rsidRPr="00B6201E" w:rsidRDefault="0055432C" w:rsidP="005858AF">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पूर्वानुमोद</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कोई</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समापन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नियोक्</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समापन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उपर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थायी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निर्माण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अवसर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तैयार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तैयार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परीक्षण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आशय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बिना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विलंब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अनावश्</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यक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मानता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तदनुससार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ऐसी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4327C0E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71F445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6.7</w:t>
      </w:r>
      <w:r w:rsidRPr="00B6201E">
        <w:rPr>
          <w:rFonts w:asciiTheme="minorHAnsi" w:eastAsia="Times New Roman" w:hAnsiTheme="minorHAnsi" w:cstheme="minorHAnsi"/>
        </w:rPr>
        <w:tab/>
      </w:r>
      <w:r w:rsidR="00690A9A" w:rsidRPr="00B6201E">
        <w:rPr>
          <w:rFonts w:ascii="Nirmala UI" w:eastAsia="Times New Roman" w:hAnsi="Nirmala UI" w:cs="Nirmala UI" w:hint="cs"/>
          <w:b/>
          <w:bCs/>
          <w:cs/>
          <w:lang w:bidi="hi-IN"/>
        </w:rPr>
        <w:t>उजागर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करना</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और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खोलना</w:t>
      </w:r>
      <w:r w:rsidR="00690A9A"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Uncovering and making openings:</w:t>
      </w:r>
    </w:p>
    <w:p w14:paraId="358D5B47" w14:textId="77777777" w:rsidR="005E21F3" w:rsidRPr="00B6201E" w:rsidRDefault="00690A9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परामर्शदाता</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निरीक्षण</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संतुष्टिनुसार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ठेकेदार</w:t>
      </w:r>
      <w:r w:rsidR="00094FD2" w:rsidRPr="00B6201E">
        <w:rPr>
          <w:rFonts w:asciiTheme="minorHAnsi" w:eastAsia="Arial" w:hAnsiTheme="minorHAnsi" w:cstheme="minorHAnsi"/>
          <w:cs/>
          <w:lang w:bidi="hi-IN"/>
        </w:rPr>
        <w:t xml:space="preserve"> </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इन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यदि</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खंड</w:t>
      </w:r>
      <w:r w:rsidR="005E21F3" w:rsidRPr="00B6201E">
        <w:rPr>
          <w:rFonts w:asciiTheme="minorHAnsi" w:eastAsia="Arial" w:hAnsiTheme="minorHAnsi" w:cstheme="minorHAnsi"/>
          <w:cs/>
          <w:lang w:bidi="hi-IN"/>
        </w:rPr>
        <w:t xml:space="preserve"> 6.5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6.6 </w:t>
      </w:r>
      <w:r w:rsidR="005E21F3" w:rsidRPr="00B6201E">
        <w:rPr>
          <w:rFonts w:ascii="Nirmala UI" w:eastAsia="Arial" w:hAnsi="Nirmala UI" w:cs="Nirmala UI" w:hint="cs"/>
          <w:cs/>
          <w:lang w:bidi="hi-IN"/>
        </w:rPr>
        <w:t>केक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विधिवत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अनुपालन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तथा</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यकतानुसार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094FD2" w:rsidRPr="00B6201E">
        <w:rPr>
          <w:rFonts w:ascii="Nirmala UI" w:eastAsia="Arial" w:hAnsi="Nirmala UI" w:cs="Nirmala UI" w:hint="cs"/>
          <w:cs/>
          <w:lang w:bidi="hi-IN"/>
        </w:rPr>
        <w:t>यर्स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पश्</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गया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उजागर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सभी</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मामलों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ठेकेदार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कानून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तहत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उपलब्</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ध</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बिना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पूर्वाग्रह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अथवा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राशि</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कटौती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वसूला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p>
    <w:p w14:paraId="0AF389F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5D984377" w14:textId="375954F8" w:rsidR="00635D1C"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lastRenderedPageBreak/>
        <w:t>6.8</w:t>
      </w:r>
      <w:r w:rsidRPr="00B6201E">
        <w:rPr>
          <w:rFonts w:asciiTheme="minorHAnsi" w:eastAsia="Times New Roman" w:hAnsiTheme="minorHAnsi" w:cstheme="minorHAnsi"/>
        </w:rPr>
        <w:tab/>
      </w:r>
      <w:r w:rsidR="00635D1C" w:rsidRPr="00B6201E">
        <w:rPr>
          <w:rFonts w:ascii="Nirmala UI" w:eastAsia="Times New Roman" w:hAnsi="Nirmala UI" w:cs="Nirmala UI" w:hint="cs"/>
          <w:b/>
          <w:bCs/>
          <w:cs/>
          <w:lang w:bidi="hi-IN"/>
        </w:rPr>
        <w:t>अनुपयुक्</w:t>
      </w:r>
      <w:r w:rsidR="00635D1C" w:rsidRPr="00B6201E">
        <w:rPr>
          <w:rFonts w:asciiTheme="minorHAnsi" w:eastAsia="Times New Roman" w:hAnsiTheme="minorHAnsi" w:cstheme="minorHAnsi"/>
          <w:b/>
          <w:bCs/>
          <w:cs/>
          <w:lang w:bidi="hi-IN"/>
        </w:rPr>
        <w:t>‍</w:t>
      </w:r>
      <w:r w:rsidR="00635D1C" w:rsidRPr="00B6201E">
        <w:rPr>
          <w:rFonts w:ascii="Nirmala UI" w:eastAsia="Times New Roman" w:hAnsi="Nirmala UI" w:cs="Nirmala UI" w:hint="cs"/>
          <w:b/>
          <w:bCs/>
          <w:cs/>
          <w:lang w:bidi="hi-IN"/>
        </w:rPr>
        <w:t>त</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कार्य</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एवं</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सामग्री</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हटाना</w:t>
      </w:r>
      <w:r w:rsidR="00635D1C" w:rsidRPr="00B6201E">
        <w:rPr>
          <w:rFonts w:asciiTheme="minorHAnsi" w:eastAsia="Times New Roman" w:hAnsiTheme="minorHAnsi" w:cstheme="minorHAnsi"/>
          <w:cs/>
          <w:lang w:bidi="hi-IN"/>
        </w:rPr>
        <w:t>/</w:t>
      </w:r>
      <w:r w:rsidRPr="00B6201E">
        <w:rPr>
          <w:rFonts w:asciiTheme="minorHAnsi" w:eastAsia="Arial" w:hAnsiTheme="minorHAnsi" w:cstheme="minorHAnsi"/>
          <w:b/>
          <w:bCs/>
        </w:rPr>
        <w:t>Removal of improper work and materials</w:t>
      </w:r>
      <w:proofErr w:type="gramStart"/>
      <w:r w:rsidRPr="00B6201E">
        <w:rPr>
          <w:rFonts w:asciiTheme="minorHAnsi" w:eastAsia="Arial" w:hAnsiTheme="minorHAnsi" w:cstheme="minorHAnsi"/>
          <w:b/>
          <w:bCs/>
        </w:rPr>
        <w:t>:</w:t>
      </w:r>
      <w:r w:rsidR="00635D1C" w:rsidRPr="00B6201E">
        <w:rPr>
          <w:rFonts w:ascii="Nirmala UI" w:eastAsia="Arial" w:hAnsi="Nirmala UI" w:cs="Nirmala UI" w:hint="cs"/>
          <w:cs/>
          <w:lang w:bidi="hi-IN"/>
        </w:rPr>
        <w:t>पर</w:t>
      </w:r>
      <w:proofErr w:type="gramEnd"/>
      <w:r w:rsidR="00635D1C" w:rsidRPr="00B6201E">
        <w:rPr>
          <w:rFonts w:ascii="Nirmala UI" w:eastAsia="Arial" w:hAnsi="Nirmala UI" w:cs="Nirmala UI" w:hint="cs"/>
          <w:cs/>
          <w:lang w:bidi="hi-IN"/>
        </w:rPr>
        <w:t>ामर्शदाता</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नियोक्</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अथवा</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उाके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प्रतिनिधि</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कार्य</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दौरान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निम्</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नानुसार</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लिखित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आदेश</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शक्ति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होगी</w:t>
      </w:r>
      <w:r w:rsidR="00635D1C" w:rsidRPr="00B6201E">
        <w:rPr>
          <w:rFonts w:asciiTheme="minorHAnsi" w:eastAsia="Arial" w:hAnsiTheme="minorHAnsi" w:cstheme="minorHAnsi"/>
          <w:cs/>
          <w:lang w:bidi="hi-IN"/>
        </w:rPr>
        <w:t xml:space="preserve">: </w:t>
      </w:r>
    </w:p>
    <w:p w14:paraId="356103AC"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or his representative shall during the progress of the works have power to order in writing from time to time.</w:t>
      </w:r>
    </w:p>
    <w:p w14:paraId="65D6B659"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1D1C6377" w14:textId="5024884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removal from the site within the time specified in the order of any material which in the opinion of the Consultant or his representative are not in accordance with the contract.</w:t>
      </w:r>
    </w:p>
    <w:p w14:paraId="65209595"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प्रतिसथापना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53FD3B0F" w14:textId="248BDDD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substitution of proper and suitable materials.</w:t>
      </w:r>
    </w:p>
    <w:p w14:paraId="34CF9D58" w14:textId="77777777" w:rsidR="003C4ADB" w:rsidRPr="00B6201E" w:rsidRDefault="00635D1C">
      <w:pPr>
        <w:numPr>
          <w:ilvl w:val="0"/>
          <w:numId w:val="13"/>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पुनर्निष्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0048137F" w:rsidRPr="00B6201E">
        <w:rPr>
          <w:rFonts w:asciiTheme="minorHAnsi" w:eastAsia="Arial" w:hAnsiTheme="minorHAnsi" w:cstheme="minorHAnsi"/>
          <w:cs/>
          <w:lang w:bidi="hi-IN"/>
        </w:rPr>
        <w:t>(</w:t>
      </w:r>
      <w:r w:rsidR="0048137F" w:rsidRPr="00B6201E">
        <w:rPr>
          <w:rFonts w:ascii="Nirmala UI" w:eastAsia="Arial" w:hAnsi="Nirmala UI" w:cs="Nirmala UI" w:hint="cs"/>
          <w:cs/>
          <w:lang w:bidi="hi-IN"/>
        </w:rPr>
        <w:t>पूर्व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परीक्षण</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के</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बावजूद</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अथवा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इसलिए</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अंतरिम</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भुगतान</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हेतु</w:t>
      </w:r>
      <w:r w:rsidR="0048137F" w:rsidRPr="00B6201E">
        <w:rPr>
          <w:rFonts w:asciiTheme="minorHAnsi" w:eastAsia="Arial" w:hAnsiTheme="minorHAnsi" w:cstheme="minorHAnsi"/>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p>
    <w:p w14:paraId="1BD40C37" w14:textId="77777777" w:rsidR="005858AF" w:rsidRPr="00B6201E" w:rsidRDefault="00635D1C" w:rsidP="003C4ADB">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5858AF" w:rsidRPr="00B6201E">
        <w:rPr>
          <w:rFonts w:asciiTheme="minorHAnsi" w:eastAsia="Arial" w:hAnsiTheme="minorHAnsi" w:cstheme="minorHAnsi"/>
        </w:rPr>
        <w:t>for</w:t>
      </w:r>
      <w:proofErr w:type="gramEnd"/>
      <w:r w:rsidR="005858AF" w:rsidRPr="00B6201E">
        <w:rPr>
          <w:rFonts w:asciiTheme="minorHAnsi" w:eastAsia="Arial" w:hAnsiTheme="minorHAnsi" w:cstheme="minorHAnsi"/>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0E56C4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C76BE0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6.9</w:t>
      </w:r>
      <w:r w:rsidRPr="00B6201E">
        <w:rPr>
          <w:rFonts w:asciiTheme="minorHAnsi" w:eastAsia="Times New Roman" w:hAnsiTheme="minorHAnsi" w:cstheme="minorHAnsi"/>
        </w:rPr>
        <w:tab/>
      </w:r>
      <w:r w:rsidR="00BE34DE" w:rsidRPr="00B6201E">
        <w:rPr>
          <w:rFonts w:ascii="Nirmala UI" w:eastAsia="Times New Roman" w:hAnsi="Nirmala UI" w:cs="Nirmala UI" w:hint="cs"/>
          <w:b/>
          <w:bCs/>
          <w:cs/>
          <w:lang w:bidi="hi-IN"/>
        </w:rPr>
        <w:t>कार्य</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का</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निलंबन</w:t>
      </w:r>
      <w:r w:rsidR="00BE34DE"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Suspension of work:</w:t>
      </w:r>
    </w:p>
    <w:p w14:paraId="2264BFCD" w14:textId="77777777" w:rsidR="00BE34DE" w:rsidRPr="00B6201E" w:rsidRDefault="00BE34D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30C62E0" w14:textId="24C930E2"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The contractor shall, on the written order of the Employer suspend the progress of the works or any part thereof for such time or times and in such manner as the Employer may consider necessary and shall, during such suspension, properly and secure the work. </w:t>
      </w:r>
      <w:proofErr w:type="gramStart"/>
      <w:r w:rsidRPr="00B6201E">
        <w:rPr>
          <w:rFonts w:asciiTheme="minorHAnsi" w:eastAsia="Arial" w:hAnsiTheme="minorHAnsi" w:cstheme="minorHAnsi"/>
        </w:rPr>
        <w:t>So far as is necessary in the opinion of the Employer.</w:t>
      </w:r>
      <w:proofErr w:type="gramEnd"/>
    </w:p>
    <w:p w14:paraId="55402827" w14:textId="34C2A373" w:rsidR="005858AF" w:rsidRPr="00B6201E" w:rsidRDefault="00BE34DE" w:rsidP="00F30408">
      <w:pPr>
        <w:numPr>
          <w:ilvl w:val="0"/>
          <w:numId w:val="1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समय</w:t>
      </w:r>
      <w:r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TIME OF COMPLETION AND TAKING OVER :</w:t>
      </w:r>
    </w:p>
    <w:p w14:paraId="19514267" w14:textId="77777777" w:rsidR="005858AF" w:rsidRPr="00B6201E" w:rsidRDefault="005858AF" w:rsidP="005858AF">
      <w:pPr>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7.1</w:t>
      </w:r>
      <w:r w:rsidRPr="00B6201E">
        <w:rPr>
          <w:rFonts w:asciiTheme="minorHAnsi" w:eastAsia="Arial" w:hAnsiTheme="minorHAnsi" w:cstheme="minorHAnsi"/>
        </w:rPr>
        <w:tab/>
      </w:r>
      <w:r w:rsidR="00465749" w:rsidRPr="00B6201E">
        <w:rPr>
          <w:rFonts w:ascii="Nirmala UI" w:eastAsia="Arial" w:hAnsi="Nirmala UI" w:cs="Nirmala UI" w:hint="cs"/>
          <w:b/>
          <w:bCs/>
          <w:cs/>
          <w:lang w:bidi="hi-IN"/>
        </w:rPr>
        <w:t>साइट</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इसका</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cs/>
          <w:lang w:bidi="hi-IN"/>
        </w:rPr>
        <w:t>/</w:t>
      </w:r>
      <w:r w:rsidRPr="00B6201E">
        <w:rPr>
          <w:rFonts w:asciiTheme="minorHAnsi" w:eastAsia="Arial" w:hAnsiTheme="minorHAnsi" w:cstheme="minorHAnsi"/>
          <w:b/>
          <w:bCs/>
        </w:rPr>
        <w:t>Site &amp; its Possession:</w:t>
      </w:r>
    </w:p>
    <w:p w14:paraId="5D6D21EA"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w:t>
      </w:r>
      <w:r w:rsidRPr="00B6201E">
        <w:rPr>
          <w:rFonts w:asciiTheme="minorHAnsi" w:eastAsia="Arial" w:hAnsiTheme="minorHAnsi" w:cstheme="minorHAnsi"/>
          <w:cs/>
          <w:lang w:bidi="hi-IN"/>
        </w:rPr>
        <w:t xml:space="preserve">. </w:t>
      </w:r>
    </w:p>
    <w:p w14:paraId="3EBAE633"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rPr>
      </w:pPr>
      <w:r w:rsidRPr="00B6201E">
        <w:rPr>
          <w:rFonts w:asciiTheme="minorHAnsi" w:eastAsia="Arial" w:hAnsiTheme="minorHAnsi" w:cstheme="minorHAnsi"/>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231E045A"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199B1A8"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7.2</w:t>
      </w:r>
      <w:r w:rsidRPr="00B6201E">
        <w:rPr>
          <w:rFonts w:asciiTheme="minorHAnsi" w:eastAsia="Times New Roman" w:hAnsiTheme="minorHAnsi" w:cstheme="minorHAnsi"/>
        </w:rPr>
        <w:tab/>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होने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Time of completion:</w:t>
      </w:r>
    </w:p>
    <w:p w14:paraId="10416661"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sz w:val="2"/>
          <w:lang w:bidi="hi-IN"/>
        </w:rPr>
      </w:pPr>
    </w:p>
    <w:p w14:paraId="380163BE"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7.3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285C34F6"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rPr>
        <w:t>The whole of the works shall be completed within the time stipulated or within such extended time as has been allowed under clause 7.3</w:t>
      </w:r>
    </w:p>
    <w:p w14:paraId="66F84CE5"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EAAEC7E"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7.3</w:t>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करने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लिए</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समयावधि</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में</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विस्</w:t>
      </w:r>
      <w:r w:rsidR="00465749" w:rsidRPr="00B6201E">
        <w:rPr>
          <w:rFonts w:asciiTheme="minorHAnsi" w:eastAsia="Times New Roman" w:hAnsiTheme="minorHAnsi" w:cstheme="minorHAnsi"/>
          <w:b/>
          <w:bCs/>
          <w:cs/>
          <w:lang w:bidi="hi-IN"/>
        </w:rPr>
        <w:t>‍</w:t>
      </w:r>
      <w:r w:rsidR="00465749" w:rsidRPr="00B6201E">
        <w:rPr>
          <w:rFonts w:ascii="Nirmala UI" w:eastAsia="Times New Roman" w:hAnsi="Nirmala UI" w:cs="Nirmala UI" w:hint="cs"/>
          <w:b/>
          <w:bCs/>
          <w:cs/>
          <w:lang w:bidi="hi-IN"/>
        </w:rPr>
        <w:t>तार</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Extension of time of Completion:</w:t>
      </w:r>
    </w:p>
    <w:p w14:paraId="5E3F8EEA" w14:textId="77777777" w:rsidR="006E6200" w:rsidRPr="00B6201E" w:rsidRDefault="006E6200"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ठहराती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28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औचित्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p>
    <w:p w14:paraId="475A8B7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77A6042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8"/>
        </w:rPr>
      </w:pPr>
    </w:p>
    <w:p w14:paraId="26422082" w14:textId="7AE3C54A" w:rsidR="005858AF" w:rsidRPr="00B6201E" w:rsidRDefault="005858AF" w:rsidP="0075069A">
      <w:pPr>
        <w:tabs>
          <w:tab w:val="left" w:pos="500"/>
        </w:tabs>
        <w:spacing w:after="0" w:afterAutospacing="0" w:line="120" w:lineRule="atLeast"/>
        <w:ind w:left="495" w:hanging="495"/>
        <w:contextualSpacing/>
        <w:rPr>
          <w:rFonts w:asciiTheme="minorHAnsi" w:eastAsia="Arial" w:hAnsiTheme="minorHAnsi" w:cstheme="minorHAnsi"/>
        </w:rPr>
      </w:pPr>
      <w:r w:rsidRPr="00B6201E">
        <w:rPr>
          <w:rFonts w:asciiTheme="minorHAnsi" w:eastAsia="Arial" w:hAnsiTheme="minorHAnsi" w:cstheme="minorHAnsi"/>
        </w:rPr>
        <w:t>7.4</w:t>
      </w:r>
      <w:r w:rsidRPr="00B6201E">
        <w:rPr>
          <w:rFonts w:asciiTheme="minorHAnsi" w:eastAsia="Times New Roman" w:hAnsiTheme="minorHAnsi" w:cstheme="minorHAnsi"/>
        </w:rPr>
        <w:tab/>
      </w:r>
      <w:r w:rsidR="00101302" w:rsidRPr="00B6201E">
        <w:rPr>
          <w:rFonts w:ascii="Nirmala UI" w:eastAsia="Times New Roman" w:hAnsi="Nirmala UI" w:cs="Nirmala UI" w:hint="cs"/>
          <w:b/>
          <w:bCs/>
          <w:cs/>
          <w:lang w:bidi="hi-IN"/>
        </w:rPr>
        <w:t>हड़ताल</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आग</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इत्</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यादि</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कारण</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अवधि</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विस्</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तार</w:t>
      </w:r>
      <w:r w:rsidR="00101302"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Extension of completion time due to strike, </w:t>
      </w:r>
      <w:proofErr w:type="gramStart"/>
      <w:r w:rsidRPr="00B6201E">
        <w:rPr>
          <w:rFonts w:asciiTheme="minorHAnsi" w:eastAsia="Arial" w:hAnsiTheme="minorHAnsi" w:cstheme="minorHAnsi"/>
          <w:b/>
          <w:bCs/>
        </w:rPr>
        <w:t xml:space="preserve">fire </w:t>
      </w:r>
      <w:r w:rsidR="00101302" w:rsidRPr="00B6201E">
        <w:rPr>
          <w:rFonts w:asciiTheme="minorHAnsi" w:eastAsia="Arial" w:hAnsiTheme="minorHAnsi" w:cstheme="minorHAnsi"/>
          <w:b/>
          <w:bCs/>
          <w:cs/>
          <w:lang w:bidi="hi-IN"/>
        </w:rPr>
        <w:t xml:space="preserve"> </w:t>
      </w:r>
      <w:r w:rsidRPr="00B6201E">
        <w:rPr>
          <w:rFonts w:asciiTheme="minorHAnsi" w:eastAsia="Arial" w:hAnsiTheme="minorHAnsi" w:cstheme="minorHAnsi"/>
          <w:b/>
          <w:bCs/>
        </w:rPr>
        <w:t>etc</w:t>
      </w:r>
      <w:proofErr w:type="gramEnd"/>
      <w:r w:rsidRPr="00B6201E">
        <w:rPr>
          <w:rFonts w:asciiTheme="minorHAnsi" w:eastAsia="Arial" w:hAnsiTheme="minorHAnsi" w:cstheme="minorHAnsi"/>
          <w:b/>
          <w:bCs/>
        </w:rPr>
        <w:t>.:</w:t>
      </w:r>
      <w:r w:rsidR="006036A9" w:rsidRPr="00B6201E">
        <w:rPr>
          <w:rFonts w:ascii="Nirmala UI" w:eastAsia="Arial" w:hAnsi="Nirmala UI" w:cs="Nirmala UI" w:hint="cs"/>
          <w:cs/>
          <w:lang w:bidi="hi-IN"/>
        </w:rPr>
        <w:t>यदि</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परामर्शदाता</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नियोक्</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ठेकेदार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नियंत्रण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हड़ताल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आग</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टाले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जा</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सकने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वाले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हादसे</w:t>
      </w:r>
      <w:r w:rsidR="006036A9"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इत्</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यादि</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वजह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विलंब</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रहा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परामर्शदाता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समयावधि</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सकता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और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उसे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यह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लिखित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सूचित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होगा</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ऐसे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लिए</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ठेकेदार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अतिरिक्</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भुगतान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नहीं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किया</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जाएगा</w:t>
      </w:r>
      <w:r w:rsidR="00453E50" w:rsidRPr="00B6201E">
        <w:rPr>
          <w:rFonts w:asciiTheme="minorHAnsi" w:eastAsia="Arial" w:hAnsiTheme="minorHAnsi" w:cstheme="minorHAnsi"/>
          <w:cs/>
          <w:lang w:bidi="hi-IN"/>
        </w:rPr>
        <w:t xml:space="preserve">. </w:t>
      </w:r>
      <w:r w:rsidRPr="00B6201E">
        <w:rPr>
          <w:rFonts w:asciiTheme="minorHAnsi" w:eastAsia="Arial" w:hAnsiTheme="minorHAnsi" w:cstheme="minorHAnsi"/>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1E5D39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7.5</w:t>
      </w:r>
      <w:r w:rsidRPr="00B6201E">
        <w:rPr>
          <w:rFonts w:asciiTheme="minorHAnsi" w:eastAsia="Times New Roman" w:hAnsiTheme="minorHAnsi" w:cstheme="minorHAnsi"/>
        </w:rPr>
        <w:tab/>
      </w:r>
      <w:r w:rsidR="00453E50" w:rsidRPr="00B6201E">
        <w:rPr>
          <w:rFonts w:ascii="Nirmala UI" w:eastAsia="Times New Roman" w:hAnsi="Nirmala UI" w:cs="Nirmala UI" w:hint="cs"/>
          <w:b/>
          <w:bCs/>
          <w:cs/>
          <w:lang w:bidi="hi-IN"/>
        </w:rPr>
        <w:t>कार्य</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को</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पूरा</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माना</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जाना</w:t>
      </w:r>
      <w:r w:rsidR="00453E50" w:rsidRPr="00B6201E">
        <w:rPr>
          <w:rFonts w:asciiTheme="minorHAnsi" w:eastAsia="Times New Roman" w:hAnsiTheme="minorHAnsi" w:cstheme="minorHAnsi"/>
          <w:cs/>
          <w:lang w:bidi="hi-IN"/>
        </w:rPr>
        <w:t>/</w:t>
      </w:r>
      <w:r w:rsidRPr="00B6201E">
        <w:rPr>
          <w:rFonts w:asciiTheme="minorHAnsi" w:eastAsia="Arial" w:hAnsiTheme="minorHAnsi" w:cstheme="minorHAnsi"/>
          <w:b/>
          <w:bCs/>
        </w:rPr>
        <w:t>Work</w:t>
      </w:r>
      <w:proofErr w:type="gramEnd"/>
      <w:r w:rsidRPr="00B6201E">
        <w:rPr>
          <w:rFonts w:asciiTheme="minorHAnsi" w:eastAsia="Arial" w:hAnsiTheme="minorHAnsi" w:cstheme="minorHAnsi"/>
          <w:b/>
          <w:bCs/>
        </w:rPr>
        <w:t xml:space="preserve"> treated as complete:</w:t>
      </w:r>
    </w:p>
    <w:p w14:paraId="78F278A7" w14:textId="77777777" w:rsidR="00453E50" w:rsidRPr="00B6201E" w:rsidRDefault="00453E50"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p>
    <w:p w14:paraId="090B9F1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The works shall not be treated as complete until</w:t>
      </w:r>
    </w:p>
    <w:p w14:paraId="1DE3427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278EA61" w14:textId="77777777" w:rsidR="002C3B5A" w:rsidRPr="00B6201E" w:rsidRDefault="005B6FC1">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साइट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लिए</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और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परामर्शदाता</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नियोक्</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ठेकेदार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कार्य</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संतुष्</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p>
    <w:p w14:paraId="63C45258" w14:textId="77777777" w:rsidR="005858AF" w:rsidRPr="00B6201E" w:rsidRDefault="005858AF" w:rsidP="002C3B5A">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The site is clear from all materials (brought to site by contractor)</w:t>
      </w:r>
      <w:proofErr w:type="gramStart"/>
      <w:r w:rsidRPr="00B6201E">
        <w:rPr>
          <w:rFonts w:asciiTheme="minorHAnsi" w:eastAsia="Arial" w:hAnsiTheme="minorHAnsi" w:cstheme="minorHAnsi"/>
        </w:rPr>
        <w:t>,site</w:t>
      </w:r>
      <w:proofErr w:type="gramEnd"/>
      <w:r w:rsidRPr="00B6201E">
        <w:rPr>
          <w:rFonts w:asciiTheme="minorHAnsi" w:eastAsia="Arial" w:hAnsiTheme="minorHAnsi" w:cstheme="minorHAnsi"/>
        </w:rPr>
        <w:t xml:space="preserve"> shed etc. and the Consultant/Employer is satisfied with the job done by the contractor.</w:t>
      </w:r>
    </w:p>
    <w:p w14:paraId="7D97E244"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46D044E9" w14:textId="77777777" w:rsidR="005858AF"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The contractor has submitted the reconciliation statement regarding the material borrowed from the Employer.</w:t>
      </w:r>
    </w:p>
    <w:p w14:paraId="3EF08260"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2BC66DA6"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संयंत्र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6694BCC"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equipment tools, plants etc. taken from the Employer have been returned by the contractor.</w:t>
      </w:r>
    </w:p>
    <w:p w14:paraId="408DD0CA"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1B8F9CA4"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बिजली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6F790F73"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power and water supply connections taken for the execution of the works have been disconnected by the contractor.</w:t>
      </w:r>
    </w:p>
    <w:p w14:paraId="1252A0BF"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06ED7D82" w14:textId="77777777" w:rsidR="00C70A97" w:rsidRPr="00B6201E" w:rsidRDefault="00C70A97" w:rsidP="005858AF">
      <w:pPr>
        <w:spacing w:after="0" w:afterAutospacing="0" w:line="120" w:lineRule="atLeast"/>
        <w:ind w:left="118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संतोषजनक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FF48797" w14:textId="77777777" w:rsidR="005858AF" w:rsidRPr="00B6201E" w:rsidRDefault="005858AF" w:rsidP="005858AF">
      <w:pPr>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Rectification of any damage done by the contractor to the work executed has been satisfactorily done by the Contractor.</w:t>
      </w:r>
    </w:p>
    <w:p w14:paraId="4302A1DE" w14:textId="77777777" w:rsidR="005858AF" w:rsidRPr="00B6201E" w:rsidRDefault="005858AF" w:rsidP="005858AF">
      <w:pPr>
        <w:tabs>
          <w:tab w:val="left" w:pos="1180"/>
        </w:tabs>
        <w:spacing w:after="0" w:afterAutospacing="0" w:line="120" w:lineRule="atLeast"/>
        <w:ind w:left="1180"/>
        <w:contextualSpacing/>
        <w:rPr>
          <w:rFonts w:asciiTheme="minorHAnsi" w:eastAsia="Arial" w:hAnsiTheme="minorHAnsi" w:cstheme="minorHAnsi"/>
          <w:sz w:val="2"/>
        </w:rPr>
      </w:pPr>
    </w:p>
    <w:p w14:paraId="00BD7686" w14:textId="0F149ECC" w:rsidR="002F481D"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lastRenderedPageBreak/>
        <w:t>7.6</w:t>
      </w:r>
      <w:r w:rsidRPr="00B6201E">
        <w:rPr>
          <w:rFonts w:asciiTheme="minorHAnsi" w:eastAsia="Times New Roman" w:hAnsiTheme="minorHAnsi" w:cstheme="minorHAnsi"/>
        </w:rPr>
        <w:tab/>
      </w:r>
      <w:r w:rsidR="00295AC1" w:rsidRPr="00B6201E">
        <w:rPr>
          <w:rFonts w:ascii="Nirmala UI" w:eastAsia="Times New Roman" w:hAnsi="Nirmala UI" w:cs="Nirmala UI" w:hint="cs"/>
          <w:b/>
          <w:bCs/>
          <w:cs/>
          <w:lang w:bidi="hi-IN"/>
        </w:rPr>
        <w:t>कब्</w:t>
      </w:r>
      <w:r w:rsidR="00295AC1" w:rsidRPr="00B6201E">
        <w:rPr>
          <w:rFonts w:asciiTheme="minorHAnsi" w:eastAsia="Times New Roman" w:hAnsiTheme="minorHAnsi" w:cstheme="minorHAnsi"/>
          <w:b/>
          <w:bCs/>
          <w:cs/>
          <w:lang w:bidi="hi-IN"/>
        </w:rPr>
        <w:t>‍</w:t>
      </w:r>
      <w:r w:rsidR="00295AC1" w:rsidRPr="00B6201E">
        <w:rPr>
          <w:rFonts w:ascii="Nirmala UI" w:eastAsia="Times New Roman" w:hAnsi="Nirmala UI" w:cs="Nirmala UI" w:hint="cs"/>
          <w:b/>
          <w:bCs/>
          <w:cs/>
          <w:lang w:bidi="hi-IN"/>
        </w:rPr>
        <w:t>जा</w:t>
      </w:r>
      <w:r w:rsidR="00295AC1" w:rsidRPr="00B6201E">
        <w:rPr>
          <w:rFonts w:asciiTheme="minorHAnsi" w:eastAsia="Times New Roman" w:hAnsiTheme="minorHAnsi" w:cstheme="minorHAnsi"/>
          <w:b/>
          <w:bCs/>
          <w:cs/>
          <w:lang w:bidi="hi-IN"/>
        </w:rPr>
        <w:t xml:space="preserve"> </w:t>
      </w:r>
      <w:r w:rsidR="00295AC1" w:rsidRPr="00B6201E">
        <w:rPr>
          <w:rFonts w:ascii="Nirmala UI" w:eastAsia="Times New Roman" w:hAnsi="Nirmala UI" w:cs="Nirmala UI" w:hint="cs"/>
          <w:b/>
          <w:bCs/>
          <w:cs/>
          <w:lang w:bidi="hi-IN"/>
        </w:rPr>
        <w:t>लेना</w:t>
      </w:r>
      <w:r w:rsidR="00295AC1"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Taken Over</w:t>
      </w:r>
      <w:proofErr w:type="gramStart"/>
      <w:r w:rsidRPr="00B6201E">
        <w:rPr>
          <w:rFonts w:asciiTheme="minorHAnsi" w:eastAsia="Arial" w:hAnsiTheme="minorHAnsi" w:cstheme="minorHAnsi"/>
          <w:b/>
          <w:bCs/>
        </w:rPr>
        <w:t>:</w:t>
      </w:r>
      <w:r w:rsidR="00295AC1" w:rsidRPr="00B6201E">
        <w:rPr>
          <w:rFonts w:ascii="Nirmala UI" w:eastAsia="Arial" w:hAnsi="Nirmala UI" w:cs="Nirmala UI" w:hint="cs"/>
          <w:cs/>
          <w:lang w:bidi="hi-IN"/>
        </w:rPr>
        <w:t>सभ</w:t>
      </w:r>
      <w:proofErr w:type="gramEnd"/>
      <w:r w:rsidR="00295AC1" w:rsidRPr="00B6201E">
        <w:rPr>
          <w:rFonts w:ascii="Nirmala UI" w:eastAsia="Arial" w:hAnsi="Nirmala UI" w:cs="Nirmala UI" w:hint="cs"/>
          <w:cs/>
          <w:lang w:bidi="hi-IN"/>
        </w:rPr>
        <w:t>ी</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ठेकेदार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परामर्शदाता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प्राप्</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15 </w:t>
      </w:r>
      <w:r w:rsidR="00295AC1" w:rsidRPr="00B6201E">
        <w:rPr>
          <w:rFonts w:ascii="Nirmala UI" w:eastAsia="Arial" w:hAnsi="Nirmala UI" w:cs="Nirmala UI" w:hint="cs"/>
          <w:cs/>
          <w:lang w:bidi="hi-IN"/>
        </w:rPr>
        <w:t>दिन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किसी</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संतुष्टिनुसार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और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कब्</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लेने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नियोक्</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द्वारा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उपयोग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संबंध</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w:t>
      </w:r>
      <w:r w:rsidR="00295AC1"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इन्</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कार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कारण</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लिखित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सूचित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जब</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आशय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प्रमाध्ण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है</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कब्</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जे</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जाएगा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2F481D" w:rsidRPr="00B6201E">
        <w:rPr>
          <w:rFonts w:ascii="Nirmala UI" w:eastAsia="Arial" w:hAnsi="Nirmala UI" w:cs="Nirmala UI" w:hint="cs"/>
          <w:cs/>
          <w:lang w:bidi="hi-IN"/>
        </w:rPr>
        <w:t>े</w:t>
      </w:r>
      <w:r w:rsidR="002F481D" w:rsidRPr="00B6201E">
        <w:rPr>
          <w:rFonts w:asciiTheme="minorHAnsi" w:eastAsia="Arial" w:hAnsiTheme="minorHAnsi" w:cstheme="minorHAnsi"/>
          <w:cs/>
          <w:lang w:bidi="hi-IN"/>
        </w:rPr>
        <w:t xml:space="preserve"> </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रख</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रखाव</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अवधि</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गणना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ऐसे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प्रमाणित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दिनांक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अथवा</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इसका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माना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खंड</w:t>
      </w:r>
      <w:r w:rsidR="002F481D" w:rsidRPr="00B6201E">
        <w:rPr>
          <w:rFonts w:asciiTheme="minorHAnsi" w:eastAsia="Arial" w:hAnsiTheme="minorHAnsi" w:cstheme="minorHAnsi"/>
          <w:cs/>
          <w:lang w:bidi="hi-IN"/>
        </w:rPr>
        <w:t xml:space="preserve"> 7.5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सभी</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प्रावधानों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अनुपालन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p>
    <w:p w14:paraId="7F78B45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54AA65C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9647CA8" w14:textId="61C13BA9" w:rsidR="000859CD" w:rsidRPr="00B6201E" w:rsidRDefault="005858AF" w:rsidP="00E53A13">
      <w:pPr>
        <w:tabs>
          <w:tab w:val="left" w:pos="500"/>
        </w:tabs>
        <w:spacing w:after="0" w:afterAutospacing="0" w:line="120" w:lineRule="atLeast"/>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7.7</w:t>
      </w:r>
      <w:r w:rsidRPr="00B6201E">
        <w:rPr>
          <w:rFonts w:asciiTheme="minorHAnsi" w:eastAsia="Times New Roman" w:hAnsiTheme="minorHAnsi" w:cstheme="minorHAnsi"/>
        </w:rPr>
        <w:tab/>
      </w:r>
      <w:r w:rsidR="002F481D" w:rsidRPr="00B6201E">
        <w:rPr>
          <w:rFonts w:ascii="Nirmala UI" w:eastAsia="Times New Roman" w:hAnsi="Nirmala UI" w:cs="Nirmala UI" w:hint="cs"/>
          <w:b/>
          <w:bCs/>
          <w:cs/>
          <w:lang w:bidi="hi-IN"/>
        </w:rPr>
        <w:t>रख</w:t>
      </w:r>
      <w:r w:rsidR="002F481D" w:rsidRPr="00B6201E">
        <w:rPr>
          <w:rFonts w:asciiTheme="minorHAnsi" w:eastAsia="Times New Roman" w:hAnsiTheme="minorHAnsi" w:cstheme="minorHAnsi"/>
          <w:b/>
          <w:bCs/>
          <w:cs/>
          <w:lang w:bidi="hi-IN"/>
        </w:rPr>
        <w:t>-</w:t>
      </w:r>
      <w:r w:rsidR="002F481D" w:rsidRPr="00B6201E">
        <w:rPr>
          <w:rFonts w:ascii="Nirmala UI" w:eastAsia="Times New Roman" w:hAnsi="Nirmala UI" w:cs="Nirmala UI" w:hint="cs"/>
          <w:b/>
          <w:bCs/>
          <w:cs/>
          <w:lang w:bidi="hi-IN"/>
        </w:rPr>
        <w:t>रखाव</w:t>
      </w:r>
      <w:r w:rsidR="002F481D" w:rsidRPr="00B6201E">
        <w:rPr>
          <w:rFonts w:asciiTheme="minorHAnsi" w:eastAsia="Times New Roman" w:hAnsiTheme="minorHAnsi" w:cstheme="minorHAnsi"/>
          <w:cs/>
          <w:lang w:bidi="hi-IN"/>
        </w:rPr>
        <w:t>/</w:t>
      </w:r>
      <w:r w:rsidR="00F30408" w:rsidRPr="00B6201E">
        <w:rPr>
          <w:rFonts w:asciiTheme="minorHAnsi" w:eastAsia="Arial" w:hAnsiTheme="minorHAnsi" w:cstheme="minorHAnsi"/>
          <w:b/>
          <w:bCs/>
        </w:rPr>
        <w:t>Maintenance:</w:t>
      </w:r>
      <w:r w:rsidR="00F30408" w:rsidRPr="00B6201E">
        <w:rPr>
          <w:rFonts w:asciiTheme="minorHAnsi" w:eastAsia="Arial" w:hAnsiTheme="minorHAnsi" w:cstheme="minorHAnsi"/>
          <w:cs/>
          <w:lang w:bidi="hi-IN"/>
        </w:rPr>
        <w:t xml:space="preserve"> </w:t>
      </w:r>
      <w:r w:rsidR="00F30408" w:rsidRPr="00B6201E">
        <w:rPr>
          <w:rFonts w:ascii="Nirmala UI" w:eastAsia="Arial" w:hAnsi="Nirmala UI" w:cs="Nirmala UI" w:hint="cs"/>
          <w:cs/>
          <w:lang w:bidi="hi-IN"/>
        </w:rPr>
        <w:t>ठेकेदार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द्वारा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करने</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तत्</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काल</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पश्</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चात</w:t>
      </w:r>
      <w:r w:rsidR="002F481D" w:rsidRPr="00B6201E">
        <w:rPr>
          <w:rFonts w:asciiTheme="minorHAnsi" w:eastAsia="Arial" w:hAnsiTheme="minorHAnsi" w:cstheme="minorHAnsi"/>
          <w:cs/>
          <w:lang w:bidi="hi-IN"/>
        </w:rPr>
        <w:t xml:space="preserve"> </w:t>
      </w:r>
      <w:r w:rsidR="00A50CEB" w:rsidRPr="00B6201E">
        <w:rPr>
          <w:rFonts w:asciiTheme="minorHAnsi" w:eastAsia="Arial" w:hAnsiTheme="minorHAnsi" w:cstheme="minorHAnsi"/>
          <w:cs/>
          <w:lang w:bidi="hi-IN"/>
        </w:rPr>
        <w:t xml:space="preserve">6 </w:t>
      </w:r>
      <w:r w:rsidR="00A50CEB" w:rsidRPr="00B6201E">
        <w:rPr>
          <w:rFonts w:ascii="Nirmala UI" w:eastAsia="Arial" w:hAnsi="Nirmala UI" w:cs="Nirmala UI" w:hint="cs"/>
          <w:cs/>
          <w:lang w:bidi="hi-IN"/>
        </w:rPr>
        <w:t>माह</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अवधि</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लिए</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होगा</w:t>
      </w:r>
      <w:r w:rsidR="00A50CEB" w:rsidRPr="00B6201E">
        <w:rPr>
          <w:rFonts w:asciiTheme="minorHAnsi" w:eastAsia="Arial" w:hAnsiTheme="minorHAnsi" w:cstheme="minorHAnsi"/>
          <w:cs/>
          <w:lang w:bidi="hi-IN"/>
        </w:rPr>
        <w:t>.</w:t>
      </w:r>
      <w:proofErr w:type="gramEnd"/>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ठेकेदार</w:t>
      </w:r>
      <w:r w:rsidR="00A50CEB"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अथवा</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उसके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उप</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ठेकेदार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जिसे</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नियोक्</w:t>
      </w:r>
      <w:r w:rsidR="008D7AE6" w:rsidRPr="00B6201E">
        <w:rPr>
          <w:rFonts w:asciiTheme="minorHAnsi" w:eastAsia="Arial" w:hAnsiTheme="minorHAnsi" w:cstheme="minorHAnsi"/>
          <w:cs/>
          <w:lang w:bidi="hi-IN"/>
        </w:rPr>
        <w:t>‍</w:t>
      </w:r>
      <w:r w:rsidR="008D7AE6" w:rsidRPr="00B6201E">
        <w:rPr>
          <w:rFonts w:ascii="Nirmala UI" w:eastAsia="Arial" w:hAnsi="Nirmala UI" w:cs="Nirmala UI" w:hint="cs"/>
          <w:cs/>
          <w:lang w:bidi="hi-IN"/>
        </w:rPr>
        <w:t>ता</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द्वारा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खंड</w:t>
      </w:r>
      <w:r w:rsidR="008D7AE6" w:rsidRPr="00B6201E">
        <w:rPr>
          <w:rFonts w:asciiTheme="minorHAnsi" w:eastAsia="Arial" w:hAnsiTheme="minorHAnsi" w:cstheme="minorHAnsi"/>
          <w:cs/>
          <w:lang w:bidi="hi-IN"/>
        </w:rPr>
        <w:t xml:space="preserve"> 2.1 </w:t>
      </w:r>
      <w:r w:rsidR="008D7AE6" w:rsidRPr="00B6201E">
        <w:rPr>
          <w:rFonts w:ascii="Nirmala UI" w:eastAsia="Arial" w:hAnsi="Nirmala UI" w:cs="Nirmala UI" w:hint="cs"/>
          <w:cs/>
          <w:lang w:bidi="hi-IN"/>
        </w:rPr>
        <w:t>एव</w:t>
      </w:r>
      <w:r w:rsidR="00154D79" w:rsidRPr="00B6201E">
        <w:rPr>
          <w:rFonts w:ascii="Nirmala UI" w:eastAsia="Arial" w:hAnsi="Nirmala UI" w:cs="Nirmala UI" w:hint="cs"/>
          <w:cs/>
          <w:lang w:bidi="hi-IN"/>
        </w:rPr>
        <w:t>ं</w:t>
      </w:r>
      <w:r w:rsidR="00154D79" w:rsidRPr="00B6201E">
        <w:rPr>
          <w:rFonts w:asciiTheme="minorHAnsi" w:eastAsia="Arial" w:hAnsiTheme="minorHAnsi" w:cstheme="minorHAnsi"/>
          <w:cs/>
          <w:lang w:bidi="hi-IN"/>
        </w:rPr>
        <w:t xml:space="preserve"> 2.2)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अंतर्गत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अनुमोदित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किया</w:t>
      </w:r>
      <w:r w:rsidR="00154D79" w:rsidRPr="00B6201E">
        <w:rPr>
          <w:rFonts w:asciiTheme="minorHAnsi" w:eastAsia="Arial" w:hAnsiTheme="minorHAnsi" w:cstheme="minorHAnsi"/>
          <w:cs/>
          <w:lang w:bidi="hi-IN"/>
        </w:rPr>
        <w:t xml:space="preserve"> </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है</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त्रुटिपूर्ण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सामग्री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w:t>
      </w:r>
      <w:r w:rsidR="00154D79" w:rsidRPr="00B6201E">
        <w:rPr>
          <w:rFonts w:asciiTheme="minorHAnsi" w:eastAsia="Arial" w:hAnsiTheme="minorHAnsi" w:cstheme="minorHAnsi"/>
          <w:cs/>
          <w:lang w:bidi="hi-IN"/>
        </w:rPr>
        <w:t>‍</w:t>
      </w:r>
      <w:r w:rsidR="00154D79" w:rsidRPr="00B6201E">
        <w:rPr>
          <w:rFonts w:ascii="Nirmala UI" w:eastAsia="Arial" w:hAnsi="Nirmala UI" w:cs="Nirmala UI" w:hint="cs"/>
          <w:cs/>
          <w:lang w:bidi="hi-IN"/>
        </w:rPr>
        <w:t>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हुए</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दोषपूर्ण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ठेकेदार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922EEF" w:rsidRPr="00B6201E">
        <w:rPr>
          <w:rFonts w:ascii="Nirmala UI" w:eastAsia="Arial" w:hAnsi="Nirmala UI" w:cs="Nirmala UI" w:hint="cs"/>
          <w:cs/>
          <w:lang w:bidi="hi-IN"/>
        </w:rPr>
        <w:t>ो</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करना</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होगा</w:t>
      </w:r>
      <w:r w:rsidR="00154D79"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अनुबंध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अंतर्गत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ठेकेदार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लिए</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आवश्</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शर्त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प्रावधान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तरह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बदले</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नवीनीकृत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तथा</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प्रकार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परिवर्तन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नवीनीकरण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दिनांक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उपर्युक्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तानुसार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उल्लिखित</w:t>
      </w:r>
      <w:r w:rsidR="00922EEF" w:rsidRPr="00B6201E">
        <w:rPr>
          <w:rFonts w:asciiTheme="minorHAnsi" w:eastAsia="Arial" w:hAnsiTheme="minorHAnsi" w:cstheme="minorHAnsi"/>
          <w:cs/>
          <w:lang w:bidi="hi-IN"/>
        </w:rPr>
        <w:t xml:space="preserve"> 6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अवधि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रहेंगे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कोई</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उचित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समय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एजेंसी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कराएगा</w:t>
      </w:r>
      <w:r w:rsidR="00922EEF"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एवं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इस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यय</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गई</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राशि</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रूप</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भुगातान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काटी</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जाएगी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रख</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रखाव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अवधि</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समाप्</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तत्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काल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पश्</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चात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नियोक्</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प्रमाण</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पत्र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करेगा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जिसमे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द्वारा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आपने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दायित्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उल्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ेख</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होगा</w:t>
      </w:r>
      <w:r w:rsidR="000859CD" w:rsidRPr="00B6201E">
        <w:rPr>
          <w:rFonts w:asciiTheme="minorHAnsi" w:eastAsia="Arial" w:hAnsiTheme="minorHAnsi" w:cstheme="minorHAnsi"/>
          <w:cs/>
          <w:lang w:bidi="hi-IN"/>
        </w:rPr>
        <w:t xml:space="preserve">. </w:t>
      </w:r>
    </w:p>
    <w:p w14:paraId="7F0F2B25" w14:textId="77777777"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03F71CC9"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A1805B0" w14:textId="77777777" w:rsidR="005858AF" w:rsidRPr="00B6201E" w:rsidRDefault="00477E7E">
      <w:pPr>
        <w:numPr>
          <w:ilvl w:val="0"/>
          <w:numId w:val="16"/>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5FB7D717" w14:textId="77777777" w:rsidR="005858AF" w:rsidRPr="00B6201E" w:rsidRDefault="00477E7E">
      <w:pPr>
        <w:pStyle w:val="ListParagraph"/>
        <w:numPr>
          <w:ilvl w:val="1"/>
          <w:numId w:val="25"/>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2AC37F8C" w14:textId="77777777" w:rsidR="00A84576" w:rsidRPr="00B6201E" w:rsidRDefault="00477E7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lastRenderedPageBreak/>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तत्</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काल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अनुपालन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असफल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रह</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A84576" w:rsidRPr="00B6201E">
        <w:rPr>
          <w:rFonts w:ascii="Nirmala UI" w:eastAsia="Arial" w:hAnsi="Nirmala UI" w:cs="Nirmala UI" w:hint="cs"/>
          <w:cs/>
          <w:lang w:bidi="hi-IN"/>
        </w:rPr>
        <w:t>ियोक्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सुधार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कराएगा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यदि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विशेष</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धीमी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नियोक्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लागत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और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जोखिम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अपने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विभाग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सहित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अधिकार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होगा</w:t>
      </w:r>
      <w:r w:rsidR="00A84576" w:rsidRPr="00B6201E">
        <w:rPr>
          <w:rFonts w:asciiTheme="minorHAnsi" w:eastAsia="Arial" w:hAnsiTheme="minorHAnsi" w:cstheme="minorHAnsi"/>
          <w:cs/>
          <w:lang w:bidi="hi-IN"/>
        </w:rPr>
        <w:t xml:space="preserve">. </w:t>
      </w:r>
    </w:p>
    <w:p w14:paraId="2422EB99" w14:textId="14128E88" w:rsidR="005858AF" w:rsidRPr="00B6201E" w:rsidRDefault="00A84576"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B6201E">
        <w:rPr>
          <w:rFonts w:asciiTheme="minorHAnsi" w:eastAsia="Arial" w:hAnsiTheme="minorHAnsi" w:cstheme="minorHAnsi"/>
        </w:rPr>
        <w:t>slow</w:t>
      </w:r>
      <w:proofErr w:type="gramEnd"/>
      <w:r w:rsidR="005858AF" w:rsidRPr="00B6201E">
        <w:rPr>
          <w:rFonts w:asciiTheme="minorHAnsi" w:eastAsia="Arial" w:hAnsiTheme="minorHAnsi" w:cstheme="minorHAnsi"/>
        </w:rPr>
        <w:t xml:space="preserve"> on any particular item or items of work, the Employer shall have the right to execute this item or items through another agency or agencies, including its own department at the cost and risk of the Contractor.</w:t>
      </w:r>
    </w:p>
    <w:p w14:paraId="6AB52179"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8.2</w:t>
      </w:r>
      <w:r w:rsidRPr="00B6201E">
        <w:rPr>
          <w:rFonts w:asciiTheme="minorHAnsi" w:eastAsia="Times New Roman" w:hAnsiTheme="minorHAnsi" w:cstheme="minorHAnsi"/>
        </w:rPr>
        <w:tab/>
      </w:r>
      <w:r w:rsidR="006C41DA" w:rsidRPr="00B6201E">
        <w:rPr>
          <w:rFonts w:ascii="Nirmala UI" w:eastAsia="Times New Roman" w:hAnsi="Nirmala UI" w:cs="Nirmala UI" w:hint="cs"/>
          <w:b/>
          <w:bCs/>
          <w:cs/>
          <w:lang w:bidi="hi-IN"/>
        </w:rPr>
        <w:t>ठेकेदार</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प्रभारित</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कराना</w:t>
      </w:r>
      <w:r w:rsidR="006C41D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Back </w:t>
      </w:r>
      <w:r w:rsidR="00FE4A35" w:rsidRPr="00B6201E">
        <w:rPr>
          <w:rFonts w:asciiTheme="minorHAnsi" w:eastAsia="Arial" w:hAnsiTheme="minorHAnsi" w:cstheme="minorHAnsi"/>
          <w:b/>
          <w:bCs/>
        </w:rPr>
        <w:t>charging</w:t>
      </w:r>
      <w:r w:rsidRPr="00B6201E">
        <w:rPr>
          <w:rFonts w:asciiTheme="minorHAnsi" w:eastAsia="Arial" w:hAnsiTheme="minorHAnsi" w:cstheme="minorHAnsi"/>
          <w:b/>
          <w:bCs/>
        </w:rPr>
        <w:t xml:space="preserve"> the </w:t>
      </w:r>
      <w:r w:rsidR="00FE4A35" w:rsidRPr="00B6201E">
        <w:rPr>
          <w:rFonts w:asciiTheme="minorHAnsi" w:eastAsia="Arial" w:hAnsiTheme="minorHAnsi" w:cstheme="minorHAnsi"/>
          <w:b/>
          <w:bCs/>
        </w:rPr>
        <w:t>contractor:</w:t>
      </w:r>
    </w:p>
    <w:p w14:paraId="41D21771" w14:textId="77777777" w:rsidR="00281F55" w:rsidRPr="00B6201E" w:rsidRDefault="006C41D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पूर्वाग्रह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देय</w:t>
      </w:r>
      <w:r w:rsidR="00281F5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राशि</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से</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वसूल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किए</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जाएंगे</w:t>
      </w:r>
      <w:r w:rsidR="00281F55" w:rsidRPr="00B6201E">
        <w:rPr>
          <w:rFonts w:asciiTheme="minorHAnsi" w:eastAsia="Arial" w:hAnsiTheme="minorHAnsi" w:cstheme="minorHAnsi"/>
          <w:cs/>
          <w:lang w:bidi="hi-IN"/>
        </w:rPr>
        <w:t xml:space="preserve">. </w:t>
      </w:r>
    </w:p>
    <w:p w14:paraId="5312AE53" w14:textId="26F2BAD8"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0EB69A85" w14:textId="77777777" w:rsidR="005858AF" w:rsidRPr="00B6201E" w:rsidRDefault="0005361C">
      <w:pPr>
        <w:numPr>
          <w:ilvl w:val="0"/>
          <w:numId w:val="17"/>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वृद्धि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चूक</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ALTERATIONS, ADDITIONS AND OMISSIONS :</w:t>
      </w:r>
    </w:p>
    <w:p w14:paraId="117DFE9A" w14:textId="77777777" w:rsidR="005858AF" w:rsidRPr="00B6201E" w:rsidRDefault="0005361C">
      <w:pPr>
        <w:pStyle w:val="ListParagraph"/>
        <w:numPr>
          <w:ilvl w:val="1"/>
          <w:numId w:val="26"/>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Variation :</w:t>
      </w:r>
    </w:p>
    <w:p w14:paraId="299D1358" w14:textId="77777777" w:rsidR="0005361C" w:rsidRPr="00B6201E" w:rsidRDefault="0005361C"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p>
    <w:p w14:paraId="1C5B8009" w14:textId="48F6B63A"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7D4B9EBA"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बढ़ाना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घटाना</w:t>
      </w:r>
    </w:p>
    <w:p w14:paraId="59152E05"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Increase or decrease the quantity of any work included in the contract.</w:t>
      </w:r>
    </w:p>
    <w:p w14:paraId="1C9357C0"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छोड़ना</w:t>
      </w:r>
    </w:p>
    <w:p w14:paraId="5B9A23BC"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Omit any such work.</w:t>
      </w:r>
    </w:p>
    <w:p w14:paraId="4359CBF9"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p>
    <w:p w14:paraId="66F2DFC7"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character or quality of kind of any such work.</w:t>
      </w:r>
    </w:p>
    <w:p w14:paraId="0E7FCAB5"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p>
    <w:p w14:paraId="57904D6E"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levels, lines, position and dimensions of any part of the works and,</w:t>
      </w:r>
    </w:p>
    <w:p w14:paraId="55F76055" w14:textId="77777777" w:rsidR="003436C3" w:rsidRPr="00B6201E" w:rsidRDefault="003436C3">
      <w:pPr>
        <w:numPr>
          <w:ilvl w:val="0"/>
          <w:numId w:val="19"/>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lastRenderedPageBreak/>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0E3781E3" w14:textId="77777777" w:rsidR="005858AF" w:rsidRPr="00B6201E" w:rsidRDefault="005858AF" w:rsidP="003436C3">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Execute additional work of any kind necessary for the completion of the </w:t>
      </w:r>
      <w:proofErr w:type="gramStart"/>
      <w:r w:rsidRPr="00B6201E">
        <w:rPr>
          <w:rFonts w:asciiTheme="minorHAnsi" w:eastAsia="Arial" w:hAnsiTheme="minorHAnsi" w:cstheme="minorHAnsi"/>
        </w:rPr>
        <w:t>works ,</w:t>
      </w:r>
      <w:proofErr w:type="gramEnd"/>
      <w:r w:rsidRPr="00B6201E">
        <w:rPr>
          <w:rFonts w:asciiTheme="minorHAnsi" w:eastAsia="Arial" w:hAnsiTheme="minorHAnsi" w:cstheme="minorHAnsi"/>
        </w:rPr>
        <w:t xml:space="preserve"> and no such variation shall in any way initiate or invalidate the contract but the value, if any, of all such variations shall be taken into account in ascertaining the amount of the Contract Price.</w:t>
      </w:r>
    </w:p>
    <w:p w14:paraId="027E8F40" w14:textId="77777777" w:rsidR="00A578DF" w:rsidRPr="00B6201E" w:rsidRDefault="00AF729C">
      <w:pPr>
        <w:pStyle w:val="ListParagraph"/>
        <w:numPr>
          <w:ilvl w:val="1"/>
          <w:numId w:val="2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lang w:bidi="hi-IN"/>
        </w:rPr>
      </w:pPr>
      <w:r w:rsidRPr="00B6201E">
        <w:rPr>
          <w:rFonts w:ascii="Nirmala UI" w:eastAsia="Times New Roman" w:hAnsi="Nirmala UI" w:cs="Nirmala UI" w:hint="cs"/>
          <w:cs/>
          <w:lang w:bidi="hi-IN"/>
        </w:rPr>
        <w:t>परिवर्तन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लिए</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आदेश</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लिखित</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में</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होना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चाहिए</w:t>
      </w:r>
      <w:r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 xml:space="preserve">Order for variations to be in </w:t>
      </w:r>
      <w:r w:rsidR="00FE4A35" w:rsidRPr="00B6201E">
        <w:rPr>
          <w:rFonts w:asciiTheme="minorHAnsi" w:eastAsia="Arial" w:hAnsiTheme="minorHAnsi" w:cstheme="minorHAnsi"/>
          <w:b/>
          <w:bCs/>
        </w:rPr>
        <w:t>writing</w:t>
      </w:r>
    </w:p>
    <w:p w14:paraId="4C4A3D0D" w14:textId="77777777" w:rsidR="00A578DF" w:rsidRPr="00B6201E"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cs/>
          <w:lang w:val="en-US" w:bidi="hi-IN"/>
        </w:rPr>
      </w:pPr>
      <w:r w:rsidRPr="00B6201E">
        <w:rPr>
          <w:rFonts w:asciiTheme="minorHAnsi" w:eastAsia="Arial" w:hAnsiTheme="minorHAnsi" w:cstheme="minorHAnsi"/>
          <w:b/>
          <w:bCs/>
          <w:cs/>
          <w:lang w:bidi="hi-IN"/>
        </w:rPr>
        <w:t xml:space="preserve"> </w:t>
      </w:r>
      <w:r w:rsidRPr="00B6201E">
        <w:rPr>
          <w:rFonts w:ascii="Nirmala UI" w:eastAsia="Times New Roman" w:hAnsi="Nirmala UI" w:cs="Nirmala UI" w:hint="cs"/>
          <w:cs/>
          <w:lang w:val="en-US" w:bidi="hi-IN"/>
        </w:rPr>
        <w:t>नियोक्ता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प्राप्त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परिवर्तन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बशर्ते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आवश्यकता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वृद्धि</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परिमात्राओं</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अनुमान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परिणाम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स्वीकृत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यूनिट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प्रमाणित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भुगतान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मुआवजा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कारणों</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समझता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पालन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 </w:t>
      </w:r>
      <w:r w:rsidRPr="00B6201E">
        <w:rPr>
          <w:rFonts w:ascii="Nirmala UI" w:eastAsia="Times New Roman" w:hAnsi="Nirmala UI" w:cs="Nirmala UI" w:hint="cs"/>
          <w:cs/>
          <w:lang w:val="en-US" w:bidi="hi-IN"/>
        </w:rPr>
        <w:t>लेकिन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गए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पुष्टि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चाहिए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खंड</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अर्थ</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p>
    <w:p w14:paraId="5AFDB3E6" w14:textId="3BB9AD08"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51EB66B4"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 xml:space="preserve">Extra </w:t>
      </w:r>
      <w:r w:rsidR="00FE4A35" w:rsidRPr="00B6201E">
        <w:rPr>
          <w:rFonts w:asciiTheme="minorHAnsi" w:eastAsia="Arial" w:hAnsiTheme="minorHAnsi" w:cstheme="minorHAnsi"/>
          <w:b/>
          <w:bCs/>
        </w:rPr>
        <w:t>Items:</w:t>
      </w:r>
    </w:p>
    <w:p w14:paraId="4ECFF3A9"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निर्माण</w:t>
      </w:r>
      <w:r w:rsidRPr="00B6201E">
        <w:rPr>
          <w:rFonts w:asciiTheme="minorHAnsi" w:hAnsiTheme="minorHAnsi" w:cstheme="minorHAnsi"/>
          <w:sz w:val="22"/>
          <w:szCs w:val="22"/>
          <w:cs/>
        </w:rPr>
        <w:t>/</w:t>
      </w:r>
      <w:r w:rsidRPr="00B6201E">
        <w:rPr>
          <w:rFonts w:ascii="Nirmala UI" w:hAnsi="Nirmala UI" w:cs="Nirmala UI" w:hint="cs"/>
          <w:sz w:val="22"/>
          <w:szCs w:val="22"/>
          <w:cs/>
        </w:rPr>
        <w:t>संरचना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उनके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नियोक्ता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वरीयता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p>
    <w:p w14:paraId="5A03B44D" w14:textId="5D2FDD34" w:rsidR="005858AF" w:rsidRPr="00B6201E" w:rsidRDefault="005858AF" w:rsidP="00F30408">
      <w:pPr>
        <w:spacing w:after="0" w:afterAutospacing="0" w:line="120" w:lineRule="atLeast"/>
        <w:ind w:left="360"/>
        <w:contextualSpacing/>
        <w:jc w:val="both"/>
        <w:rPr>
          <w:rFonts w:asciiTheme="minorHAnsi" w:eastAsia="Arial" w:hAnsiTheme="minorHAnsi" w:cstheme="minorHAnsi"/>
        </w:rPr>
      </w:pPr>
      <w:r w:rsidRPr="00B6201E">
        <w:rPr>
          <w:rFonts w:asciiTheme="minorHAnsi" w:eastAsia="Arial" w:hAnsiTheme="minorHAnsi" w:cstheme="minorHAnsi"/>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4718E1A3" w14:textId="712BF628" w:rsidR="005858AF" w:rsidRPr="00B6201E" w:rsidRDefault="00A578DF" w:rsidP="005858AF">
      <w:pPr>
        <w:numPr>
          <w:ilvl w:val="0"/>
          <w:numId w:val="20"/>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उद्धृत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एक</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r w:rsidR="005858AF" w:rsidRPr="00B6201E">
        <w:rPr>
          <w:rFonts w:asciiTheme="minorHAnsi" w:eastAsia="Arial" w:hAnsiTheme="minorHAnsi" w:cstheme="minorHAnsi"/>
        </w:rPr>
        <w:t>The rates to be derived from any one of the quoted rates for similar items of work in the tender.</w:t>
      </w:r>
    </w:p>
    <w:p w14:paraId="2095179D" w14:textId="77777777" w:rsidR="00A578DF" w:rsidRPr="00B6201E" w:rsidRDefault="00A578DF">
      <w:pPr>
        <w:numPr>
          <w:ilvl w:val="0"/>
          <w:numId w:val="20"/>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hAnsi="Nirmala UI" w:cs="Nirmala UI" w:hint="cs"/>
          <w:cs/>
          <w:lang w:bidi="hi-IN"/>
        </w:rPr>
        <w:t>ऐसी</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शामिल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मजदूरी</w:t>
      </w:r>
      <w:r w:rsidRPr="00B6201E">
        <w:rPr>
          <w:rFonts w:asciiTheme="minorHAnsi" w:hAnsiTheme="minorHAnsi" w:cstheme="minorHAnsi"/>
          <w:cs/>
          <w:lang w:bidi="hi-IN"/>
        </w:rPr>
        <w:t xml:space="preserve"> </w:t>
      </w:r>
      <w:r w:rsidRPr="00B6201E">
        <w:rPr>
          <w:rFonts w:ascii="Nirmala UI" w:hAnsi="Nirmala UI" w:cs="Nirmala UI" w:hint="cs"/>
          <w:cs/>
          <w:lang w:bidi="hi-IN"/>
        </w:rPr>
        <w:t>औरसामग्री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विश्</w:t>
      </w:r>
      <w:r w:rsidRPr="00B6201E">
        <w:rPr>
          <w:rFonts w:asciiTheme="minorHAnsi" w:hAnsiTheme="minorHAnsi" w:cstheme="minorHAnsi"/>
          <w:cs/>
          <w:lang w:bidi="hi-IN"/>
        </w:rPr>
        <w:t>‍</w:t>
      </w:r>
      <w:r w:rsidRPr="00B6201E">
        <w:rPr>
          <w:rFonts w:ascii="Nirmala UI" w:hAnsi="Nirmala UI" w:cs="Nirmala UI" w:hint="cs"/>
          <w:cs/>
          <w:lang w:bidi="hi-IN"/>
        </w:rPr>
        <w:t>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आधार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प्रस्तावित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विश्लेषण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सम्बन्धित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वाउचरों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जबकि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समय</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लाभ</w:t>
      </w:r>
      <w:r w:rsidRPr="00B6201E">
        <w:rPr>
          <w:rFonts w:asciiTheme="minorHAnsi" w:hAnsiTheme="minorHAnsi" w:cstheme="minorHAnsi"/>
          <w:cs/>
          <w:lang w:bidi="hi-IN"/>
        </w:rPr>
        <w:t xml:space="preserve"> </w:t>
      </w:r>
      <w:r w:rsidRPr="00B6201E">
        <w:rPr>
          <w:rFonts w:ascii="Nirmala UI" w:hAnsi="Nirmala UI" w:cs="Nirmala UI" w:hint="cs"/>
          <w:cs/>
          <w:lang w:bidi="hi-IN"/>
        </w:rPr>
        <w:t>आक्</w:t>
      </w:r>
      <w:r w:rsidRPr="00B6201E">
        <w:rPr>
          <w:rFonts w:asciiTheme="minorHAnsi" w:hAnsiTheme="minorHAnsi" w:cstheme="minorHAnsi"/>
          <w:cs/>
          <w:lang w:bidi="hi-IN"/>
        </w:rPr>
        <w:t>‍</w:t>
      </w:r>
      <w:r w:rsidRPr="00B6201E">
        <w:rPr>
          <w:rFonts w:ascii="Nirmala UI" w:hAnsi="Nirmala UI" w:cs="Nirmala UI" w:hint="cs"/>
          <w:cs/>
          <w:lang w:bidi="hi-IN"/>
        </w:rPr>
        <w:t>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प्रतिष्</w:t>
      </w:r>
      <w:r w:rsidRPr="00B6201E">
        <w:rPr>
          <w:rFonts w:asciiTheme="minorHAnsi" w:hAnsiTheme="minorHAnsi" w:cstheme="minorHAnsi"/>
          <w:cs/>
          <w:lang w:bidi="hi-IN"/>
        </w:rPr>
        <w:t>‍</w:t>
      </w:r>
      <w:r w:rsidRPr="00B6201E">
        <w:rPr>
          <w:rFonts w:ascii="Nirmala UI" w:hAnsi="Nirmala UI" w:cs="Nirmala UI" w:hint="cs"/>
          <w:cs/>
          <w:lang w:bidi="hi-IN"/>
        </w:rPr>
        <w:t>ठान</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मिलाकर</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15% </w:t>
      </w:r>
      <w:r w:rsidRPr="00B6201E">
        <w:rPr>
          <w:rFonts w:ascii="Nirmala UI" w:hAnsi="Nirmala UI" w:cs="Nirmala UI" w:hint="cs"/>
          <w:cs/>
          <w:lang w:bidi="hi-IN"/>
        </w:rPr>
        <w:t>भत्ता</w:t>
      </w:r>
      <w:r w:rsidRPr="00B6201E">
        <w:rPr>
          <w:rFonts w:asciiTheme="minorHAnsi" w:hAnsiTheme="minorHAnsi" w:cstheme="minorHAnsi"/>
          <w:cs/>
          <w:lang w:bidi="hi-IN"/>
        </w:rPr>
        <w:t xml:space="preserve"> </w:t>
      </w:r>
      <w:r w:rsidRPr="00B6201E">
        <w:rPr>
          <w:rFonts w:ascii="Nirmala UI" w:hAnsi="Nirmala UI" w:cs="Nirmala UI" w:hint="cs"/>
          <w:cs/>
          <w:lang w:bidi="hi-IN"/>
        </w:rPr>
        <w:t>उपलब्ध</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जायेगा</w:t>
      </w:r>
    </w:p>
    <w:p w14:paraId="12B79D02" w14:textId="77777777" w:rsidR="005858AF" w:rsidRPr="00B6201E" w:rsidRDefault="005858AF" w:rsidP="00A578DF">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B6201E">
        <w:rPr>
          <w:rFonts w:asciiTheme="minorHAnsi" w:eastAsia="Arial" w:hAnsiTheme="minorHAnsi" w:cstheme="minorHAnsi"/>
        </w:rPr>
        <w:t>15</w:t>
      </w:r>
      <w:r w:rsidRPr="00B6201E">
        <w:rPr>
          <w:rFonts w:asciiTheme="minorHAnsi" w:eastAsia="Arial" w:hAnsiTheme="minorHAnsi" w:cstheme="minorHAnsi"/>
        </w:rPr>
        <w:t>% of the cost will be provided towards</w:t>
      </w:r>
    </w:p>
    <w:p w14:paraId="290F0755" w14:textId="77777777" w:rsidR="005858AF" w:rsidRPr="00B6201E" w:rsidRDefault="00FE4A35" w:rsidP="005858AF">
      <w:pPr>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lastRenderedPageBreak/>
        <w:t>Contractor’s</w:t>
      </w:r>
      <w:r w:rsidR="005858AF" w:rsidRPr="00B6201E">
        <w:rPr>
          <w:rFonts w:asciiTheme="minorHAnsi" w:eastAsia="Arial" w:hAnsiTheme="minorHAnsi" w:cstheme="minorHAnsi"/>
        </w:rPr>
        <w:t xml:space="preserve"> overheads, profits, and establishments taken together.</w:t>
      </w:r>
      <w:proofErr w:type="gramEnd"/>
    </w:p>
    <w:p w14:paraId="4959D36F"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छूट</w:t>
      </w:r>
      <w:r w:rsidRPr="00B6201E">
        <w:rPr>
          <w:rFonts w:asciiTheme="minorHAnsi" w:hAnsiTheme="minorHAnsi" w:cstheme="minorHAnsi"/>
          <w:cs/>
          <w:lang w:bidi="hi-IN"/>
        </w:rPr>
        <w:t>/</w:t>
      </w:r>
      <w:r w:rsidRPr="00B6201E">
        <w:rPr>
          <w:rFonts w:ascii="Nirmala UI" w:hAnsi="Nirmala UI" w:cs="Nirmala UI" w:hint="cs"/>
          <w:cs/>
          <w:lang w:bidi="hi-IN"/>
        </w:rPr>
        <w:t>अतिरिक्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005858AF" w:rsidRPr="00B6201E">
        <w:rPr>
          <w:rFonts w:asciiTheme="minorHAnsi" w:eastAsia="Arial" w:hAnsiTheme="minorHAnsi" w:cstheme="minorHAnsi"/>
          <w:b/>
          <w:bCs/>
        </w:rPr>
        <w:t>Rebate/extra over original item :</w:t>
      </w:r>
    </w:p>
    <w:p w14:paraId="1611348D"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w:t>
      </w:r>
      <w:r w:rsidRPr="00B6201E">
        <w:rPr>
          <w:rFonts w:ascii="Nirmala UI" w:hAnsi="Nirmala UI" w:cs="Nirmala UI" w:hint="cs"/>
          <w:sz w:val="22"/>
          <w:szCs w:val="22"/>
          <w:cs/>
        </w:rPr>
        <w:t>टता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भिन्नता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w:t>
      </w:r>
    </w:p>
    <w:p w14:paraId="2D19B5ED" w14:textId="77777777" w:rsidR="005858AF" w:rsidRPr="00B6201E" w:rsidRDefault="005858AF" w:rsidP="00FE4A35">
      <w:pPr>
        <w:spacing w:after="0" w:afterAutospacing="0" w:line="120" w:lineRule="atLeast"/>
        <w:ind w:left="520"/>
        <w:contextualSpacing/>
        <w:jc w:val="both"/>
        <w:rPr>
          <w:rFonts w:asciiTheme="minorHAnsi" w:eastAsia="Arial" w:hAnsiTheme="minorHAnsi" w:cstheme="minorHAnsi"/>
          <w:lang w:bidi="hi-IN"/>
        </w:rPr>
      </w:pPr>
      <w:r w:rsidRPr="00B6201E">
        <w:rPr>
          <w:rFonts w:asciiTheme="minorHAnsi" w:eastAsia="Arial" w:hAnsiTheme="minorHAnsi" w:cstheme="minorHAnsi"/>
        </w:rPr>
        <w:t>If there is a deviation in the specification of particular item of the tender, rebate/extra over the quoted rate shall be generally derived as follows:</w:t>
      </w:r>
    </w:p>
    <w:p w14:paraId="4E65217C"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शिड्यूल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मजदूरी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p>
    <w:p w14:paraId="18C26A77"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w:t>
      </w:r>
      <w:r w:rsidRPr="00B6201E">
        <w:rPr>
          <w:rFonts w:asciiTheme="minorHAnsi" w:hAnsiTheme="minorHAnsi" w:cstheme="minorHAnsi"/>
          <w:sz w:val="22"/>
          <w:szCs w:val="22"/>
          <w:cs/>
        </w:rPr>
        <w:t>‍</w:t>
      </w:r>
      <w:r w:rsidRPr="00B6201E">
        <w:rPr>
          <w:rFonts w:ascii="Nirmala UI" w:hAnsi="Nirmala UI" w:cs="Nirmala UI" w:hint="cs"/>
          <w:sz w:val="22"/>
          <w:szCs w:val="22"/>
          <w:cs/>
        </w:rPr>
        <w:t>लेषण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p>
    <w:p w14:paraId="0E44FD2F" w14:textId="3E8F5FBB"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For items not covered in the schedule, rebate/extra shall be derived based on observation /analysis of labour and materials involved in such items.</w:t>
      </w:r>
    </w:p>
    <w:p w14:paraId="07B1BB56" w14:textId="77777777" w:rsidR="005858AF" w:rsidRPr="00B6201E" w:rsidRDefault="008F29AD">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अनौपचारिक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w:t>
      </w:r>
      <w:r w:rsidR="005858AF" w:rsidRPr="00B6201E">
        <w:rPr>
          <w:rFonts w:asciiTheme="minorHAnsi" w:eastAsia="Arial" w:hAnsiTheme="minorHAnsi" w:cstheme="minorHAnsi"/>
          <w:b/>
          <w:bCs/>
        </w:rPr>
        <w:t xml:space="preserve">Items of Ad-hoc </w:t>
      </w:r>
      <w:r w:rsidR="00FE4A35" w:rsidRPr="00B6201E">
        <w:rPr>
          <w:rFonts w:asciiTheme="minorHAnsi" w:eastAsia="Arial" w:hAnsiTheme="minorHAnsi" w:cstheme="minorHAnsi"/>
          <w:b/>
          <w:bCs/>
        </w:rPr>
        <w:t>nature:</w:t>
      </w:r>
    </w:p>
    <w:p w14:paraId="28C5ED3A" w14:textId="653F05B0" w:rsidR="008F29AD" w:rsidRPr="00B6201E" w:rsidRDefault="008F29AD" w:rsidP="00F30408">
      <w:pPr>
        <w:pStyle w:val="HTMLPreformatted"/>
        <w:shd w:val="clear" w:color="auto" w:fill="FFFFFF"/>
        <w:ind w:left="567"/>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आनौपचारिक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w:t>
      </w:r>
      <w:r w:rsidRPr="00B6201E">
        <w:rPr>
          <w:rFonts w:asciiTheme="minorHAnsi" w:hAnsiTheme="minorHAnsi" w:cstheme="minorHAnsi"/>
          <w:sz w:val="22"/>
          <w:szCs w:val="22"/>
          <w:cs/>
        </w:rPr>
        <w:t>‍</w:t>
      </w:r>
      <w:r w:rsidRPr="00B6201E">
        <w:rPr>
          <w:rFonts w:ascii="Nirmala UI" w:hAnsi="Nirmala UI" w:cs="Nirmala UI" w:hint="cs"/>
          <w:sz w:val="22"/>
          <w:szCs w:val="22"/>
          <w:cs/>
        </w:rPr>
        <w:t>पादन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उत्</w:t>
      </w:r>
      <w:r w:rsidRPr="00B6201E">
        <w:rPr>
          <w:rFonts w:asciiTheme="minorHAnsi" w:hAnsiTheme="minorHAnsi" w:cstheme="minorHAnsi"/>
          <w:sz w:val="22"/>
          <w:szCs w:val="22"/>
          <w:cs/>
        </w:rPr>
        <w:t>‍</w:t>
      </w:r>
      <w:r w:rsidRPr="00B6201E">
        <w:rPr>
          <w:rFonts w:ascii="Nirmala UI" w:hAnsi="Nirmala UI" w:cs="Nirmala UI" w:hint="cs"/>
          <w:sz w:val="22"/>
          <w:szCs w:val="22"/>
          <w:cs/>
        </w:rPr>
        <w:t>पन्</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w:t>
      </w:r>
      <w:r w:rsidRPr="00B6201E">
        <w:rPr>
          <w:rFonts w:asciiTheme="minorHAnsi" w:hAnsiTheme="minorHAnsi" w:cstheme="minorHAnsi"/>
          <w:sz w:val="22"/>
          <w:szCs w:val="22"/>
          <w:cs/>
        </w:rPr>
        <w:t>‍</w:t>
      </w:r>
      <w:r w:rsidRPr="00B6201E">
        <w:rPr>
          <w:rFonts w:ascii="Nirmala UI" w:hAnsi="Nirmala UI" w:cs="Nirmala UI" w:hint="cs"/>
          <w:sz w:val="22"/>
          <w:szCs w:val="22"/>
          <w:cs/>
        </w:rPr>
        <w:t>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माध्</w:t>
      </w:r>
      <w:r w:rsidRPr="00B6201E">
        <w:rPr>
          <w:rFonts w:asciiTheme="minorHAnsi" w:hAnsiTheme="minorHAnsi" w:cstheme="minorHAnsi"/>
          <w:sz w:val="22"/>
          <w:szCs w:val="22"/>
          <w:cs/>
        </w:rPr>
        <w:t>‍</w:t>
      </w:r>
      <w:r w:rsidRPr="00B6201E">
        <w:rPr>
          <w:rFonts w:ascii="Nirmala UI" w:hAnsi="Nirmala UI" w:cs="Nirmala UI" w:hint="cs"/>
          <w:sz w:val="22"/>
          <w:szCs w:val="22"/>
          <w:cs/>
        </w:rPr>
        <w:t>यम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निपटान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भुगतान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w:t>
      </w:r>
      <w:r w:rsidRPr="00B6201E">
        <w:rPr>
          <w:rFonts w:asciiTheme="minorHAnsi" w:hAnsiTheme="minorHAnsi" w:cstheme="minorHAnsi"/>
          <w:sz w:val="22"/>
          <w:szCs w:val="22"/>
          <w:cs/>
        </w:rPr>
        <w:t>‍</w:t>
      </w:r>
      <w:r w:rsidRPr="00B6201E">
        <w:rPr>
          <w:rFonts w:ascii="Nirmala UI" w:hAnsi="Nirmala UI" w:cs="Nirmala UI" w:hint="cs"/>
          <w:sz w:val="22"/>
          <w:szCs w:val="22"/>
          <w:cs/>
        </w:rPr>
        <w:t>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प्रतिस्</w:t>
      </w:r>
      <w:r w:rsidRPr="00B6201E">
        <w:rPr>
          <w:rFonts w:asciiTheme="minorHAnsi" w:hAnsiTheme="minorHAnsi" w:cstheme="minorHAnsi"/>
          <w:sz w:val="22"/>
          <w:szCs w:val="22"/>
          <w:cs/>
        </w:rPr>
        <w:t>‍</w:t>
      </w:r>
      <w:r w:rsidRPr="00B6201E">
        <w:rPr>
          <w:rFonts w:ascii="Nirmala UI" w:hAnsi="Nirmala UI" w:cs="Nirmala UI" w:hint="cs"/>
          <w:sz w:val="22"/>
          <w:szCs w:val="22"/>
          <w:cs/>
        </w:rPr>
        <w:t>थापना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15 </w:t>
      </w:r>
      <w:r w:rsidRPr="00B6201E">
        <w:rPr>
          <w:rFonts w:ascii="Nirmala UI" w:hAnsi="Nirmala UI" w:cs="Nirmala UI" w:hint="cs"/>
          <w:sz w:val="22"/>
          <w:szCs w:val="22"/>
          <w:cs/>
        </w:rPr>
        <w:t>प्रतिशत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4C2A9DD7"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19F61DC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1E1C2AD"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9.6</w:t>
      </w:r>
      <w:r w:rsidRPr="00B6201E">
        <w:rPr>
          <w:rFonts w:asciiTheme="minorHAnsi" w:eastAsia="Times New Roman" w:hAnsiTheme="minorHAnsi" w:cstheme="minorHAnsi"/>
        </w:rPr>
        <w:tab/>
      </w:r>
      <w:r w:rsidR="008F4948" w:rsidRPr="00B6201E">
        <w:rPr>
          <w:rFonts w:ascii="Nirmala UI" w:eastAsia="Times New Roman" w:hAnsi="Nirmala UI" w:cs="Nirmala UI" w:hint="cs"/>
          <w:cs/>
          <w:lang w:bidi="hi-IN"/>
        </w:rPr>
        <w:t>दावे</w:t>
      </w:r>
      <w:r w:rsidR="008F4948" w:rsidRPr="00B6201E">
        <w:rPr>
          <w:rFonts w:asciiTheme="minorHAnsi" w:eastAsia="Times New Roman" w:hAnsiTheme="minorHAnsi" w:cstheme="minorHAnsi"/>
          <w:cs/>
          <w:lang w:bidi="hi-IN"/>
        </w:rPr>
        <w:t>/</w:t>
      </w:r>
      <w:r w:rsidR="008F4948" w:rsidRPr="00B6201E">
        <w:rPr>
          <w:rFonts w:asciiTheme="minorHAnsi" w:eastAsia="Arial" w:hAnsiTheme="minorHAnsi" w:cstheme="minorHAnsi"/>
          <w:b/>
          <w:bCs/>
        </w:rPr>
        <w:t>Claims:</w:t>
      </w:r>
    </w:p>
    <w:p w14:paraId="27D2BA09" w14:textId="3DCA14E4" w:rsidR="005858AF" w:rsidRPr="00B6201E" w:rsidRDefault="008F4948" w:rsidP="00F30408">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बावजूद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यवहारिक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005858AF" w:rsidRPr="00B6201E">
        <w:rPr>
          <w:rFonts w:asciiTheme="minorHAnsi" w:eastAsia="Arial" w:hAnsiTheme="minorHAnsi" w:cstheme="minorHAnsi"/>
        </w:rPr>
        <w:t xml:space="preserve">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w:t>
      </w:r>
      <w:proofErr w:type="gramStart"/>
      <w:r w:rsidR="005858AF" w:rsidRPr="00B6201E">
        <w:rPr>
          <w:rFonts w:asciiTheme="minorHAnsi" w:eastAsia="Arial" w:hAnsiTheme="minorHAnsi" w:cstheme="minorHAnsi"/>
        </w:rPr>
        <w:t>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roofErr w:type="gramEnd"/>
    </w:p>
    <w:p w14:paraId="5A37A44A" w14:textId="77777777" w:rsidR="008F4948" w:rsidRPr="00B6201E" w:rsidRDefault="008F4948">
      <w:pPr>
        <w:numPr>
          <w:ilvl w:val="0"/>
          <w:numId w:val="21"/>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माप</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MEASURMENTS :</w:t>
      </w:r>
    </w:p>
    <w:p w14:paraId="23A68D7E" w14:textId="77777777" w:rsidR="008F4948" w:rsidRPr="00B6201E" w:rsidRDefault="008F4948">
      <w:pPr>
        <w:pStyle w:val="ListParagraph"/>
        <w:numPr>
          <w:ilvl w:val="1"/>
          <w:numId w:val="27"/>
        </w:numPr>
        <w:tabs>
          <w:tab w:val="left" w:pos="240"/>
        </w:tabs>
        <w:spacing w:after="0" w:afterAutospacing="0" w:line="120" w:lineRule="atLeast"/>
        <w:ind w:left="0" w:firstLine="0"/>
        <w:rPr>
          <w:rFonts w:asciiTheme="minorHAnsi" w:eastAsia="Arial" w:hAnsiTheme="minorHAnsi" w:cstheme="minorHAnsi"/>
          <w:b/>
          <w:bCs/>
        </w:rPr>
      </w:pPr>
      <w:r w:rsidRPr="00B6201E">
        <w:rPr>
          <w:rFonts w:asciiTheme="minorHAnsi" w:eastAsia="Arial" w:hAnsiTheme="minorHAnsi" w:cstheme="minorHAnsi"/>
          <w:b/>
          <w:bCs/>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वांटिटि</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Quantities :</w:t>
      </w:r>
    </w:p>
    <w:p w14:paraId="478ECFBF" w14:textId="77777777" w:rsidR="008F4948" w:rsidRPr="00B6201E" w:rsidRDefault="008F4948"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दर्शाई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p>
    <w:p w14:paraId="327A02F0" w14:textId="0C905482" w:rsidR="008F4948" w:rsidRPr="00B6201E" w:rsidRDefault="008F4948"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0DCF86E9"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hAnsi="Nirmala UI" w:cs="Nirmala UI" w:hint="cs"/>
          <w:b/>
          <w:bCs/>
          <w:sz w:val="22"/>
          <w:szCs w:val="22"/>
          <w:cs/>
        </w:rPr>
        <w:t>कार्य</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जिसे</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मापा</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है</w:t>
      </w:r>
      <w:r w:rsidRPr="00B6201E">
        <w:rPr>
          <w:rFonts w:asciiTheme="minorHAnsi" w:hAnsiTheme="minorHAnsi" w:cstheme="minorHAnsi"/>
          <w:b/>
          <w:bCs/>
          <w:sz w:val="22"/>
          <w:szCs w:val="22"/>
          <w:cs/>
        </w:rPr>
        <w:t>/</w:t>
      </w:r>
      <w:r w:rsidRPr="00B6201E">
        <w:rPr>
          <w:rFonts w:asciiTheme="minorHAnsi" w:eastAsia="Arial" w:hAnsiTheme="minorHAnsi" w:cstheme="minorHAnsi"/>
          <w:b/>
          <w:bCs/>
          <w:sz w:val="22"/>
          <w:szCs w:val="22"/>
        </w:rPr>
        <w:t>Works to be measured:</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मूल्य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कायर्स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कुछ</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तत्काल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lastRenderedPageBreak/>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सहायता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भेजप्रेगा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अनुमोदित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अभिलेखों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चौदह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रिकॉर्ड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D77445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13852063"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75382FBB" w14:textId="77777777" w:rsidR="008F4948" w:rsidRPr="00B6201E" w:rsidRDefault="008F4948">
      <w:pPr>
        <w:pStyle w:val="ListParagraph"/>
        <w:numPr>
          <w:ilvl w:val="1"/>
          <w:numId w:val="27"/>
        </w:numPr>
        <w:tabs>
          <w:tab w:val="left" w:pos="90"/>
          <w:tab w:val="left" w:pos="500"/>
        </w:tabs>
        <w:spacing w:after="0" w:afterAutospacing="0" w:line="120" w:lineRule="atLeast"/>
        <w:ind w:left="0" w:firstLine="0"/>
        <w:rPr>
          <w:rFonts w:asciiTheme="minorHAnsi" w:eastAsia="Arial" w:hAnsiTheme="minorHAnsi" w:cstheme="minorHAnsi"/>
          <w:b/>
          <w:bCs/>
          <w:lang w:bidi="hi-IN"/>
        </w:rPr>
      </w:pPr>
      <w:r w:rsidRPr="00B6201E">
        <w:rPr>
          <w:rFonts w:ascii="Nirmala UI" w:eastAsia="Times New Roman" w:hAnsi="Nirmala UI" w:cs="Nirmala UI" w:hint="cs"/>
          <w:cs/>
          <w:lang w:bidi="hi-IN"/>
        </w:rPr>
        <w:t>माप</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तरीका</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Method of measurement:</w:t>
      </w:r>
    </w:p>
    <w:p w14:paraId="078C1ADD" w14:textId="3FCEBEFA" w:rsidR="008F4948" w:rsidRPr="00B6201E" w:rsidRDefault="008F4948" w:rsidP="00AC703E">
      <w:pPr>
        <w:pStyle w:val="HTMLPreformatted"/>
        <w:shd w:val="clear" w:color="auto" w:fill="FFFFFF"/>
        <w:tabs>
          <w:tab w:val="left" w:pos="0"/>
        </w:tabs>
        <w:rPr>
          <w:rFonts w:asciiTheme="minorHAnsi" w:hAnsiTheme="minorHAnsi" w:cstheme="minorHAnsi"/>
          <w:color w:val="212121"/>
          <w:sz w:val="22"/>
          <w:szCs w:val="22"/>
        </w:rPr>
      </w:pP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बावजूद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आईएस</w:t>
      </w:r>
      <w:r w:rsidRPr="00B6201E">
        <w:rPr>
          <w:rFonts w:asciiTheme="minorHAnsi" w:hAnsiTheme="minorHAnsi" w:cstheme="minorHAnsi"/>
          <w:color w:val="212121"/>
          <w:sz w:val="22"/>
          <w:szCs w:val="22"/>
          <w:cs/>
        </w:rPr>
        <w:t xml:space="preserve"> -1200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p>
    <w:p w14:paraId="24EF4290" w14:textId="56CE34DC" w:rsidR="008F4948" w:rsidRPr="00B6201E" w:rsidRDefault="008F4948" w:rsidP="00AC703E">
      <w:pPr>
        <w:pStyle w:val="HTMLPreformatted"/>
        <w:shd w:val="clear" w:color="auto" w:fill="FFFFFF"/>
        <w:tabs>
          <w:tab w:val="left" w:pos="0"/>
        </w:tabs>
        <w:rPr>
          <w:rFonts w:asciiTheme="minorHAnsi" w:eastAsia="Arial" w:hAnsiTheme="minorHAnsi" w:cstheme="minorHAnsi"/>
          <w:sz w:val="22"/>
          <w:szCs w:val="22"/>
        </w:rPr>
      </w:pP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अनुसार</w:t>
      </w:r>
      <w:r w:rsidRPr="00B6201E">
        <w:rPr>
          <w:rFonts w:asciiTheme="minorHAnsi" w:hAnsiTheme="minorHAnsi" w:cstheme="minorHAnsi"/>
          <w:color w:val="212121"/>
          <w:sz w:val="22"/>
          <w:szCs w:val="22"/>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9D96396" w14:textId="77777777" w:rsidR="008F4948" w:rsidRPr="00B6201E" w:rsidRDefault="008F4948" w:rsidP="00AC703E">
      <w:pPr>
        <w:tabs>
          <w:tab w:val="left" w:pos="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works shall be measured net in accordance to IS-1200 (all parts), notwithstanding any general or local custom, except where otherwise specifically described or prescribed in the contract.</w:t>
      </w:r>
    </w:p>
    <w:p w14:paraId="73CE19BA" w14:textId="77777777" w:rsidR="008F4948" w:rsidRPr="00B6201E" w:rsidRDefault="008F4948" w:rsidP="008F4948">
      <w:pPr>
        <w:tabs>
          <w:tab w:val="left" w:pos="90"/>
        </w:tabs>
        <w:spacing w:after="0" w:afterAutospacing="0" w:line="120" w:lineRule="atLeast"/>
        <w:contextualSpacing/>
        <w:jc w:val="both"/>
        <w:rPr>
          <w:rFonts w:asciiTheme="minorHAnsi" w:eastAsia="Arial" w:hAnsiTheme="minorHAnsi" w:cstheme="minorHAnsi"/>
          <w:sz w:val="2"/>
        </w:rPr>
      </w:pPr>
    </w:p>
    <w:p w14:paraId="44BDE32A" w14:textId="77777777" w:rsidR="008F4948" w:rsidRPr="00B6201E" w:rsidRDefault="008F4948">
      <w:pPr>
        <w:numPr>
          <w:ilvl w:val="0"/>
          <w:numId w:val="2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विवाद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निपटान</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SETTLEMENT OF DESPUTES :</w:t>
      </w:r>
    </w:p>
    <w:p w14:paraId="43C09FFE" w14:textId="77777777" w:rsidR="008F4948" w:rsidRPr="00B6201E" w:rsidRDefault="008F4948">
      <w:pPr>
        <w:pStyle w:val="ListParagraph"/>
        <w:numPr>
          <w:ilvl w:val="1"/>
          <w:numId w:val="28"/>
        </w:numPr>
        <w:tabs>
          <w:tab w:val="left" w:pos="24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निपटान</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b/>
          <w:bCs/>
        </w:rPr>
        <w:t>Matter to be settled :</w:t>
      </w:r>
    </w:p>
    <w:p w14:paraId="4FC6B607"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उत्</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पन्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उनकी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प्रस्</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पश्</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मश्विरा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लिखित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दिशानिर्देश</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स्पष्टीकरण</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प्रमाणपत्र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बाध्यकारी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औपचारिकता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सकेगी</w:t>
      </w:r>
      <w:r w:rsidRPr="00B6201E">
        <w:rPr>
          <w:rFonts w:asciiTheme="minorHAnsi" w:hAnsiTheme="minorHAnsi" w:cstheme="minorHAnsi"/>
          <w:color w:val="212121"/>
          <w:sz w:val="22"/>
          <w:szCs w:val="22"/>
          <w:cs/>
        </w:rPr>
        <w:t xml:space="preserve">. </w:t>
      </w:r>
    </w:p>
    <w:p w14:paraId="154213D2" w14:textId="77777777" w:rsidR="008F4948" w:rsidRPr="00B6201E" w:rsidRDefault="008F4948" w:rsidP="008F4948">
      <w:pPr>
        <w:pStyle w:val="HTMLPreformatted"/>
        <w:shd w:val="clear" w:color="auto" w:fill="FFFFFF"/>
        <w:rPr>
          <w:rFonts w:asciiTheme="minorHAnsi" w:hAnsiTheme="minorHAnsi" w:cstheme="minorHAnsi"/>
          <w:color w:val="212121"/>
          <w:sz w:val="2"/>
          <w:szCs w:val="22"/>
        </w:rPr>
      </w:pPr>
    </w:p>
    <w:p w14:paraId="22FF1AA2" w14:textId="77777777" w:rsidR="008F4948" w:rsidRPr="00B6201E" w:rsidRDefault="008F4948" w:rsidP="008F4948">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2FAD8D4C"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30126B49"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eastAsia="Times New Roman" w:hAnsi="Nirmala UI" w:cs="Nirmala UI" w:hint="cs"/>
          <w:cs/>
          <w:lang w:bidi="hi-IN"/>
        </w:rPr>
        <w:t>समय</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सीमा</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Time limit:</w:t>
      </w:r>
    </w:p>
    <w:p w14:paraId="4DAA9EB8"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lastRenderedPageBreak/>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बीच</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संचालन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अधिकार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तरह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ऐसा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अपना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मानता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असफल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लेकिन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90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भारतीय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1 9 40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फिलहाल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संशोधन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w:t>
      </w:r>
    </w:p>
    <w:p w14:paraId="2597D276"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C71B5A2"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4151ED9B"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b/>
          <w:bCs/>
        </w:rPr>
        <w:t>Arbitration:</w:t>
      </w:r>
    </w:p>
    <w:p w14:paraId="7F152068" w14:textId="77777777" w:rsidR="008F4948" w:rsidRPr="00B6201E" w:rsidRDefault="008F4948" w:rsidP="008F4948">
      <w:pPr>
        <w:pStyle w:val="HTMLPreformatted"/>
        <w:shd w:val="clear" w:color="auto" w:fill="FFFFFF"/>
        <w:ind w:left="420"/>
        <w:rPr>
          <w:rFonts w:asciiTheme="minorHAnsi" w:hAnsiTheme="minorHAnsi" w:cstheme="minorHAnsi"/>
          <w:color w:val="212121"/>
          <w:sz w:val="22"/>
          <w:szCs w:val="22"/>
        </w:rPr>
      </w:pP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बल्कि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वास्तविक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कड़ाई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8893276" w14:textId="77777777" w:rsidR="008F4948" w:rsidRPr="00B6201E" w:rsidRDefault="008F4948" w:rsidP="008F494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7261BC4B"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2A818AE0" w14:textId="77777777" w:rsidR="005858AF" w:rsidRPr="00B6201E" w:rsidRDefault="00F116A9">
      <w:pPr>
        <w:pStyle w:val="HTMLPreformatted"/>
        <w:numPr>
          <w:ilvl w:val="0"/>
          <w:numId w:val="23"/>
        </w:numPr>
        <w:shd w:val="clear" w:color="auto" w:fill="FFFFFF"/>
        <w:tabs>
          <w:tab w:val="left" w:pos="520"/>
        </w:tabs>
        <w:spacing w:line="120" w:lineRule="atLeast"/>
        <w:ind w:left="520" w:hanging="516"/>
        <w:contextualSpacing/>
        <w:jc w:val="both"/>
        <w:rPr>
          <w:rFonts w:asciiTheme="minorHAnsi" w:eastAsia="Arial" w:hAnsiTheme="minorHAnsi" w:cstheme="minorHAnsi"/>
          <w:b/>
          <w:bCs/>
          <w:sz w:val="22"/>
          <w:szCs w:val="22"/>
        </w:rPr>
      </w:pPr>
      <w:r w:rsidRPr="00B6201E">
        <w:rPr>
          <w:rFonts w:ascii="Nirmala UI" w:hAnsi="Nirmala UI" w:cs="Nirmala UI" w:hint="cs"/>
          <w:sz w:val="22"/>
          <w:szCs w:val="22"/>
          <w:cs/>
        </w:rPr>
        <w:t>सूचनाएं</w:t>
      </w:r>
      <w:r w:rsidRPr="00B6201E">
        <w:rPr>
          <w:rFonts w:asciiTheme="minorHAnsi" w:hAnsiTheme="minorHAnsi" w:cstheme="minorHAnsi"/>
          <w:sz w:val="22"/>
          <w:szCs w:val="22"/>
          <w:cs/>
        </w:rPr>
        <w:t>/</w:t>
      </w:r>
      <w:r w:rsidR="005858AF" w:rsidRPr="00B6201E">
        <w:rPr>
          <w:rFonts w:asciiTheme="minorHAnsi" w:eastAsia="Arial" w:hAnsiTheme="minorHAnsi" w:cstheme="minorHAnsi"/>
          <w:b/>
          <w:bCs/>
          <w:sz w:val="22"/>
          <w:szCs w:val="22"/>
        </w:rPr>
        <w:t>NOTICES :</w:t>
      </w:r>
    </w:p>
    <w:p w14:paraId="46B97024"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12.1</w:t>
      </w:r>
      <w:r w:rsidRPr="00B6201E">
        <w:rPr>
          <w:rFonts w:asciiTheme="minorHAnsi" w:eastAsia="Times New Roman" w:hAnsiTheme="minorHAnsi" w:cstheme="minorHAnsi"/>
        </w:rPr>
        <w:tab/>
      </w:r>
      <w:r w:rsidR="00F116A9" w:rsidRPr="00B6201E">
        <w:rPr>
          <w:rFonts w:asciiTheme="minorHAnsi" w:hAnsiTheme="minorHAnsi" w:cstheme="minorHAnsi"/>
          <w:cs/>
          <w:lang w:bidi="hi-IN"/>
        </w:rPr>
        <w:t xml:space="preserve">1 </w:t>
      </w:r>
      <w:r w:rsidR="00F116A9" w:rsidRPr="00B6201E">
        <w:rPr>
          <w:rFonts w:ascii="Nirmala UI" w:hAnsi="Nirmala UI" w:cs="Nirmala UI" w:hint="cs"/>
          <w:cs/>
          <w:lang w:bidi="hi-IN"/>
        </w:rPr>
        <w:t>ठेकेदार</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को</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सूचना</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देना</w:t>
      </w:r>
      <w:r w:rsidR="00F116A9" w:rsidRPr="00B6201E">
        <w:rPr>
          <w:rFonts w:asciiTheme="minorHAnsi" w:eastAsia="Arial" w:hAnsiTheme="minorHAnsi" w:cstheme="minorHAnsi"/>
          <w:b/>
          <w:bCs/>
        </w:rPr>
        <w:t xml:space="preserve"> </w:t>
      </w:r>
      <w:r w:rsidR="00F116A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contractor</w:t>
      </w:r>
      <w:r w:rsidR="00FE4A35" w:rsidRPr="00B6201E">
        <w:rPr>
          <w:rFonts w:asciiTheme="minorHAnsi" w:eastAsia="Arial" w:hAnsiTheme="minorHAnsi" w:cstheme="minorHAnsi"/>
        </w:rPr>
        <w:t>:</w:t>
      </w:r>
    </w:p>
    <w:p w14:paraId="530FFAD4" w14:textId="77777777" w:rsidR="00F116A9" w:rsidRPr="00B6201E" w:rsidRDefault="00F116A9"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hAnsiTheme="minorHAnsi" w:cstheme="minorHAnsi"/>
          <w:rtl/>
          <w:cs/>
        </w:rPr>
        <w:t xml:space="preserve"> </w:t>
      </w:r>
      <w:r w:rsidRPr="00B6201E">
        <w:rPr>
          <w:rFonts w:ascii="Nirmala UI" w:hAnsi="Nirmala UI" w:cs="Nirmala UI" w:hint="cs"/>
          <w:cs/>
          <w:lang w:bidi="hi-IN"/>
        </w:rPr>
        <w:t>अनुबंध</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शर्तों</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अधीन</w:t>
      </w:r>
      <w:r w:rsidRPr="00B6201E">
        <w:rPr>
          <w:rFonts w:asciiTheme="minorHAnsi" w:hAnsiTheme="minorHAnsi" w:cstheme="minorHAnsi"/>
          <w:rtl/>
          <w:cs/>
        </w:rPr>
        <w:t xml:space="preserve"> </w:t>
      </w:r>
      <w:r w:rsidRPr="00B6201E">
        <w:rPr>
          <w:rFonts w:ascii="Nirmala UI" w:hAnsi="Nirmala UI" w:cs="Nirmala UI" w:hint="cs"/>
          <w:cs/>
          <w:lang w:bidi="hi-IN"/>
        </w:rPr>
        <w:t>नियोक्ता</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सलाहकार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जाने</w:t>
      </w:r>
      <w:r w:rsidRPr="00B6201E">
        <w:rPr>
          <w:rFonts w:asciiTheme="minorHAnsi" w:hAnsiTheme="minorHAnsi" w:cstheme="minorHAnsi"/>
          <w:rtl/>
          <w:cs/>
        </w:rPr>
        <w:t xml:space="preserve"> </w:t>
      </w:r>
      <w:r w:rsidRPr="00B6201E">
        <w:rPr>
          <w:rFonts w:ascii="Nirmala UI" w:hAnsi="Nirmala UI" w:cs="Nirmala UI" w:hint="cs"/>
          <w:cs/>
          <w:lang w:bidi="hi-IN"/>
        </w:rPr>
        <w:t>वाले</w:t>
      </w:r>
      <w:r w:rsidRPr="00B6201E">
        <w:rPr>
          <w:rFonts w:asciiTheme="minorHAnsi" w:hAnsiTheme="minorHAnsi" w:cstheme="minorHAnsi"/>
          <w:rtl/>
          <w:cs/>
        </w:rPr>
        <w:t xml:space="preserve"> </w:t>
      </w:r>
      <w:r w:rsidRPr="00B6201E">
        <w:rPr>
          <w:rFonts w:ascii="Nirmala UI" w:hAnsi="Nirmala UI" w:cs="Nirmala UI" w:hint="cs"/>
          <w:cs/>
          <w:lang w:bidi="hi-IN"/>
        </w:rPr>
        <w:t>सभी</w:t>
      </w:r>
      <w:r w:rsidRPr="00B6201E">
        <w:rPr>
          <w:rFonts w:asciiTheme="minorHAnsi" w:hAnsiTheme="minorHAnsi" w:cstheme="minorHAnsi"/>
          <w:rtl/>
          <w:cs/>
        </w:rPr>
        <w:t xml:space="preserve"> </w:t>
      </w:r>
      <w:r w:rsidRPr="00B6201E">
        <w:rPr>
          <w:rFonts w:ascii="Nirmala UI" w:hAnsi="Nirmala UI" w:cs="Nirmala UI" w:hint="cs"/>
          <w:cs/>
          <w:lang w:bidi="hi-IN"/>
        </w:rPr>
        <w:t>प्रमाणपत्र</w:t>
      </w:r>
      <w:r w:rsidRPr="00B6201E">
        <w:rPr>
          <w:rFonts w:asciiTheme="minorHAnsi" w:hAnsiTheme="minorHAnsi" w:cstheme="minorHAnsi"/>
          <w:rtl/>
          <w:cs/>
        </w:rPr>
        <w:t xml:space="preserve">,  </w:t>
      </w:r>
      <w:r w:rsidRPr="00B6201E">
        <w:rPr>
          <w:rFonts w:ascii="Nirmala UI" w:hAnsi="Nirmala UI" w:cs="Nirmala UI" w:hint="cs"/>
          <w:cs/>
          <w:lang w:bidi="hi-IN"/>
        </w:rPr>
        <w:t>नोटिस</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लिखित</w:t>
      </w:r>
      <w:r w:rsidRPr="00B6201E">
        <w:rPr>
          <w:rFonts w:asciiTheme="minorHAnsi" w:hAnsiTheme="minorHAnsi" w:cstheme="minorHAnsi"/>
          <w:rtl/>
          <w:cs/>
        </w:rPr>
        <w:t xml:space="preserve"> </w:t>
      </w:r>
      <w:r w:rsidRPr="00B6201E">
        <w:rPr>
          <w:rFonts w:ascii="Nirmala UI" w:hAnsi="Nirmala UI" w:cs="Nirmala UI" w:hint="cs"/>
          <w:cs/>
          <w:lang w:bidi="hi-IN"/>
        </w:rPr>
        <w:t>आदेश</w:t>
      </w:r>
      <w:r w:rsidRPr="00B6201E">
        <w:rPr>
          <w:rFonts w:asciiTheme="minorHAnsi" w:hAnsiTheme="minorHAnsi" w:cstheme="minorHAnsi"/>
          <w:rtl/>
          <w:cs/>
        </w:rPr>
        <w:t xml:space="preserve"> </w:t>
      </w:r>
      <w:r w:rsidRPr="00B6201E">
        <w:rPr>
          <w:rFonts w:ascii="Nirmala UI" w:hAnsi="Nirmala UI" w:cs="Nirmala UI" w:hint="cs"/>
          <w:cs/>
          <w:lang w:bidi="hi-IN"/>
        </w:rPr>
        <w:t>पंजीकृत</w:t>
      </w:r>
      <w:r w:rsidRPr="00B6201E">
        <w:rPr>
          <w:rFonts w:asciiTheme="minorHAnsi" w:hAnsiTheme="minorHAnsi" w:cstheme="minorHAnsi"/>
          <w:rtl/>
          <w:cs/>
        </w:rPr>
        <w:t xml:space="preserve"> </w:t>
      </w:r>
      <w:r w:rsidRPr="00B6201E">
        <w:rPr>
          <w:rFonts w:ascii="Nirmala UI" w:hAnsi="Nirmala UI" w:cs="Nirmala UI" w:hint="cs"/>
          <w:cs/>
          <w:lang w:bidi="hi-IN"/>
        </w:rPr>
        <w:t>डाक</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भेजे</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या</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उद्देश्य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गए</w:t>
      </w:r>
      <w:r w:rsidRPr="00B6201E">
        <w:rPr>
          <w:rFonts w:asciiTheme="minorHAnsi" w:hAnsiTheme="minorHAnsi" w:cstheme="minorHAnsi"/>
          <w:rtl/>
          <w:cs/>
        </w:rPr>
        <w:t xml:space="preserve"> </w:t>
      </w:r>
      <w:r w:rsidRPr="00B6201E">
        <w:rPr>
          <w:rFonts w:ascii="Nirmala UI" w:hAnsi="Nirmala UI" w:cs="Nirmala UI" w:hint="cs"/>
          <w:cs/>
          <w:lang w:bidi="hi-IN"/>
        </w:rPr>
        <w:t>अन्य</w:t>
      </w:r>
      <w:r w:rsidRPr="00B6201E">
        <w:rPr>
          <w:rFonts w:asciiTheme="minorHAnsi" w:hAnsiTheme="minorHAnsi" w:cstheme="minorHAnsi"/>
          <w:rtl/>
          <w:cs/>
        </w:rPr>
        <w:t xml:space="preserve"> </w:t>
      </w:r>
      <w:r w:rsidRPr="00B6201E">
        <w:rPr>
          <w:rFonts w:ascii="Nirmala UI" w:hAnsi="Nirmala UI" w:cs="Nirmala UI" w:hint="cs"/>
          <w:cs/>
          <w:lang w:bidi="hi-IN"/>
        </w:rPr>
        <w:t>पते</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सुपुर्द</w:t>
      </w:r>
      <w:r w:rsidRPr="00B6201E">
        <w:rPr>
          <w:rFonts w:asciiTheme="minorHAnsi" w:hAnsiTheme="minorHAnsi" w:cstheme="minorHAnsi"/>
          <w:rtl/>
          <w:cs/>
        </w:rPr>
        <w:t xml:space="preserve"> </w:t>
      </w:r>
      <w:r w:rsidRPr="00B6201E">
        <w:rPr>
          <w:rFonts w:ascii="Nirmala UI" w:hAnsi="Nirmala UI" w:cs="Nirmala UI" w:hint="cs"/>
          <w:cs/>
          <w:lang w:bidi="hi-IN"/>
        </w:rPr>
        <w:t>किए</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p>
    <w:p w14:paraId="27168A7B"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643B4E6E"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12.2</w:t>
      </w:r>
      <w:r w:rsidRPr="00B6201E">
        <w:rPr>
          <w:rFonts w:asciiTheme="minorHAnsi" w:eastAsia="Times New Roman" w:hAnsiTheme="minorHAnsi" w:cstheme="minorHAnsi"/>
        </w:rPr>
        <w:tab/>
      </w:r>
      <w:r w:rsidR="00E34EBC" w:rsidRPr="00B6201E">
        <w:rPr>
          <w:rFonts w:ascii="Nirmala UI" w:hAnsi="Nirmala UI" w:cs="Nirmala UI" w:hint="cs"/>
          <w:cs/>
          <w:lang w:bidi="hi-IN"/>
        </w:rPr>
        <w:t>नियोक्ता</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को</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सूचना</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देना</w:t>
      </w:r>
      <w:r w:rsidR="00E34EBC" w:rsidRPr="00B6201E">
        <w:rPr>
          <w:rFonts w:asciiTheme="minorHAnsi" w:hAnsiTheme="minorHAnsi" w:cstheme="minorHAnsi"/>
          <w:cs/>
          <w:lang w:bidi="hi-IN"/>
        </w:rPr>
        <w:t xml:space="preserve"> / </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Employer:</w:t>
      </w:r>
    </w:p>
    <w:p w14:paraId="523CAD39" w14:textId="77777777" w:rsidR="00E34EBC" w:rsidRPr="00B6201E" w:rsidRDefault="00E34EBC"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hAnsi="Nirmala UI" w:cs="Nirmala UI" w:hint="cs"/>
          <w:cs/>
          <w:lang w:bidi="hi-IN"/>
        </w:rPr>
        <w:lastRenderedPageBreak/>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शर्तों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अधीन</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दी</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नोटिस</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डाक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भेजकरअथवा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सुपुर्द</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p>
    <w:p w14:paraId="7CCE46AF"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notices to be given to the Employer under the terms of the contract shall be served by sending by post or delivering the same to the Employers’ address.</w:t>
      </w:r>
    </w:p>
    <w:p w14:paraId="107AA5C2"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4C35B275" w14:textId="77777777" w:rsidR="008F4948" w:rsidRPr="00B6201E" w:rsidRDefault="008F4948">
      <w:pPr>
        <w:pStyle w:val="ListParagraph"/>
        <w:numPr>
          <w:ilvl w:val="0"/>
          <w:numId w:val="23"/>
        </w:numPr>
        <w:tabs>
          <w:tab w:val="left" w:pos="520"/>
        </w:tabs>
        <w:spacing w:after="0" w:afterAutospacing="0" w:line="120" w:lineRule="atLeast"/>
        <w:ind w:left="0"/>
        <w:rPr>
          <w:rFonts w:asciiTheme="minorHAnsi" w:eastAsia="Arial" w:hAnsiTheme="minorHAnsi" w:cstheme="minorHAnsi"/>
          <w:b/>
          <w:bCs/>
        </w:rPr>
      </w:pPr>
      <w:r w:rsidRPr="00B6201E">
        <w:rPr>
          <w:rFonts w:ascii="Nirmala UI" w:eastAsia="Arial" w:hAnsi="Nirmala UI" w:cs="Nirmala UI" w:hint="cs"/>
          <w:b/>
          <w:bCs/>
          <w:cs/>
          <w:lang w:bidi="hi-IN"/>
        </w:rPr>
        <w:t>विशेष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अनुदेश</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SPECIAL INSTRUCTIONS :</w:t>
      </w:r>
    </w:p>
    <w:p w14:paraId="3F9E8503" w14:textId="77777777" w:rsidR="008F4948" w:rsidRPr="00B6201E" w:rsidRDefault="008F4948">
      <w:pPr>
        <w:pStyle w:val="ListParagraph"/>
        <w:numPr>
          <w:ilvl w:val="1"/>
          <w:numId w:val="29"/>
        </w:numPr>
        <w:tabs>
          <w:tab w:val="left" w:pos="240"/>
        </w:tabs>
        <w:spacing w:after="0" w:afterAutospacing="0" w:line="120" w:lineRule="atLeast"/>
        <w:ind w:left="0" w:firstLine="0"/>
        <w:jc w:val="both"/>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w:t>
      </w:r>
      <w:r w:rsidRPr="00B6201E">
        <w:rPr>
          <w:rFonts w:asciiTheme="minorHAnsi" w:eastAsia="Arial" w:hAnsiTheme="minorHAnsi" w:cstheme="minorHAnsi"/>
        </w:rPr>
        <w:t xml:space="preserve"> </w:t>
      </w:r>
      <w:r w:rsidRPr="00B6201E">
        <w:rPr>
          <w:rFonts w:asciiTheme="minorHAnsi" w:eastAsia="Arial" w:hAnsiTheme="minorHAnsi" w:cstheme="minorHAnsi"/>
          <w:b/>
          <w:bCs/>
        </w:rPr>
        <w:t>Start of work:</w:t>
      </w:r>
    </w:p>
    <w:p w14:paraId="3F61A233" w14:textId="77777777" w:rsidR="008F4948" w:rsidRPr="00B6201E" w:rsidRDefault="008F4948" w:rsidP="008F4948">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भाग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प्रतिस्</w:t>
      </w:r>
      <w:r w:rsidRPr="00B6201E">
        <w:rPr>
          <w:rFonts w:asciiTheme="minorHAnsi" w:hAnsiTheme="minorHAnsi" w:cstheme="minorHAnsi"/>
          <w:cs/>
          <w:lang w:bidi="hi-IN"/>
        </w:rPr>
        <w:t>‍</w:t>
      </w:r>
      <w:r w:rsidRPr="00B6201E">
        <w:rPr>
          <w:rFonts w:ascii="Nirmala UI" w:hAnsi="Nirmala UI" w:cs="Nirmala UI" w:hint="cs"/>
          <w:cs/>
          <w:lang w:bidi="hi-IN"/>
        </w:rPr>
        <w:t>थापन</w:t>
      </w:r>
      <w:r w:rsidRPr="00B6201E">
        <w:rPr>
          <w:rFonts w:asciiTheme="minorHAnsi" w:hAnsiTheme="minorHAnsi" w:cstheme="minorHAnsi"/>
          <w:cs/>
          <w:lang w:bidi="hi-IN"/>
        </w:rPr>
        <w:t xml:space="preserve"> </w:t>
      </w:r>
      <w:r w:rsidRPr="00B6201E">
        <w:rPr>
          <w:rFonts w:ascii="Nirmala UI" w:hAnsi="Nirmala UI" w:cs="Nirmala UI" w:hint="cs"/>
          <w:cs/>
          <w:lang w:bidi="hi-IN"/>
        </w:rPr>
        <w:t>जब</w:t>
      </w:r>
      <w:r w:rsidRPr="00B6201E">
        <w:rPr>
          <w:rFonts w:asciiTheme="minorHAnsi" w:hAnsiTheme="minorHAnsi" w:cstheme="minorHAnsi"/>
          <w:cs/>
          <w:lang w:bidi="hi-IN"/>
        </w:rPr>
        <w:t xml:space="preserve"> </w:t>
      </w:r>
      <w:r w:rsidRPr="00B6201E">
        <w:rPr>
          <w:rFonts w:ascii="Nirmala UI" w:hAnsi="Nirmala UI" w:cs="Nirmala UI" w:hint="cs"/>
          <w:cs/>
          <w:lang w:bidi="hi-IN"/>
        </w:rPr>
        <w:t>बिल्डिंग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तैयार</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तब</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p>
    <w:p w14:paraId="1F985DC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shall be carried out, when the building or parts are ready for installation.</w:t>
      </w:r>
    </w:p>
    <w:p w14:paraId="3351D683"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659F1CCE"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13.2</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b/>
          <w:bCs/>
        </w:rPr>
        <w:t>Quality &amp; standard :</w:t>
      </w:r>
    </w:p>
    <w:p w14:paraId="2420F40A"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भारतीय</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इलेक्ट्रिसिटी</w:t>
      </w:r>
      <w:r w:rsidRPr="00B6201E">
        <w:rPr>
          <w:rFonts w:asciiTheme="minorHAnsi" w:hAnsiTheme="minorHAnsi" w:cstheme="minorHAnsi"/>
          <w:cs/>
          <w:lang w:bidi="hi-IN"/>
        </w:rPr>
        <w:t xml:space="preserve"> </w:t>
      </w:r>
      <w:r w:rsidRPr="00B6201E">
        <w:rPr>
          <w:rFonts w:ascii="Nirmala UI" w:hAnsi="Nirmala UI" w:cs="Nirmala UI" w:hint="cs"/>
          <w:cs/>
          <w:lang w:bidi="hi-IN"/>
        </w:rPr>
        <w:t>नियम</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कोड</w:t>
      </w:r>
      <w:r w:rsidRPr="00B6201E">
        <w:rPr>
          <w:rFonts w:asciiTheme="minorHAnsi" w:hAnsiTheme="minorHAnsi" w:cstheme="minorHAnsi"/>
          <w:cs/>
          <w:lang w:bidi="hi-IN"/>
        </w:rPr>
        <w:t xml:space="preserve"> </w:t>
      </w:r>
      <w:r w:rsidRPr="00B6201E">
        <w:rPr>
          <w:rFonts w:ascii="Nirmala UI" w:hAnsi="Nirmala UI" w:cs="Nirmala UI" w:hint="cs"/>
          <w:cs/>
          <w:lang w:bidi="hi-IN"/>
        </w:rPr>
        <w:t>तथा</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संबंधित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विनिर्देशों</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कारीगरी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परामर्शदाता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संतुष्टिनुसार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प्रथमिकता</w:t>
      </w:r>
      <w:r w:rsidRPr="00B6201E">
        <w:rPr>
          <w:rFonts w:asciiTheme="minorHAnsi" w:hAnsiTheme="minorHAnsi" w:cstheme="minorHAnsi"/>
          <w:cs/>
          <w:lang w:bidi="hi-IN"/>
        </w:rPr>
        <w:t xml:space="preserve"> </w:t>
      </w:r>
      <w:r w:rsidRPr="00B6201E">
        <w:rPr>
          <w:rFonts w:ascii="Nirmala UI" w:hAnsi="Nirmala UI" w:cs="Nirmala UI" w:hint="cs"/>
          <w:cs/>
          <w:lang w:bidi="hi-IN"/>
        </w:rPr>
        <w:t>नियोक्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Pr="00B6201E">
        <w:rPr>
          <w:rFonts w:ascii="Nirmala UI" w:hAnsi="Nirmala UI" w:cs="Nirmala UI" w:hint="cs"/>
          <w:cs/>
          <w:lang w:bidi="hi-IN"/>
        </w:rPr>
        <w:t>साइट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देना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p>
    <w:p w14:paraId="1F3ED803"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48F19D4B"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782C148B"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13.3</w:t>
      </w:r>
      <w:r w:rsidRPr="00B6201E">
        <w:rPr>
          <w:rFonts w:asciiTheme="minorHAnsi" w:eastAsia="Times New Roman" w:hAnsiTheme="minorHAnsi" w:cstheme="minorHAnsi"/>
        </w:rPr>
        <w:tab/>
      </w:r>
      <w:r w:rsidRPr="00B6201E">
        <w:rPr>
          <w:rFonts w:ascii="Nirmala UI" w:eastAsia="Times New Roman" w:hAnsi="Nirmala UI" w:cs="Nirmala UI" w:hint="cs"/>
          <w:cs/>
          <w:lang w:bidi="hi-IN"/>
        </w:rPr>
        <w:t>अनुमोदन</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Approval:</w:t>
      </w:r>
      <w:proofErr w:type="gramEnd"/>
    </w:p>
    <w:p w14:paraId="4E1D1194"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इंस्टॉलेशन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निरीक्षक</w:t>
      </w:r>
      <w:r w:rsidRPr="00B6201E">
        <w:rPr>
          <w:rFonts w:asciiTheme="minorHAnsi" w:hAnsiTheme="minorHAnsi" w:cstheme="minorHAnsi"/>
          <w:cs/>
          <w:lang w:bidi="hi-IN"/>
        </w:rPr>
        <w:t xml:space="preserve"> /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एस</w:t>
      </w:r>
      <w:r w:rsidRPr="00B6201E">
        <w:rPr>
          <w:rFonts w:asciiTheme="minorHAnsi" w:hAnsiTheme="minorHAnsi" w:cstheme="minorHAnsi"/>
          <w:cs/>
          <w:lang w:bidi="hi-IN"/>
        </w:rPr>
        <w:t>.</w:t>
      </w:r>
      <w:r w:rsidRPr="00B6201E">
        <w:rPr>
          <w:rFonts w:ascii="Nirmala UI" w:hAnsi="Nirmala UI" w:cs="Nirmala UI" w:hint="cs"/>
          <w:cs/>
          <w:lang w:bidi="hi-IN"/>
        </w:rPr>
        <w:t>ई</w:t>
      </w:r>
      <w:r w:rsidRPr="00B6201E">
        <w:rPr>
          <w:rFonts w:asciiTheme="minorHAnsi" w:hAnsiTheme="minorHAnsi" w:cstheme="minorHAnsi"/>
          <w:cs/>
          <w:lang w:bidi="hi-IN"/>
        </w:rPr>
        <w:t>.</w:t>
      </w:r>
      <w:r w:rsidRPr="00B6201E">
        <w:rPr>
          <w:rFonts w:ascii="Nirmala UI" w:hAnsi="Nirmala UI" w:cs="Nirmala UI" w:hint="cs"/>
          <w:cs/>
          <w:lang w:bidi="hi-IN"/>
        </w:rPr>
        <w:t>बी</w:t>
      </w:r>
      <w:r w:rsidRPr="00B6201E">
        <w:rPr>
          <w:rFonts w:asciiTheme="minorHAnsi" w:hAnsiTheme="minorHAnsi" w:cstheme="minorHAnsi"/>
          <w:cs/>
          <w:lang w:bidi="hi-IN"/>
        </w:rPr>
        <w:t xml:space="preserve">. </w:t>
      </w: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कोई</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स्थानीय</w:t>
      </w:r>
      <w:r w:rsidRPr="00B6201E">
        <w:rPr>
          <w:rFonts w:asciiTheme="minorHAnsi" w:hAnsiTheme="minorHAnsi" w:cstheme="minorHAnsi"/>
          <w:cs/>
          <w:lang w:bidi="hi-IN"/>
        </w:rPr>
        <w:t xml:space="preserve"> </w:t>
      </w:r>
      <w:r w:rsidRPr="00B6201E">
        <w:rPr>
          <w:rFonts w:ascii="Nirmala UI" w:hAnsi="Nirmala UI" w:cs="Nirmala UI" w:hint="cs"/>
          <w:cs/>
          <w:lang w:bidi="hi-IN"/>
        </w:rPr>
        <w:t>प्राधिकारी</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lang w:bidi="hi-IN"/>
        </w:rPr>
        <w:t xml:space="preserve">, </w:t>
      </w:r>
      <w:r w:rsidRPr="00B6201E">
        <w:rPr>
          <w:rFonts w:ascii="Nirmala UI" w:hAnsi="Nirmala UI" w:cs="Nirmala UI" w:hint="cs"/>
          <w:cs/>
          <w:lang w:bidi="hi-IN"/>
        </w:rPr>
        <w:t>यदि</w:t>
      </w:r>
      <w:r w:rsidRPr="00B6201E">
        <w:rPr>
          <w:rFonts w:asciiTheme="minorHAnsi" w:hAnsiTheme="minorHAnsi" w:cstheme="minorHAnsi"/>
          <w:cs/>
          <w:lang w:bidi="hi-IN"/>
        </w:rPr>
        <w:t xml:space="preserve"> </w:t>
      </w:r>
      <w:r w:rsidRPr="00B6201E">
        <w:rPr>
          <w:rFonts w:ascii="Nirmala UI" w:hAnsi="Nirmala UI" w:cs="Nirmala UI" w:hint="cs"/>
          <w:cs/>
          <w:lang w:bidi="hi-IN"/>
        </w:rPr>
        <w:t>आवश्यक</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अनुमोदन</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व्यवस्थित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परिवर्तन</w:t>
      </w:r>
      <w:r w:rsidRPr="00B6201E">
        <w:rPr>
          <w:rFonts w:asciiTheme="minorHAnsi" w:hAnsiTheme="minorHAnsi" w:cstheme="minorHAnsi"/>
          <w:lang w:bidi="hi-IN"/>
        </w:rPr>
        <w:t xml:space="preserve">, </w:t>
      </w:r>
      <w:r w:rsidRPr="00B6201E">
        <w:rPr>
          <w:rFonts w:ascii="Nirmala UI" w:hAnsi="Nirmala UI" w:cs="Nirmala UI" w:hint="cs"/>
          <w:cs/>
          <w:lang w:bidi="hi-IN"/>
        </w:rPr>
        <w:t>उनके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दिए</w:t>
      </w:r>
      <w:r w:rsidRPr="00B6201E">
        <w:rPr>
          <w:rFonts w:asciiTheme="minorHAnsi" w:hAnsiTheme="minorHAnsi" w:cstheme="minorHAnsi"/>
          <w:cs/>
          <w:lang w:bidi="hi-IN"/>
        </w:rPr>
        <w:t xml:space="preserve"> </w:t>
      </w:r>
      <w:r w:rsidRPr="00B6201E">
        <w:rPr>
          <w:rFonts w:ascii="Nirmala UI" w:hAnsi="Nirmala UI" w:cs="Nirmala UI" w:hint="cs"/>
          <w:cs/>
          <w:lang w:bidi="hi-IN"/>
        </w:rPr>
        <w:t>गए</w:t>
      </w:r>
      <w:r w:rsidRPr="00B6201E">
        <w:rPr>
          <w:rFonts w:asciiTheme="minorHAnsi" w:hAnsiTheme="minorHAnsi" w:cstheme="minorHAnsi"/>
          <w:cs/>
          <w:lang w:bidi="hi-IN"/>
        </w:rPr>
        <w:t xml:space="preserve"> </w:t>
      </w:r>
      <w:r w:rsidRPr="00B6201E">
        <w:rPr>
          <w:rFonts w:ascii="Nirmala UI" w:hAnsi="Nirmala UI" w:cs="Nirmala UI" w:hint="cs"/>
          <w:cs/>
          <w:lang w:bidi="hi-IN"/>
        </w:rPr>
        <w:t>सुझाव</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अपनी</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p>
    <w:p w14:paraId="4C3848FC"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2654CCCE" w14:textId="77777777" w:rsidR="002B2FD5" w:rsidRPr="00B6201E" w:rsidRDefault="002B2FD5" w:rsidP="008F4948">
      <w:pPr>
        <w:spacing w:after="0" w:afterAutospacing="0" w:line="120" w:lineRule="atLeast"/>
        <w:ind w:left="520"/>
        <w:contextualSpacing/>
        <w:jc w:val="both"/>
        <w:rPr>
          <w:rFonts w:asciiTheme="minorHAnsi" w:eastAsia="Arial" w:hAnsiTheme="minorHAnsi" w:cstheme="minorHAnsi"/>
          <w:sz w:val="2"/>
        </w:rPr>
      </w:pPr>
    </w:p>
    <w:p w14:paraId="1E41CBD6"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lang w:bidi="hi-IN"/>
        </w:rPr>
      </w:pPr>
      <w:r w:rsidRPr="00B6201E">
        <w:rPr>
          <w:rFonts w:asciiTheme="minorHAnsi" w:eastAsia="Arial" w:hAnsiTheme="minorHAnsi" w:cstheme="minorHAnsi"/>
        </w:rPr>
        <w:t>13.4</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स्थानापन्न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Replacement of work:</w:t>
      </w:r>
    </w:p>
    <w:p w14:paraId="6B26729B" w14:textId="1588AAA7" w:rsidR="008F4948" w:rsidRPr="00B6201E" w:rsidRDefault="008F4948" w:rsidP="008F4948">
      <w:pPr>
        <w:pStyle w:val="HTMLPreformatted"/>
        <w:shd w:val="clear" w:color="auto" w:fill="FFFFFF"/>
        <w:tabs>
          <w:tab w:val="left" w:pos="90"/>
        </w:tabs>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संतुष्टि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आदेश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3D07930E"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66A1458B" w14:textId="77777777" w:rsidR="002B2FD5" w:rsidRPr="00B6201E" w:rsidRDefault="002B2FD5" w:rsidP="008F4948">
      <w:pPr>
        <w:spacing w:after="0" w:afterAutospacing="0" w:line="120" w:lineRule="atLeast"/>
        <w:contextualSpacing/>
        <w:jc w:val="both"/>
        <w:rPr>
          <w:rFonts w:asciiTheme="minorHAnsi" w:eastAsia="Arial" w:hAnsiTheme="minorHAnsi" w:cstheme="minorHAnsi"/>
          <w:sz w:val="2"/>
        </w:rPr>
      </w:pPr>
    </w:p>
    <w:p w14:paraId="181F0383" w14:textId="77777777" w:rsidR="00F30408" w:rsidRPr="00B6201E" w:rsidRDefault="008F4948" w:rsidP="00F30408">
      <w:pPr>
        <w:tabs>
          <w:tab w:val="left" w:pos="90"/>
          <w:tab w:val="left" w:pos="500"/>
        </w:tabs>
        <w:spacing w:after="0" w:afterAutospacing="0" w:line="120" w:lineRule="atLeast"/>
        <w:contextualSpacing/>
        <w:jc w:val="both"/>
        <w:rPr>
          <w:rFonts w:asciiTheme="minorHAnsi" w:hAnsiTheme="minorHAnsi" w:cstheme="minorHAnsi"/>
          <w:rtl/>
          <w:cs/>
        </w:rPr>
      </w:pPr>
      <w:r w:rsidRPr="00B6201E">
        <w:rPr>
          <w:rFonts w:asciiTheme="minorHAnsi" w:eastAsia="Arial" w:hAnsiTheme="minorHAnsi" w:cstheme="minorHAnsi"/>
        </w:rPr>
        <w:t>13.5</w:t>
      </w:r>
      <w:r w:rsidRPr="00B6201E">
        <w:rPr>
          <w:rFonts w:asciiTheme="minorHAnsi" w:eastAsia="Times New Roman" w:hAnsiTheme="minorHAnsi" w:cstheme="minorHAnsi"/>
        </w:rPr>
        <w:tab/>
      </w:r>
      <w:r w:rsidRPr="00B6201E">
        <w:rPr>
          <w:rFonts w:ascii="Nirmala UI" w:hAnsi="Nirmala UI" w:cs="Nirmala UI" w:hint="cs"/>
          <w:cs/>
          <w:lang w:bidi="hi-IN"/>
        </w:rPr>
        <w:t>मरम्मत</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रखरखाव</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Repairs &amp; </w:t>
      </w:r>
      <w:r w:rsidR="00E53A13" w:rsidRPr="00B6201E">
        <w:rPr>
          <w:rFonts w:asciiTheme="minorHAnsi" w:eastAsia="Arial" w:hAnsiTheme="minorHAnsi" w:cstheme="minorHAnsi"/>
          <w:b/>
          <w:bCs/>
        </w:rPr>
        <w:t>fitness:</w:t>
      </w:r>
      <w:r w:rsidR="00E53A13" w:rsidRPr="00B6201E">
        <w:rPr>
          <w:rFonts w:asciiTheme="minorHAnsi" w:hAnsiTheme="minorHAnsi" w:cstheme="minorHAnsi"/>
          <w:cs/>
          <w:lang w:bidi="hi-IN"/>
        </w:rPr>
        <w:t xml:space="preserve"> </w:t>
      </w:r>
      <w:r w:rsidR="00E53A13" w:rsidRPr="00B6201E">
        <w:rPr>
          <w:rFonts w:ascii="Nirmala UI" w:hAnsi="Nirmala UI" w:cs="Nirmala UI" w:hint="cs"/>
          <w:cs/>
          <w:lang w:bidi="hi-IN"/>
        </w:rPr>
        <w:t>किसी</w:t>
      </w:r>
      <w:r w:rsidRPr="00B6201E">
        <w:rPr>
          <w:rFonts w:asciiTheme="minorHAnsi" w:hAnsiTheme="minorHAnsi" w:cstheme="minorHAnsi"/>
          <w:rtl/>
          <w:cs/>
        </w:rPr>
        <w:t xml:space="preserve"> </w:t>
      </w:r>
      <w:r w:rsidRPr="00B6201E">
        <w:rPr>
          <w:rFonts w:ascii="Nirmala UI" w:hAnsi="Nirmala UI" w:cs="Nirmala UI" w:hint="cs"/>
          <w:cs/>
          <w:lang w:bidi="hi-IN"/>
        </w:rPr>
        <w:t>भी</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साफ</w:t>
      </w:r>
      <w:r w:rsidRPr="00B6201E">
        <w:rPr>
          <w:rFonts w:asciiTheme="minorHAnsi" w:hAnsiTheme="minorHAnsi" w:cstheme="minorHAnsi"/>
          <w:rtl/>
          <w:cs/>
        </w:rPr>
        <w:t xml:space="preserve"> </w:t>
      </w:r>
      <w:r w:rsidRPr="00B6201E">
        <w:rPr>
          <w:rFonts w:ascii="Nirmala UI" w:hAnsi="Nirmala UI" w:cs="Nirmala UI" w:hint="cs"/>
          <w:cs/>
          <w:lang w:bidi="hi-IN"/>
        </w:rPr>
        <w:t>किया</w:t>
      </w:r>
      <w:r w:rsidRPr="00B6201E">
        <w:rPr>
          <w:rFonts w:asciiTheme="minorHAnsi" w:hAnsiTheme="minorHAnsi" w:cstheme="minorHAnsi"/>
          <w:rtl/>
          <w:cs/>
        </w:rPr>
        <w:t xml:space="preserve"> </w:t>
      </w:r>
      <w:r w:rsidRPr="00B6201E">
        <w:rPr>
          <w:rFonts w:ascii="Nirmala UI" w:hAnsi="Nirmala UI" w:cs="Nirmala UI" w:hint="cs"/>
          <w:cs/>
          <w:lang w:bidi="hi-IN"/>
        </w:rPr>
        <w:t>जाए</w:t>
      </w:r>
      <w:r w:rsidRPr="00B6201E">
        <w:rPr>
          <w:rFonts w:asciiTheme="minorHAnsi" w:hAnsiTheme="minorHAnsi" w:cstheme="minorHAnsi"/>
          <w:rtl/>
          <w:cs/>
        </w:rPr>
        <w:t xml:space="preserve">. </w:t>
      </w:r>
      <w:r w:rsidRPr="00B6201E">
        <w:rPr>
          <w:rFonts w:ascii="Nirmala UI" w:hAnsi="Nirmala UI" w:cs="Nirmala UI" w:hint="cs"/>
          <w:cs/>
          <w:lang w:bidi="hi-IN"/>
        </w:rPr>
        <w:t>केबल</w:t>
      </w:r>
      <w:r w:rsidRPr="00B6201E">
        <w:rPr>
          <w:rFonts w:asciiTheme="minorHAnsi" w:hAnsiTheme="minorHAnsi" w:cstheme="minorHAnsi"/>
          <w:rtl/>
          <w:cs/>
        </w:rPr>
        <w:t xml:space="preserve"> </w:t>
      </w:r>
      <w:r w:rsidRPr="00B6201E">
        <w:rPr>
          <w:rFonts w:ascii="Nirmala UI" w:hAnsi="Nirmala UI" w:cs="Nirmala UI" w:hint="cs"/>
          <w:cs/>
          <w:lang w:bidi="hi-IN"/>
        </w:rPr>
        <w:t>डालने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तोड़ी</w:t>
      </w:r>
      <w:r w:rsidRPr="00B6201E">
        <w:rPr>
          <w:rFonts w:asciiTheme="minorHAnsi" w:hAnsiTheme="minorHAnsi" w:cstheme="minorHAnsi"/>
          <w:rtl/>
          <w:cs/>
        </w:rPr>
        <w:t xml:space="preserve"> </w:t>
      </w:r>
      <w:r w:rsidRPr="00B6201E">
        <w:rPr>
          <w:rFonts w:ascii="Nirmala UI" w:hAnsi="Nirmala UI" w:cs="Nirmala UI" w:hint="cs"/>
          <w:cs/>
          <w:lang w:bidi="hi-IN"/>
        </w:rPr>
        <w:t>गई</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w:t>
      </w:r>
      <w:r w:rsidRPr="00B6201E">
        <w:rPr>
          <w:rFonts w:ascii="Nirmala UI" w:hAnsi="Nirmala UI" w:cs="Nirmala UI" w:hint="cs"/>
          <w:cs/>
          <w:lang w:bidi="hi-IN"/>
        </w:rPr>
        <w:t>लेब</w:t>
      </w:r>
      <w:r w:rsidRPr="00B6201E">
        <w:rPr>
          <w:rFonts w:asciiTheme="minorHAnsi" w:hAnsiTheme="minorHAnsi" w:cstheme="minorHAnsi"/>
          <w:rtl/>
          <w:cs/>
        </w:rPr>
        <w:t xml:space="preserve">, </w:t>
      </w:r>
      <w:r w:rsidRPr="00B6201E">
        <w:rPr>
          <w:rFonts w:ascii="Nirmala UI" w:hAnsi="Nirmala UI" w:cs="Nirmala UI" w:hint="cs"/>
          <w:cs/>
          <w:lang w:bidi="hi-IN"/>
        </w:rPr>
        <w:t>सड़</w:t>
      </w:r>
      <w:proofErr w:type="gramStart"/>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इत</w:t>
      </w:r>
      <w:proofErr w:type="gramEnd"/>
      <w:r w:rsidRPr="00B6201E">
        <w:rPr>
          <w:rFonts w:ascii="Nirmala UI" w:hAnsi="Nirmala UI" w:cs="Nirmala UI" w:hint="cs"/>
          <w:cs/>
          <w:lang w:bidi="hi-IN"/>
        </w:rPr>
        <w:t>्</w:t>
      </w:r>
      <w:r w:rsidRPr="00B6201E">
        <w:rPr>
          <w:rFonts w:asciiTheme="minorHAnsi" w:hAnsiTheme="minorHAnsi" w:cstheme="minorHAnsi"/>
          <w:rtl/>
          <w:cs/>
        </w:rPr>
        <w:t>‍</w:t>
      </w:r>
      <w:r w:rsidRPr="00B6201E">
        <w:rPr>
          <w:rFonts w:ascii="Nirmala UI" w:hAnsi="Nirmala UI" w:cs="Nirmala UI" w:hint="cs"/>
          <w:cs/>
          <w:lang w:bidi="hi-IN"/>
        </w:rPr>
        <w:t>यादि</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उन्</w:t>
      </w:r>
      <w:r w:rsidRPr="00B6201E">
        <w:rPr>
          <w:rFonts w:asciiTheme="minorHAnsi" w:hAnsiTheme="minorHAnsi" w:cstheme="minorHAnsi"/>
          <w:rtl/>
          <w:cs/>
        </w:rPr>
        <w:t>‍</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पुन</w:t>
      </w:r>
      <w:r w:rsidRPr="00B6201E">
        <w:rPr>
          <w:rFonts w:asciiTheme="minorHAnsi" w:hAnsiTheme="minorHAnsi" w:cstheme="minorHAnsi"/>
          <w:rtl/>
          <w:cs/>
        </w:rPr>
        <w:t xml:space="preserve">: </w:t>
      </w:r>
      <w:r w:rsidRPr="00B6201E">
        <w:rPr>
          <w:rFonts w:ascii="Nirmala UI" w:hAnsi="Nirmala UI" w:cs="Nirmala UI" w:hint="cs"/>
          <w:cs/>
          <w:lang w:bidi="hi-IN"/>
        </w:rPr>
        <w:t>मूल</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कायर्स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दक्ष</w:t>
      </w:r>
      <w:r w:rsidRPr="00B6201E">
        <w:rPr>
          <w:rFonts w:asciiTheme="minorHAnsi" w:hAnsiTheme="minorHAnsi" w:cstheme="minorHAnsi"/>
          <w:rtl/>
          <w:cs/>
        </w:rPr>
        <w:t xml:space="preserve"> </w:t>
      </w:r>
      <w:r w:rsidRPr="00B6201E">
        <w:rPr>
          <w:rFonts w:ascii="Nirmala UI" w:hAnsi="Nirmala UI" w:cs="Nirmala UI" w:hint="cs"/>
          <w:cs/>
          <w:lang w:bidi="hi-IN"/>
        </w:rPr>
        <w:t>कर्मचारियों</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करानहोगा</w:t>
      </w:r>
      <w:r w:rsidRPr="00B6201E">
        <w:rPr>
          <w:rFonts w:asciiTheme="minorHAnsi" w:hAnsiTheme="minorHAnsi" w:cstheme="minorHAnsi"/>
          <w:rtl/>
          <w:cs/>
        </w:rPr>
        <w:t xml:space="preserve">. </w:t>
      </w:r>
    </w:p>
    <w:p w14:paraId="36783FD2" w14:textId="60BB9A65" w:rsidR="008F4948" w:rsidRPr="00B6201E" w:rsidRDefault="008F4948" w:rsidP="00F30408">
      <w:pPr>
        <w:tabs>
          <w:tab w:val="left" w:pos="90"/>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352ADD" w14:textId="77777777" w:rsidR="008F4948" w:rsidRPr="00B6201E" w:rsidRDefault="008F4948" w:rsidP="002B2FD5">
      <w:pPr>
        <w:spacing w:after="0" w:afterAutospacing="0" w:line="120" w:lineRule="atLeast"/>
        <w:contextualSpacing/>
        <w:jc w:val="both"/>
        <w:rPr>
          <w:rFonts w:asciiTheme="minorHAnsi" w:eastAsia="Times New Roman" w:hAnsiTheme="minorHAnsi" w:cstheme="minorHAnsi"/>
          <w:sz w:val="2"/>
        </w:rPr>
      </w:pPr>
    </w:p>
    <w:p w14:paraId="18BA3661"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13.6</w:t>
      </w:r>
      <w:r w:rsidRPr="00B6201E">
        <w:rPr>
          <w:rFonts w:asciiTheme="minorHAnsi" w:eastAsia="Times New Roman" w:hAnsiTheme="minorHAnsi" w:cstheme="minorHAnsi"/>
        </w:rPr>
        <w:tab/>
      </w:r>
      <w:r w:rsidRPr="00B6201E">
        <w:rPr>
          <w:rFonts w:ascii="Nirmala UI" w:hAnsi="Nirmala UI" w:cs="Nirmala UI" w:hint="cs"/>
          <w:cs/>
          <w:lang w:bidi="hi-IN"/>
        </w:rPr>
        <w:t>ड्रॉइंग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 xml:space="preserve">Completion </w:t>
      </w:r>
      <w:r w:rsidR="002B2FD5" w:rsidRPr="00B6201E">
        <w:rPr>
          <w:rFonts w:asciiTheme="minorHAnsi" w:eastAsia="Arial" w:hAnsiTheme="minorHAnsi" w:cstheme="minorHAnsi"/>
          <w:b/>
          <w:bCs/>
        </w:rPr>
        <w:t>drawings:</w:t>
      </w:r>
    </w:p>
    <w:p w14:paraId="3AC4F5C4"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आंतरिक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बाह्य</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विद्युतीकरण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रिपोर्ट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तीन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आरेख</w:t>
      </w:r>
      <w:r w:rsidRPr="00B6201E">
        <w:rPr>
          <w:rFonts w:asciiTheme="minorHAnsi" w:hAnsiTheme="minorHAnsi" w:cstheme="minorHAnsi"/>
          <w:cs/>
          <w:lang w:bidi="hi-IN"/>
        </w:rPr>
        <w:t xml:space="preserve"> / </w:t>
      </w:r>
      <w:r w:rsidRPr="00B6201E">
        <w:rPr>
          <w:rFonts w:ascii="Nirmala UI" w:hAnsi="Nirmala UI" w:cs="Nirmala UI" w:hint="cs"/>
          <w:cs/>
          <w:lang w:bidi="hi-IN"/>
        </w:rPr>
        <w:t>चित्र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पूर्ण</w:t>
      </w:r>
      <w:r w:rsidRPr="00B6201E">
        <w:rPr>
          <w:rFonts w:asciiTheme="minorHAnsi" w:hAnsiTheme="minorHAnsi" w:cstheme="minorHAnsi"/>
          <w:cs/>
          <w:lang w:bidi="hi-IN"/>
        </w:rPr>
        <w:t xml:space="preserve"> </w:t>
      </w:r>
      <w:r w:rsidRPr="00B6201E">
        <w:rPr>
          <w:rFonts w:ascii="Nirmala UI" w:hAnsi="Nirmala UI" w:cs="Nirmala UI" w:hint="cs"/>
          <w:cs/>
          <w:lang w:bidi="hi-IN"/>
        </w:rPr>
        <w:t>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जिसमें</w:t>
      </w:r>
      <w:r w:rsidRPr="00B6201E">
        <w:rPr>
          <w:rFonts w:asciiTheme="minorHAnsi" w:hAnsiTheme="minorHAnsi" w:cstheme="minorHAnsi"/>
          <w:cs/>
          <w:lang w:bidi="hi-IN"/>
        </w:rPr>
        <w:t xml:space="preserve"> </w:t>
      </w:r>
      <w:r w:rsidRPr="00B6201E">
        <w:rPr>
          <w:rFonts w:ascii="Nirmala UI" w:hAnsi="Nirmala UI" w:cs="Nirmala UI" w:hint="cs"/>
          <w:cs/>
          <w:lang w:bidi="hi-IN"/>
        </w:rPr>
        <w:t>लाइन</w:t>
      </w:r>
      <w:r w:rsidRPr="00B6201E">
        <w:rPr>
          <w:rFonts w:asciiTheme="minorHAnsi" w:hAnsiTheme="minorHAnsi" w:cstheme="minorHAnsi"/>
          <w:cs/>
          <w:lang w:bidi="hi-IN"/>
        </w:rPr>
        <w:t xml:space="preserve"> </w:t>
      </w:r>
      <w:r w:rsidRPr="00B6201E">
        <w:rPr>
          <w:rFonts w:ascii="Nirmala UI" w:hAnsi="Nirmala UI" w:cs="Nirmala UI" w:hint="cs"/>
          <w:cs/>
          <w:lang w:bidi="hi-IN"/>
        </w:rPr>
        <w:t>दिख</w:t>
      </w:r>
      <w:r w:rsidRPr="00B6201E">
        <w:rPr>
          <w:rFonts w:asciiTheme="minorHAnsi" w:hAnsiTheme="minorHAnsi" w:cstheme="minorHAnsi"/>
          <w:cs/>
          <w:lang w:bidi="hi-IN"/>
        </w:rPr>
        <w:t xml:space="preserve"> </w:t>
      </w:r>
      <w:r w:rsidRPr="00B6201E">
        <w:rPr>
          <w:rFonts w:ascii="Nirmala UI" w:hAnsi="Nirmala UI" w:cs="Nirmala UI" w:hint="cs"/>
          <w:cs/>
          <w:lang w:bidi="hi-IN"/>
        </w:rPr>
        <w:t>रही</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नि</w:t>
      </w:r>
      <w:r w:rsidRPr="00B6201E">
        <w:rPr>
          <w:rFonts w:asciiTheme="minorHAnsi" w:hAnsiTheme="minorHAnsi" w:cstheme="minorHAnsi"/>
          <w:cs/>
          <w:lang w:bidi="hi-IN"/>
        </w:rPr>
        <w:t>:</w:t>
      </w:r>
      <w:r w:rsidRPr="00B6201E">
        <w:rPr>
          <w:rFonts w:ascii="Nirmala UI" w:hAnsi="Nirmala UI" w:cs="Nirmala UI" w:hint="cs"/>
          <w:cs/>
          <w:lang w:bidi="hi-IN"/>
        </w:rPr>
        <w:t>शुल्</w:t>
      </w:r>
      <w:r w:rsidRPr="00B6201E">
        <w:rPr>
          <w:rFonts w:asciiTheme="minorHAnsi" w:hAnsiTheme="minorHAnsi" w:cstheme="minorHAnsi"/>
          <w:cs/>
          <w:lang w:bidi="hi-IN"/>
        </w:rPr>
        <w:t>‍</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प्रदान</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इन्</w:t>
      </w:r>
      <w:r w:rsidRPr="00B6201E">
        <w:rPr>
          <w:rFonts w:asciiTheme="minorHAnsi" w:hAnsiTheme="minorHAnsi" w:cstheme="minorHAnsi"/>
          <w:cs/>
          <w:lang w:bidi="hi-IN"/>
        </w:rPr>
        <w:t>‍</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अच्</w:t>
      </w:r>
      <w:r w:rsidRPr="00B6201E">
        <w:rPr>
          <w:rFonts w:asciiTheme="minorHAnsi" w:hAnsiTheme="minorHAnsi" w:cstheme="minorHAnsi"/>
          <w:cs/>
          <w:lang w:bidi="hi-IN"/>
        </w:rPr>
        <w:t>‍</w:t>
      </w:r>
      <w:r w:rsidRPr="00B6201E">
        <w:rPr>
          <w:rFonts w:ascii="Nirmala UI" w:hAnsi="Nirmala UI" w:cs="Nirmala UI" w:hint="cs"/>
          <w:cs/>
          <w:lang w:bidi="hi-IN"/>
        </w:rPr>
        <w:t>छी</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सौंपेगा</w:t>
      </w:r>
      <w:r w:rsidRPr="00B6201E">
        <w:rPr>
          <w:rFonts w:asciiTheme="minorHAnsi" w:hAnsiTheme="minorHAnsi" w:cstheme="minorHAnsi"/>
          <w:cs/>
          <w:lang w:bidi="hi-IN"/>
        </w:rPr>
        <w:t xml:space="preserve">. </w:t>
      </w:r>
      <w:r w:rsidRPr="00B6201E">
        <w:rPr>
          <w:rFonts w:asciiTheme="minorHAnsi" w:eastAsia="Arial" w:hAnsiTheme="minorHAnsi" w:cstheme="minorHAnsi"/>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31152178"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12B1B417" w14:textId="77777777" w:rsidR="002B2FD5" w:rsidRPr="00B6201E" w:rsidRDefault="002B2FD5">
      <w:pPr>
        <w:numPr>
          <w:ilvl w:val="0"/>
          <w:numId w:val="2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hAnsi="Nirmala UI" w:cs="Nirmala UI" w:hint="cs"/>
          <w:cs/>
          <w:lang w:bidi="hi-IN"/>
        </w:rPr>
        <w:lastRenderedPageBreak/>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कमीशनिंग</w:t>
      </w:r>
      <w:r w:rsidRPr="00B6201E">
        <w:rPr>
          <w:rFonts w:asciiTheme="minorHAnsi" w:hAnsiTheme="minorHAnsi" w:cstheme="minorHAnsi"/>
          <w:cs/>
          <w:lang w:bidi="hi-IN"/>
        </w:rPr>
        <w:t>/</w:t>
      </w:r>
      <w:r w:rsidRPr="00B6201E">
        <w:rPr>
          <w:rFonts w:asciiTheme="minorHAnsi" w:eastAsia="Arial" w:hAnsiTheme="minorHAnsi" w:cstheme="minorHAnsi"/>
          <w:b/>
          <w:bCs/>
        </w:rPr>
        <w:t>TESTING &amp; COMMISIONING :</w:t>
      </w:r>
    </w:p>
    <w:p w14:paraId="4656925F" w14:textId="77777777" w:rsidR="002B2FD5" w:rsidRPr="00B6201E" w:rsidRDefault="002B2FD5" w:rsidP="002B2FD5">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लाइटिंग</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बिजली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इंस्टॉलेशन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पहले</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प्राधिकृत</w:t>
      </w:r>
      <w:r w:rsidRPr="00B6201E">
        <w:rPr>
          <w:rFonts w:asciiTheme="minorHAnsi" w:hAnsiTheme="minorHAnsi" w:cstheme="minorHAnsi"/>
          <w:sz w:val="22"/>
          <w:szCs w:val="22"/>
          <w:cs/>
        </w:rPr>
        <w:t xml:space="preserve"> </w:t>
      </w:r>
    </w:p>
    <w:p w14:paraId="023A3350" w14:textId="68EF0F9C" w:rsidR="002B2FD5" w:rsidRPr="00B6201E" w:rsidRDefault="002B2FD5" w:rsidP="00AC703E">
      <w:pPr>
        <w:pStyle w:val="HTMLPreformatted"/>
        <w:shd w:val="clear" w:color="auto" w:fill="FFFFFF"/>
        <w:jc w:val="both"/>
        <w:rPr>
          <w:rFonts w:asciiTheme="minorHAnsi" w:eastAsia="Arial" w:hAnsiTheme="minorHAnsi" w:cstheme="minorHAnsi"/>
          <w:sz w:val="22"/>
          <w:szCs w:val="22"/>
        </w:rPr>
      </w:pP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प्रतिनिधि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उपसिथति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यवस्</w:t>
      </w:r>
      <w:r w:rsidRPr="00B6201E">
        <w:rPr>
          <w:rFonts w:asciiTheme="minorHAnsi" w:hAnsiTheme="minorHAnsi" w:cstheme="minorHAnsi"/>
          <w:sz w:val="22"/>
          <w:szCs w:val="22"/>
          <w:cs/>
        </w:rPr>
        <w:t>‍</w:t>
      </w:r>
      <w:r w:rsidRPr="00B6201E">
        <w:rPr>
          <w:rFonts w:ascii="Nirmala UI" w:hAnsi="Nirmala UI" w:cs="Nirmala UI" w:hint="cs"/>
          <w:sz w:val="22"/>
          <w:szCs w:val="22"/>
          <w:cs/>
        </w:rPr>
        <w:t>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कुछ</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Before the lighting/power installation is made alive, the Contractor shall carry out tests enumerated</w:t>
      </w:r>
      <w:r w:rsidR="00AC703E" w:rsidRPr="00B6201E">
        <w:rPr>
          <w:rFonts w:asciiTheme="minorHAnsi" w:eastAsia="Arial" w:hAnsiTheme="minorHAnsi" w:cstheme="minorHAnsi"/>
          <w:sz w:val="22"/>
          <w:szCs w:val="22"/>
          <w:cs/>
        </w:rPr>
        <w:t xml:space="preserve"> </w:t>
      </w:r>
      <w:r w:rsidR="00AC703E" w:rsidRPr="00B6201E">
        <w:rPr>
          <w:rFonts w:asciiTheme="minorHAnsi" w:eastAsia="Arial" w:hAnsiTheme="minorHAnsi" w:cstheme="minorHAnsi"/>
          <w:sz w:val="22"/>
          <w:szCs w:val="22"/>
        </w:rPr>
        <w:t>below</w:t>
      </w:r>
      <w:r w:rsidRPr="00B6201E">
        <w:rPr>
          <w:rFonts w:asciiTheme="minorHAnsi" w:eastAsia="Arial" w:hAnsiTheme="minorHAnsi" w:cstheme="minorHAnsi"/>
          <w:sz w:val="22"/>
          <w:szCs w:val="22"/>
        </w:rPr>
        <w:t xml:space="preserve"> in presence or Engineer- in charge or his authorized representative. All testing equipment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Necessary to carry out the tests shall be arranged by Contractor. Nothing extra shall be payable for Testing.</w:t>
      </w:r>
    </w:p>
    <w:p w14:paraId="0DCF2DA7" w14:textId="77777777" w:rsidR="00AC703E" w:rsidRPr="00B6201E" w:rsidRDefault="00AC703E" w:rsidP="00AC703E">
      <w:pPr>
        <w:pStyle w:val="HTMLPreformatted"/>
        <w:shd w:val="clear" w:color="auto" w:fill="FFFFFF"/>
        <w:jc w:val="both"/>
        <w:rPr>
          <w:rFonts w:asciiTheme="minorHAnsi" w:eastAsia="Arial" w:hAnsiTheme="minorHAnsi" w:cstheme="minorHAnsi"/>
          <w:sz w:val="2"/>
          <w:szCs w:val="22"/>
        </w:rPr>
      </w:pPr>
    </w:p>
    <w:p w14:paraId="60170BE0" w14:textId="77777777" w:rsidR="002B2FD5" w:rsidRPr="00B6201E" w:rsidRDefault="002B2FD5" w:rsidP="00AC703E">
      <w:pPr>
        <w:tabs>
          <w:tab w:val="left" w:pos="500"/>
        </w:tabs>
        <w:spacing w:after="0" w:afterAutospacing="0" w:line="120" w:lineRule="atLeast"/>
        <w:ind w:left="520" w:hanging="505"/>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14.1</w:t>
      </w:r>
      <w:r w:rsidRPr="00B6201E">
        <w:rPr>
          <w:rFonts w:asciiTheme="minorHAnsi" w:eastAsia="Times New Roman" w:hAnsiTheme="minorHAnsi" w:cstheme="minorHAnsi"/>
        </w:rPr>
        <w:tab/>
      </w:r>
      <w:r w:rsidRPr="00B6201E">
        <w:rPr>
          <w:rFonts w:ascii="Nirmala UI" w:hAnsi="Nirmala UI" w:cs="Nirmala UI" w:hint="cs"/>
          <w:cs/>
          <w:lang w:bidi="hi-IN"/>
        </w:rPr>
        <w:t>स्थान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लैंप</w:t>
      </w:r>
      <w:r w:rsidRPr="00B6201E">
        <w:rPr>
          <w:rFonts w:asciiTheme="minorHAnsi" w:hAnsiTheme="minorHAnsi" w:cstheme="minorHAnsi"/>
          <w:cs/>
          <w:lang w:bidi="hi-IN"/>
        </w:rPr>
        <w:t xml:space="preserve"> </w:t>
      </w:r>
      <w:r w:rsidRPr="00B6201E">
        <w:rPr>
          <w:rFonts w:ascii="Nirmala UI" w:hAnsi="Nirmala UI" w:cs="Nirmala UI" w:hint="cs"/>
          <w:cs/>
          <w:lang w:bidi="hi-IN"/>
        </w:rPr>
        <w:t>रखे</w:t>
      </w:r>
      <w:r w:rsidRPr="00B6201E">
        <w:rPr>
          <w:rFonts w:asciiTheme="minorHAnsi" w:hAnsiTheme="minorHAnsi" w:cstheme="minorHAnsi"/>
          <w:cs/>
          <w:lang w:bidi="hi-IN"/>
        </w:rPr>
        <w:t xml:space="preserve"> </w:t>
      </w:r>
      <w:r w:rsidRPr="00B6201E">
        <w:rPr>
          <w:rFonts w:ascii="Nirmala UI" w:hAnsi="Nirmala UI" w:cs="Nirmala UI" w:hint="cs"/>
          <w:cs/>
          <w:lang w:bidi="hi-IN"/>
        </w:rPr>
        <w:t>बिना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प्रत्येक</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5 </w:t>
      </w:r>
      <w:r w:rsidRPr="00B6201E">
        <w:rPr>
          <w:rFonts w:ascii="Nirmala UI" w:hAnsi="Nirmala UI" w:cs="Nirmala UI" w:hint="cs"/>
          <w:cs/>
          <w:lang w:bidi="hi-IN"/>
        </w:rPr>
        <w:t>मेगा</w:t>
      </w:r>
      <w:r w:rsidRPr="00B6201E">
        <w:rPr>
          <w:rFonts w:asciiTheme="minorHAnsi" w:hAnsiTheme="minorHAnsi" w:cstheme="minorHAnsi"/>
          <w:cs/>
          <w:lang w:bidi="hi-IN"/>
        </w:rPr>
        <w:t xml:space="preserve"> </w:t>
      </w:r>
      <w:r w:rsidRPr="00B6201E">
        <w:rPr>
          <w:rFonts w:asciiTheme="minorHAnsi" w:hAnsiTheme="minorHAnsi" w:cstheme="minorHAnsi"/>
          <w:lang w:bidi="hi-IN"/>
        </w:rPr>
        <w:t xml:space="preserve">ohms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rPr>
        <w:t>Measure Insulation resistance of each circuit without placing lamps in place &amp; it should not be less than 5 mega ohms to earth.</w:t>
      </w:r>
    </w:p>
    <w:p w14:paraId="6F2F87A9" w14:textId="77777777" w:rsidR="00AC703E" w:rsidRPr="00B6201E" w:rsidRDefault="00AC703E" w:rsidP="00AC703E">
      <w:pPr>
        <w:tabs>
          <w:tab w:val="left" w:pos="500"/>
        </w:tabs>
        <w:spacing w:after="0" w:afterAutospacing="0" w:line="120" w:lineRule="atLeast"/>
        <w:ind w:left="520" w:hanging="505"/>
        <w:contextualSpacing/>
        <w:rPr>
          <w:rFonts w:asciiTheme="minorHAnsi" w:eastAsia="Arial" w:hAnsiTheme="minorHAnsi" w:cstheme="minorHAnsi"/>
          <w:sz w:val="2"/>
          <w:lang w:bidi="hi-IN"/>
        </w:rPr>
      </w:pPr>
    </w:p>
    <w:p w14:paraId="3F9B1C2A" w14:textId="3636BF58" w:rsidR="002B2FD5" w:rsidRPr="00B6201E" w:rsidRDefault="002B2FD5" w:rsidP="00E53A13">
      <w:pPr>
        <w:tabs>
          <w:tab w:val="left" w:pos="520"/>
        </w:tabs>
        <w:spacing w:after="0" w:afterAutospacing="0" w:line="120" w:lineRule="atLeast"/>
        <w:ind w:left="540" w:right="20" w:hanging="505"/>
        <w:contextualSpacing/>
        <w:jc w:val="both"/>
        <w:rPr>
          <w:rFonts w:asciiTheme="minorHAnsi" w:eastAsia="Arial" w:hAnsiTheme="minorHAnsi" w:cstheme="minorHAnsi"/>
        </w:rPr>
      </w:pPr>
      <w:r w:rsidRPr="00B6201E">
        <w:rPr>
          <w:rFonts w:asciiTheme="minorHAnsi" w:eastAsia="Arial" w:hAnsiTheme="minorHAnsi" w:cstheme="minorHAnsi"/>
        </w:rPr>
        <w:t>14.2</w:t>
      </w:r>
      <w:r w:rsidRPr="00B6201E">
        <w:rPr>
          <w:rFonts w:asciiTheme="minorHAnsi" w:eastAsia="Times New Roman" w:hAnsiTheme="minorHAnsi" w:cstheme="minorHAnsi"/>
        </w:rPr>
        <w:tab/>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00AC703E" w:rsidRPr="00B6201E">
        <w:rPr>
          <w:rFonts w:ascii="Nirmala UI" w:hAnsi="Nirmala UI" w:cs="Nirmala UI" w:hint="cs"/>
          <w:cs/>
          <w:lang w:bidi="hi-IN"/>
        </w:rPr>
        <w:t>़</w:t>
      </w:r>
      <w:r w:rsidR="00AC703E" w:rsidRPr="00B6201E">
        <w:rPr>
          <w:rFonts w:asciiTheme="minorHAnsi" w:hAnsiTheme="minorHAnsi" w:cstheme="minorHAnsi"/>
          <w:cs/>
          <w:lang w:bidi="hi-IN"/>
        </w:rPr>
        <w:t xml:space="preserve"> </w:t>
      </w:r>
      <w:r w:rsidR="00AC703E"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proofErr w:type="gramStart"/>
      <w:r w:rsidRPr="00B6201E">
        <w:rPr>
          <w:rFonts w:ascii="Nirmala UI" w:hAnsi="Nirmala UI" w:cs="Nirmala UI" w:hint="cs"/>
          <w:cs/>
          <w:lang w:bidi="hi-IN"/>
        </w:rPr>
        <w:t>े</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proofErr w:type="gramEnd"/>
      <w:r w:rsidRPr="00B6201E">
        <w:rPr>
          <w:rFonts w:ascii="Nirmala UI" w:hAnsi="Nirmala UI" w:cs="Nirmala UI" w:hint="cs"/>
          <w:cs/>
          <w:lang w:bidi="hi-IN"/>
        </w:rPr>
        <w:t>ीन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केबल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जो</w:t>
      </w:r>
      <w:r w:rsidRPr="00B6201E">
        <w:rPr>
          <w:rFonts w:asciiTheme="minorHAnsi" w:hAnsiTheme="minorHAnsi" w:cstheme="minorHAnsi"/>
          <w:cs/>
          <w:lang w:bidi="hi-IN"/>
        </w:rPr>
        <w:t xml:space="preserve"> </w:t>
      </w:r>
      <w:r w:rsidRPr="00B6201E">
        <w:rPr>
          <w:rFonts w:ascii="Nirmala UI" w:hAnsi="Nirmala UI" w:cs="Nirmala UI" w:hint="cs"/>
          <w:cs/>
          <w:lang w:bidi="hi-IN"/>
        </w:rPr>
        <w:t>नवीनतम</w:t>
      </w:r>
      <w:r w:rsidRPr="00B6201E">
        <w:rPr>
          <w:rFonts w:asciiTheme="minorHAnsi" w:hAnsiTheme="minorHAnsi" w:cstheme="minorHAnsi"/>
          <w:cs/>
          <w:lang w:bidi="hi-IN"/>
        </w:rPr>
        <w:t xml:space="preserve"> </w:t>
      </w:r>
      <w:r w:rsidRPr="00B6201E">
        <w:rPr>
          <w:rFonts w:ascii="Nirmala UI" w:hAnsi="Nirmala UI" w:cs="Nirmala UI" w:hint="cs"/>
          <w:cs/>
          <w:lang w:bidi="hi-IN"/>
        </w:rPr>
        <w:t>आईएस</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Theme="minorHAnsi" w:eastAsia="Arial" w:hAnsiTheme="minorHAnsi" w:cstheme="minorHAnsi"/>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1F573082" w14:textId="0EB1DD1C"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14.3</w:t>
      </w:r>
      <w:r w:rsidRPr="00B6201E">
        <w:rPr>
          <w:rFonts w:asciiTheme="minorHAnsi" w:eastAsia="Times New Roman" w:hAnsiTheme="minorHAnsi" w:cstheme="minorHAnsi"/>
        </w:rPr>
        <w:tab/>
      </w:r>
      <w:r w:rsidRPr="00B6201E">
        <w:rPr>
          <w:rFonts w:ascii="Nirmala UI" w:hAnsi="Nirmala UI" w:cs="Nirmala UI" w:hint="cs"/>
          <w:cs/>
          <w:lang w:bidi="hi-IN"/>
        </w:rPr>
        <w:t>जुड़नार</w:t>
      </w:r>
      <w:r w:rsidRPr="00B6201E">
        <w:rPr>
          <w:rFonts w:asciiTheme="minorHAnsi" w:hAnsiTheme="minorHAnsi" w:cstheme="minorHAnsi"/>
          <w:cs/>
          <w:lang w:bidi="hi-IN"/>
        </w:rPr>
        <w:t xml:space="preserve"> </w:t>
      </w:r>
      <w:r w:rsidRPr="00B6201E">
        <w:rPr>
          <w:rFonts w:ascii="Nirmala UI" w:hAnsi="Nirmala UI" w:cs="Nirmala UI" w:hint="cs"/>
          <w:cs/>
          <w:lang w:bidi="hi-IN"/>
        </w:rPr>
        <w:t>सहित</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स्विच</w:t>
      </w:r>
      <w:r w:rsidRPr="00B6201E">
        <w:rPr>
          <w:rFonts w:asciiTheme="minorHAnsi" w:hAnsiTheme="minorHAnsi" w:cstheme="minorHAnsi"/>
          <w:cs/>
          <w:lang w:bidi="hi-IN"/>
        </w:rPr>
        <w:t xml:space="preserve"> </w:t>
      </w:r>
      <w:r w:rsidRPr="00B6201E">
        <w:rPr>
          <w:rFonts w:ascii="Nirmala UI" w:hAnsi="Nirmala UI" w:cs="Nirmala UI" w:hint="cs"/>
          <w:cs/>
          <w:lang w:bidi="hi-IN"/>
        </w:rPr>
        <w:t>बोर्ड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चालू</w:t>
      </w:r>
      <w:r w:rsidRPr="00B6201E">
        <w:rPr>
          <w:rFonts w:asciiTheme="minorHAnsi" w:hAnsiTheme="minorHAnsi" w:cstheme="minorHAnsi"/>
          <w:cs/>
          <w:lang w:bidi="hi-IN"/>
        </w:rPr>
        <w:t xml:space="preserve"> </w:t>
      </w:r>
      <w:r w:rsidRPr="00B6201E">
        <w:rPr>
          <w:rFonts w:ascii="Nirmala UI" w:hAnsi="Nirmala UI" w:cs="Nirmala UI" w:hint="cs"/>
          <w:cs/>
          <w:lang w:bidi="hi-IN"/>
        </w:rPr>
        <w:t>कर</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प्रवाह</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w:t>
      </w:r>
      <w:r w:rsidRPr="00B6201E">
        <w:rPr>
          <w:rFonts w:ascii="Nirmala UI" w:hAnsi="Nirmala UI" w:cs="Nirmala UI" w:hint="cs"/>
          <w:cs/>
          <w:lang w:bidi="hi-IN"/>
        </w:rPr>
        <w:t>टेज</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मापना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Current &amp; voltage of all phase shall be measured at the lighting panel bus bars with all circuits on with fixture &amp; also in all switch board.</w:t>
      </w:r>
    </w:p>
    <w:p w14:paraId="089196AF" w14:textId="58B40F0A" w:rsidR="002B2FD5" w:rsidRPr="00B6201E" w:rsidRDefault="00AC703E" w:rsidP="00F30408">
      <w:pPr>
        <w:pStyle w:val="HTMLPreformatted"/>
        <w:shd w:val="clear" w:color="auto" w:fill="FFFFFF"/>
        <w:tabs>
          <w:tab w:val="left" w:pos="0"/>
        </w:tabs>
        <w:jc w:val="both"/>
        <w:rPr>
          <w:rFonts w:asciiTheme="minorHAnsi" w:eastAsia="Arial" w:hAnsiTheme="minorHAnsi" w:cstheme="minorHAnsi"/>
          <w:sz w:val="22"/>
          <w:szCs w:val="22"/>
        </w:rPr>
      </w:pPr>
      <w:proofErr w:type="gramStart"/>
      <w:r w:rsidRPr="00B6201E">
        <w:rPr>
          <w:rFonts w:asciiTheme="minorHAnsi" w:eastAsia="Arial" w:hAnsiTheme="minorHAnsi" w:cstheme="minorHAnsi"/>
          <w:sz w:val="22"/>
          <w:szCs w:val="22"/>
        </w:rPr>
        <w:t>14.4</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002B2FD5" w:rsidRPr="00B6201E">
        <w:rPr>
          <w:rFonts w:ascii="Nirmala UI" w:hAnsi="Nirmala UI" w:cs="Nirmala UI" w:hint="cs"/>
          <w:sz w:val="22"/>
          <w:szCs w:val="22"/>
          <w:cs/>
        </w:rPr>
        <w:t>ी</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आउटलेट्स</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भूमि</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निरंतरता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जांच</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w:t>
      </w:r>
      <w:r w:rsidR="002B2FD5" w:rsidRPr="00B6201E">
        <w:rPr>
          <w:rFonts w:asciiTheme="minorHAnsi" w:hAnsiTheme="minorHAnsi" w:cstheme="minorHAnsi"/>
          <w:sz w:val="22"/>
          <w:szCs w:val="22"/>
          <w:cs/>
        </w:rPr>
        <w:t>.</w:t>
      </w:r>
      <w:proofErr w:type="gramEnd"/>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अंदर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फेज़</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आक्</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यूट्रल</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सापेक्ष</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स्थिति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निर्धारित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करना</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होगी</w:t>
      </w:r>
      <w:r w:rsidR="002B2FD5" w:rsidRPr="00B6201E">
        <w:rPr>
          <w:rFonts w:asciiTheme="minorHAnsi" w:hAnsiTheme="minorHAnsi" w:cstheme="minorHAnsi"/>
          <w:sz w:val="22"/>
          <w:szCs w:val="22"/>
          <w:cs/>
        </w:rPr>
        <w:t>.</w:t>
      </w:r>
      <w:r w:rsidR="002B2FD5" w:rsidRPr="00B6201E">
        <w:rPr>
          <w:rFonts w:asciiTheme="minorHAnsi" w:eastAsia="Arial" w:hAnsiTheme="minorHAnsi" w:cstheme="minorHAnsi"/>
          <w:sz w:val="22"/>
          <w:szCs w:val="22"/>
        </w:rPr>
        <w:t>Check the earth continuity for all sockets outlets. A fixed relative position of the phase &amp; neutral connection inside the socket-shall be established for sockets.</w:t>
      </w:r>
    </w:p>
    <w:p w14:paraId="5DB5D72E" w14:textId="78D684DD"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14.5</w:t>
      </w:r>
      <w:r w:rsidRPr="00B6201E">
        <w:rPr>
          <w:rFonts w:asciiTheme="minorHAnsi" w:eastAsia="Times New Roman" w:hAnsiTheme="minorHAnsi" w:cstheme="minorHAnsi"/>
        </w:rPr>
        <w:tab/>
      </w:r>
      <w:r w:rsidRPr="00B6201E">
        <w:rPr>
          <w:rFonts w:asciiTheme="minorHAnsi" w:hAnsiTheme="minorHAnsi" w:cstheme="minorHAnsi"/>
          <w:cs/>
          <w:lang w:bidi="hi-IN"/>
        </w:rPr>
        <w:t xml:space="preserve">5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अर्</w:t>
      </w:r>
      <w:proofErr w:type="gramStart"/>
      <w:r w:rsidRPr="00B6201E">
        <w:rPr>
          <w:rFonts w:ascii="Nirmala UI" w:hAnsi="Nirmala UI" w:cs="Nirmala UI" w:hint="cs"/>
          <w:cs/>
          <w:lang w:bidi="hi-IN"/>
        </w:rPr>
        <w:t>थ</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proofErr w:type="gramEnd"/>
      <w:r w:rsidRPr="00B6201E">
        <w:rPr>
          <w:rFonts w:ascii="Nirmala UI" w:hAnsi="Nirmala UI" w:cs="Nirmala UI" w:hint="cs"/>
          <w:cs/>
          <w:lang w:bidi="hi-IN"/>
        </w:rPr>
        <w:t>ीक्षण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माध्यम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सामान्य</w:t>
      </w:r>
      <w:r w:rsidRPr="00B6201E">
        <w:rPr>
          <w:rFonts w:asciiTheme="minorHAnsi" w:hAnsiTheme="minorHAnsi" w:cstheme="minorHAnsi"/>
          <w:cs/>
          <w:lang w:bidi="hi-IN"/>
        </w:rPr>
        <w:t xml:space="preserve"> </w:t>
      </w:r>
      <w:r w:rsidRPr="00B6201E">
        <w:rPr>
          <w:rFonts w:ascii="Nirmala UI" w:hAnsi="Nirmala UI" w:cs="Nirmala UI" w:hint="cs"/>
          <w:cs/>
          <w:lang w:bidi="hi-IN"/>
        </w:rPr>
        <w:t>द्रव्यमान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बीच</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1 </w:t>
      </w:r>
      <w:r w:rsidRPr="00B6201E">
        <w:rPr>
          <w:rFonts w:ascii="Nirmala UI" w:hAnsi="Nirmala UI" w:cs="Nirmala UI" w:hint="cs"/>
          <w:cs/>
          <w:lang w:bidi="hi-IN"/>
        </w:rPr>
        <w:t>ओम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अधिक</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The earth electrodes shall be tested for earth resistance by means of standard earth test. The resistance between the earthing system &amp; the general mass of earth shall not be greater than 1 ohm.</w:t>
      </w:r>
    </w:p>
    <w:p w14:paraId="4B4A9F5B" w14:textId="587C32EB" w:rsidR="002B2FD5" w:rsidRPr="00B6201E" w:rsidRDefault="002B2FD5" w:rsidP="00F30408">
      <w:pPr>
        <w:pStyle w:val="HTMLPreformatted"/>
        <w:shd w:val="clear" w:color="auto" w:fill="FFFFFF"/>
        <w:tabs>
          <w:tab w:val="left" w:pos="0"/>
        </w:tabs>
        <w:jc w:val="both"/>
        <w:rPr>
          <w:rFonts w:asciiTheme="minorHAnsi" w:hAnsiTheme="minorHAnsi" w:cstheme="minorHAnsi"/>
          <w:sz w:val="22"/>
          <w:szCs w:val="22"/>
        </w:rPr>
      </w:pPr>
      <w:proofErr w:type="gramStart"/>
      <w:r w:rsidRPr="00B6201E">
        <w:rPr>
          <w:rFonts w:asciiTheme="minorHAnsi" w:eastAsia="Arial" w:hAnsiTheme="minorHAnsi" w:cstheme="minorHAnsi"/>
          <w:sz w:val="22"/>
          <w:szCs w:val="22"/>
        </w:rPr>
        <w:t>14.6</w:t>
      </w:r>
      <w:r w:rsidRPr="00B6201E">
        <w:rPr>
          <w:rFonts w:asciiTheme="minorHAnsi" w:hAnsiTheme="minorHAnsi" w:cstheme="minorHAnsi"/>
          <w:sz w:val="22"/>
          <w:szCs w:val="22"/>
        </w:rPr>
        <w:tab/>
      </w:r>
      <w:r w:rsidRPr="00B6201E">
        <w:rPr>
          <w:rFonts w:ascii="Nirmala UI" w:hAnsi="Nirmala UI" w:cs="Nirmala UI" w:hint="cs"/>
          <w:sz w:val="22"/>
          <w:szCs w:val="22"/>
          <w:cs/>
        </w:rPr>
        <w:t>विस्तारित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परगमन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पाइप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नलिका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250 </w:t>
      </w:r>
      <w:r w:rsidRPr="00B6201E">
        <w:rPr>
          <w:rFonts w:ascii="Nirmala UI" w:hAnsi="Nirmala UI" w:cs="Nirmala UI" w:hint="cs"/>
          <w:sz w:val="22"/>
          <w:szCs w:val="22"/>
          <w:cs/>
        </w:rPr>
        <w:t>मिमि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w:t>
      </w:r>
      <w:proofErr w:type="gramEnd"/>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वाहिका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टर्मिनल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36899F3D" w14:textId="2FBA409B" w:rsidR="002B2FD5" w:rsidRPr="00B6201E" w:rsidRDefault="002B2FD5"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14.7</w:t>
      </w:r>
      <w:r w:rsidRPr="00B6201E">
        <w:rPr>
          <w:rFonts w:asciiTheme="minorHAnsi" w:hAnsiTheme="minorHAnsi" w:cstheme="minorHAnsi"/>
          <w:sz w:val="22"/>
          <w:szCs w:val="22"/>
        </w:rPr>
        <w:tab/>
      </w:r>
      <w:r w:rsidRPr="00B6201E">
        <w:rPr>
          <w:rFonts w:ascii="Nirmala UI" w:hAnsi="Nirmala UI" w:cs="Nirmala UI" w:hint="cs"/>
          <w:sz w:val="22"/>
          <w:szCs w:val="22"/>
          <w:cs/>
        </w:rPr>
        <w:t>निविदाकर्ता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साइट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अपन</w:t>
      </w:r>
      <w:proofErr w:type="gramStart"/>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proofErr w:type="gramEnd"/>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फैलाव</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स्ट्रीट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लाईट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खम्भों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w:t>
      </w:r>
      <w:r w:rsidRPr="00B6201E">
        <w:rPr>
          <w:rFonts w:ascii="Nirmala UI" w:hAnsi="Nirmala UI" w:cs="Nirmala UI" w:hint="cs"/>
          <w:sz w:val="22"/>
          <w:szCs w:val="22"/>
          <w:cs/>
        </w:rPr>
        <w:t>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ब्लास्टिंग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अनुमति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eastAsia="Arial" w:hAnsiTheme="minorHAnsi" w:cstheme="minorHAnsi"/>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58AEB888" w14:textId="77777777" w:rsidR="002B2FD5" w:rsidRPr="00B6201E" w:rsidRDefault="002B2FD5" w:rsidP="002B2FD5">
      <w:pPr>
        <w:tabs>
          <w:tab w:val="left" w:pos="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14.8</w:t>
      </w:r>
      <w:r w:rsidRPr="00B6201E">
        <w:rPr>
          <w:rFonts w:asciiTheme="minorHAnsi" w:eastAsia="Times New Roman" w:hAnsiTheme="minorHAnsi" w:cstheme="minorHAnsi"/>
        </w:rPr>
        <w:tab/>
      </w:r>
      <w:r w:rsidRPr="00B6201E">
        <w:rPr>
          <w:rFonts w:ascii="Nirmala UI" w:hAnsi="Nirmala UI" w:cs="Nirmala UI" w:hint="cs"/>
          <w:cs/>
          <w:lang w:bidi="hi-IN"/>
        </w:rPr>
        <w:t>नलीदार</w:t>
      </w:r>
      <w:r w:rsidRPr="00B6201E">
        <w:rPr>
          <w:rFonts w:asciiTheme="minorHAnsi" w:hAnsiTheme="minorHAnsi" w:cstheme="minorHAnsi"/>
          <w:cs/>
          <w:lang w:bidi="hi-IN"/>
        </w:rPr>
        <w:t xml:space="preserve"> </w:t>
      </w:r>
      <w:r w:rsidRPr="00B6201E">
        <w:rPr>
          <w:rFonts w:ascii="Nirmala UI" w:hAnsi="Nirmala UI" w:cs="Nirmala UI" w:hint="cs"/>
          <w:cs/>
          <w:lang w:bidi="hi-IN"/>
        </w:rPr>
        <w:t>स्ट्रीट</w:t>
      </w:r>
      <w:r w:rsidRPr="00B6201E">
        <w:rPr>
          <w:rFonts w:asciiTheme="minorHAnsi" w:hAnsiTheme="minorHAnsi" w:cstheme="minorHAnsi"/>
          <w:cs/>
          <w:lang w:bidi="hi-IN"/>
        </w:rPr>
        <w:t xml:space="preserve"> </w:t>
      </w:r>
      <w:r w:rsidRPr="00B6201E">
        <w:rPr>
          <w:rFonts w:ascii="Nirmala UI" w:hAnsi="Nirmala UI" w:cs="Nirmala UI" w:hint="cs"/>
          <w:cs/>
          <w:lang w:bidi="hi-IN"/>
        </w:rPr>
        <w:t>लाईट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खंभे</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प्रयोग</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8 </w:t>
      </w:r>
      <w:r w:rsidRPr="00B6201E">
        <w:rPr>
          <w:rFonts w:ascii="Nirmala UI" w:eastAsia="Arial" w:hAnsi="Nirmala UI" w:cs="Nirmala UI" w:hint="cs"/>
          <w:cs/>
          <w:lang w:bidi="hi-IN"/>
        </w:rPr>
        <w:t>एस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w:t>
      </w:r>
      <w:proofErr w:type="gramEnd"/>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For earthing of street light tubular pole earth spirit shall be used. </w:t>
      </w:r>
      <w:proofErr w:type="gramStart"/>
      <w:r w:rsidRPr="00B6201E">
        <w:rPr>
          <w:rFonts w:asciiTheme="minorHAnsi" w:eastAsia="Arial" w:hAnsiTheme="minorHAnsi" w:cstheme="minorHAnsi"/>
        </w:rPr>
        <w:t>Out of 8 SWG GI wire as per standard specification.</w:t>
      </w:r>
      <w:proofErr w:type="gramEnd"/>
    </w:p>
    <w:p w14:paraId="41EA1D49" w14:textId="77777777" w:rsidR="000A2668" w:rsidRPr="00B6201E" w:rsidRDefault="000A2668" w:rsidP="0008174A">
      <w:pPr>
        <w:pStyle w:val="ListParagraph"/>
        <w:spacing w:after="0" w:afterAutospacing="0" w:line="120" w:lineRule="atLeast"/>
        <w:jc w:val="center"/>
        <w:rPr>
          <w:rFonts w:asciiTheme="minorHAnsi" w:hAnsiTheme="minorHAnsi" w:cstheme="minorHAnsi"/>
          <w:b/>
          <w:sz w:val="2"/>
          <w:u w:val="single"/>
        </w:rPr>
      </w:pPr>
    </w:p>
    <w:p w14:paraId="452A9F6C" w14:textId="77777777" w:rsidR="00C217E7" w:rsidRPr="00B6201E" w:rsidRDefault="00C217E7" w:rsidP="00C217E7">
      <w:pPr>
        <w:spacing w:after="0" w:afterAutospacing="0"/>
        <w:ind w:left="3960" w:firstLine="360"/>
        <w:contextualSpacing/>
        <w:rPr>
          <w:rFonts w:asciiTheme="minorHAnsi" w:hAnsiTheme="minorHAnsi" w:cstheme="minorHAnsi"/>
          <w:b/>
          <w:u w:val="single"/>
        </w:rPr>
      </w:pPr>
      <w:r w:rsidRPr="00B6201E">
        <w:rPr>
          <w:rFonts w:asciiTheme="minorHAnsi" w:hAnsiTheme="minorHAnsi" w:cstheme="minorHAnsi"/>
          <w:b/>
          <w:u w:val="single"/>
        </w:rPr>
        <w:t>SPECIFICATIONS</w:t>
      </w:r>
    </w:p>
    <w:p w14:paraId="27F487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u w:val="single"/>
        </w:rPr>
        <w:t>General</w:t>
      </w:r>
    </w:p>
    <w:p w14:paraId="26D7CCAC"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i/>
        </w:rPr>
        <w:t>A:</w:t>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381D972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shall be of the best-approved quality obtainable / available and they shall comply </w:t>
      </w:r>
      <w:proofErr w:type="gramStart"/>
      <w:r w:rsidRPr="00B6201E">
        <w:rPr>
          <w:rFonts w:asciiTheme="minorHAnsi" w:hAnsiTheme="minorHAnsi" w:cstheme="minorHAnsi"/>
        </w:rPr>
        <w:t>to</w:t>
      </w:r>
      <w:proofErr w:type="gramEnd"/>
      <w:r w:rsidRPr="00B6201E">
        <w:rPr>
          <w:rFonts w:asciiTheme="minorHAnsi" w:hAnsiTheme="minorHAnsi" w:cstheme="minorHAnsi"/>
        </w:rPr>
        <w:t xml:space="preserve"> the respective Bureau of Indian Standard Specifica</w:t>
      </w:r>
      <w:r w:rsidRPr="00B6201E">
        <w:rPr>
          <w:rFonts w:asciiTheme="minorHAnsi" w:hAnsiTheme="minorHAnsi" w:cstheme="minorHAnsi"/>
        </w:rPr>
        <w:softHyphen/>
        <w:t>tions.</w:t>
      </w:r>
    </w:p>
    <w:p w14:paraId="0B99E0E5" w14:textId="7288581F"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Samples of all materials shall be got approved before placing order and the approved sample shall be deposited with Bank</w:t>
      </w:r>
    </w:p>
    <w:p w14:paraId="4DCCD13B"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of non-availability of materials in metric sizes, the nearest higher size in FPS units </w:t>
      </w:r>
      <w:proofErr w:type="gramStart"/>
      <w:r w:rsidRPr="00B6201E">
        <w:rPr>
          <w:rFonts w:asciiTheme="minorHAnsi" w:hAnsiTheme="minorHAnsi" w:cstheme="minorHAnsi"/>
        </w:rPr>
        <w:t>shall be</w:t>
      </w:r>
      <w:proofErr w:type="gramEnd"/>
      <w:r w:rsidRPr="00B6201E">
        <w:rPr>
          <w:rFonts w:asciiTheme="minorHAnsi" w:hAnsiTheme="minorHAnsi" w:cstheme="minorHAnsi"/>
        </w:rPr>
        <w:t xml:space="preserve"> provided with the prior ap</w:t>
      </w:r>
      <w:r w:rsidRPr="00B6201E">
        <w:rPr>
          <w:rFonts w:asciiTheme="minorHAnsi" w:hAnsiTheme="minorHAnsi" w:cstheme="minorHAnsi"/>
        </w:rPr>
        <w:softHyphen/>
        <w:t>proval of Bank for which neither extra will be paid nor shall any rebate be recovered.</w:t>
      </w:r>
    </w:p>
    <w:p w14:paraId="45839AC0"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directed, materials shall be tested in any approved Testing Laboratory and the Test certificate in original shall be submitted to Bank and the entire charges of testing including charges for repeated tests if ordered shall be borne by the Tenderer.  </w:t>
      </w:r>
    </w:p>
    <w:p w14:paraId="64D49B2E" w14:textId="77777777" w:rsidR="00C217E7" w:rsidRPr="00B6201E" w:rsidRDefault="00C217E7" w:rsidP="00C217E7">
      <w:pPr>
        <w:spacing w:after="0" w:afterAutospacing="0"/>
        <w:contextualSpacing/>
        <w:jc w:val="both"/>
        <w:rPr>
          <w:rFonts w:asciiTheme="minorHAnsi" w:hAnsiTheme="minorHAnsi" w:cstheme="minorHAnsi"/>
          <w:sz w:val="2"/>
        </w:rPr>
      </w:pPr>
    </w:p>
    <w:p w14:paraId="26154970" w14:textId="4DEAE5E4"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It shall be obligatory for the tenderer to furnish Certifi</w:t>
      </w:r>
      <w:r w:rsidRPr="00B6201E">
        <w:rPr>
          <w:rFonts w:asciiTheme="minorHAnsi" w:hAnsiTheme="minorHAnsi" w:cstheme="minorHAnsi"/>
        </w:rPr>
        <w:softHyphen/>
        <w:t>cate, if demanded by Bank from the manufacturer or the material supplier that, the work has been carried out using their material and as per their recommendation.</w:t>
      </w:r>
    </w:p>
    <w:p w14:paraId="6F3E9B34" w14:textId="47822DB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materials supplied by or through Bank OR other specialized firms if any, shall be properly stored and the tenderer shall be responsible for its safe custody until they are required on the works/until the completion of work.</w:t>
      </w:r>
    </w:p>
    <w:p w14:paraId="4FD515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shown on the drawings or mentioned in the Sched</w:t>
      </w:r>
      <w:r w:rsidRPr="00B6201E">
        <w:rPr>
          <w:rFonts w:asciiTheme="minorHAnsi" w:hAnsiTheme="minorHAnsi" w:cstheme="minorHAnsi"/>
        </w:rPr>
        <w:softHyphen/>
        <w:t>ule of Quantities or Specification the quality of materials, workmanship, dimensions etc., shall be as specified here-in-under.</w:t>
      </w:r>
    </w:p>
    <w:p w14:paraId="3AA9EDB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equipment and facilities for carrying out field tests on materials shall be provided by the tenderer without any extra cost.</w:t>
      </w:r>
    </w:p>
    <w:p w14:paraId="2410764B" w14:textId="77777777" w:rsidR="00C217E7" w:rsidRPr="00B6201E" w:rsidRDefault="00C217E7" w:rsidP="00C217E7">
      <w:pPr>
        <w:pStyle w:val="Footer"/>
        <w:spacing w:afterAutospacing="0" w:line="0" w:lineRule="atLeast"/>
        <w:contextualSpacing/>
        <w:rPr>
          <w:rFonts w:asciiTheme="minorHAnsi" w:hAnsiTheme="minorHAnsi" w:cstheme="minorHAnsi"/>
          <w:b/>
          <w:lang w:val="en-US"/>
        </w:rPr>
      </w:pPr>
      <w:r w:rsidRPr="00B6201E">
        <w:rPr>
          <w:rFonts w:asciiTheme="minorHAnsi" w:hAnsiTheme="minorHAnsi" w:cstheme="minorHAnsi"/>
          <w:b/>
          <w:lang w:val="en-US"/>
        </w:rPr>
        <w:t>S.1</w:t>
      </w:r>
      <w:proofErr w:type="gramStart"/>
      <w:r w:rsidRPr="00B6201E">
        <w:rPr>
          <w:rFonts w:asciiTheme="minorHAnsi" w:hAnsiTheme="minorHAnsi" w:cstheme="minorHAnsi"/>
          <w:b/>
          <w:lang w:val="en-US"/>
        </w:rPr>
        <w:t>.  WOOD</w:t>
      </w:r>
      <w:proofErr w:type="gramEnd"/>
      <w:r w:rsidRPr="00B6201E">
        <w:rPr>
          <w:rFonts w:asciiTheme="minorHAnsi" w:hAnsiTheme="minorHAnsi" w:cstheme="minorHAnsi"/>
          <w:b/>
          <w:lang w:val="en-US"/>
        </w:rPr>
        <w:t xml:space="preserve"> </w:t>
      </w:r>
    </w:p>
    <w:p w14:paraId="2696F0AB" w14:textId="62612C2C" w:rsidR="00C217E7" w:rsidRPr="00B6201E" w:rsidRDefault="00C217E7" w:rsidP="00986917">
      <w:pPr>
        <w:numPr>
          <w:ilvl w:val="0"/>
          <w:numId w:val="39"/>
        </w:numPr>
        <w:spacing w:after="0" w:afterAutospacing="0"/>
        <w:contextualSpacing/>
        <w:jc w:val="both"/>
        <w:rPr>
          <w:rFonts w:asciiTheme="minorHAnsi" w:hAnsiTheme="minorHAnsi" w:cstheme="minorHAnsi"/>
          <w:u w:val="single"/>
        </w:rPr>
      </w:pPr>
      <w:r w:rsidRPr="00B6201E">
        <w:rPr>
          <w:rFonts w:asciiTheme="minorHAnsi" w:hAnsiTheme="minorHAnsi" w:cstheme="minorHAnsi"/>
          <w:b/>
        </w:rPr>
        <w:t>Teak wood means</w:t>
      </w:r>
      <w:r w:rsidRPr="00B6201E">
        <w:rPr>
          <w:rFonts w:asciiTheme="minorHAnsi" w:hAnsiTheme="minorHAnsi" w:cstheme="minorHAnsi"/>
        </w:rPr>
        <w:t xml:space="preserve"> : Superior quality, Dandeli, Bellarsha, Chandrapur, Ghana, Malabar Teak seasoned, uniform colour, straight grain  and shall be free from large, loose, dead knots, cracks, warps, twists, bends, borer holes, shakes, sap wood or any other defect. No individual knot shall be more than 1 cm in dia.  The annual growth rings shall be 6 Nos. per 2.5 cm. </w:t>
      </w:r>
      <w:r w:rsidRPr="00B6201E">
        <w:rPr>
          <w:rFonts w:asciiTheme="minorHAnsi" w:hAnsiTheme="minorHAnsi" w:cstheme="minorHAnsi"/>
          <w:u w:val="single"/>
        </w:rPr>
        <w:t>The moisture content shall not exceed 12%.</w:t>
      </w:r>
    </w:p>
    <w:p w14:paraId="079B864C"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747BD198" w14:textId="59168A25"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b/>
        </w:rPr>
        <w:t>White Cedar means</w:t>
      </w:r>
      <w:r w:rsidRPr="00B6201E">
        <w:rPr>
          <w:rFonts w:asciiTheme="minorHAnsi" w:hAnsiTheme="minorHAnsi" w:cstheme="minorHAnsi"/>
        </w:rPr>
        <w:t>: First class well-seasoned Indian White cedar wood uniform in color, straight grains, without any knots. It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6 growth rings per 2.5 cm width. The moisture content does not exceed 12%.</w:t>
      </w:r>
    </w:p>
    <w:p w14:paraId="4D24B911" w14:textId="77777777" w:rsidR="00C217E7" w:rsidRPr="00B6201E" w:rsidRDefault="00C217E7" w:rsidP="00C217E7">
      <w:pPr>
        <w:spacing w:after="0" w:afterAutospacing="0"/>
        <w:contextualSpacing/>
        <w:jc w:val="both"/>
        <w:rPr>
          <w:rFonts w:asciiTheme="minorHAnsi" w:hAnsiTheme="minorHAnsi" w:cstheme="minorHAnsi"/>
          <w:sz w:val="2"/>
        </w:rPr>
      </w:pPr>
    </w:p>
    <w:p w14:paraId="14DC9CF7" w14:textId="77777777"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rPr>
        <w:t>The wood should be seasoned as per BIS 1141- 1958 or its latest edition.</w:t>
      </w:r>
    </w:p>
    <w:p w14:paraId="6E7E76C3" w14:textId="77777777" w:rsidR="00C217E7" w:rsidRPr="00B6201E" w:rsidRDefault="00C217E7" w:rsidP="00C217E7">
      <w:pPr>
        <w:spacing w:after="0" w:afterAutospacing="0"/>
        <w:contextualSpacing/>
        <w:jc w:val="both"/>
        <w:rPr>
          <w:rFonts w:asciiTheme="minorHAnsi" w:hAnsiTheme="minorHAnsi" w:cstheme="minorHAnsi"/>
          <w:sz w:val="2"/>
        </w:rPr>
      </w:pPr>
    </w:p>
    <w:p w14:paraId="049EF82D" w14:textId="634A8836"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TIMBER</w:t>
      </w:r>
      <w:r w:rsidRPr="00B6201E">
        <w:rPr>
          <w:rFonts w:asciiTheme="minorHAnsi" w:hAnsiTheme="minorHAnsi" w:cstheme="minorHAnsi"/>
        </w:rPr>
        <w:t>:</w:t>
      </w:r>
    </w:p>
    <w:p w14:paraId="61A38806" w14:textId="256516D5"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moisture content does not exceed the following limits:</w:t>
      </w:r>
    </w:p>
    <w:p w14:paraId="59A6386D" w14:textId="050E05B9"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Timber for frames           : 14%</w:t>
      </w:r>
    </w:p>
    <w:p w14:paraId="58CF9D2A" w14:textId="02B9F4F8"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ii</w:t>
      </w:r>
      <w:proofErr w:type="gramStart"/>
      <w:r w:rsidRPr="00B6201E">
        <w:rPr>
          <w:rFonts w:asciiTheme="minorHAnsi" w:hAnsiTheme="minorHAnsi" w:cstheme="minorHAnsi"/>
        </w:rPr>
        <w:t>)Timber</w:t>
      </w:r>
      <w:proofErr w:type="gramEnd"/>
      <w:r w:rsidRPr="00B6201E">
        <w:rPr>
          <w:rFonts w:asciiTheme="minorHAnsi" w:hAnsiTheme="minorHAnsi" w:cstheme="minorHAnsi"/>
        </w:rPr>
        <w:t xml:space="preserve"> for planking shutters: 12%</w:t>
      </w:r>
    </w:p>
    <w:p w14:paraId="2FCD3FD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In measuring cross sectional dimensions of the Frame pieces tolerances up to 1.5 mm shall be followed for each planed surface.</w:t>
      </w:r>
    </w:p>
    <w:p w14:paraId="7017881A" w14:textId="38215237"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FIRST CLASS INDIAN TEAKWOOD</w:t>
      </w:r>
      <w:r w:rsidRPr="00B6201E">
        <w:rPr>
          <w:rFonts w:asciiTheme="minorHAnsi" w:hAnsiTheme="minorHAnsi" w:cstheme="minorHAnsi"/>
        </w:rPr>
        <w:t>:</w:t>
      </w:r>
    </w:p>
    <w:p w14:paraId="51CD3B97" w14:textId="77777777" w:rsidR="00C217E7" w:rsidRPr="00B6201E" w:rsidRDefault="00C217E7" w:rsidP="00C217E7">
      <w:pPr>
        <w:spacing w:after="0" w:afterAutospacing="0"/>
        <w:ind w:left="360"/>
        <w:contextualSpacing/>
        <w:jc w:val="both"/>
        <w:rPr>
          <w:rFonts w:asciiTheme="minorHAnsi" w:hAnsiTheme="minorHAnsi" w:cstheme="minorHAnsi"/>
        </w:rPr>
      </w:pPr>
      <w:r w:rsidRPr="00B6201E">
        <w:rPr>
          <w:rFonts w:asciiTheme="minorHAnsi" w:hAnsiTheme="minorHAnsi" w:cstheme="minorHAnsi"/>
        </w:rPr>
        <w:t xml:space="preserve">First class Indian Teakwood means best quality Burma Teakwood and well-seasoned.  It shall be of uniform colour, </w:t>
      </w:r>
      <w:r w:rsidRPr="00B6201E">
        <w:rPr>
          <w:rFonts w:asciiTheme="minorHAnsi" w:hAnsiTheme="minorHAnsi" w:cstheme="minorHAnsi"/>
          <w:b/>
        </w:rPr>
        <w:t>straight grains</w:t>
      </w:r>
      <w:r w:rsidRPr="00B6201E">
        <w:rPr>
          <w:rFonts w:asciiTheme="minorHAnsi" w:hAnsiTheme="minorHAnsi" w:cstheme="minorHAnsi"/>
        </w:rPr>
        <w:t xml:space="preserve"> and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2-3 growth rings per 2.5 cm width.</w:t>
      </w:r>
    </w:p>
    <w:p w14:paraId="4973EA4B"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5D60C2C1" w14:textId="6438A4CE" w:rsidR="00C217E7" w:rsidRPr="00B6201E" w:rsidRDefault="00C217E7" w:rsidP="00C217E7">
      <w:pPr>
        <w:spacing w:after="0" w:afterAutospacing="0"/>
        <w:ind w:hanging="360"/>
        <w:contextualSpacing/>
        <w:jc w:val="both"/>
        <w:rPr>
          <w:rFonts w:asciiTheme="minorHAnsi" w:hAnsiTheme="minorHAnsi" w:cstheme="minorHAnsi"/>
          <w:b/>
        </w:rPr>
      </w:pPr>
      <w:r w:rsidRPr="00B6201E">
        <w:rPr>
          <w:rFonts w:asciiTheme="minorHAnsi" w:hAnsiTheme="minorHAnsi" w:cstheme="minorHAnsi"/>
          <w:b/>
        </w:rPr>
        <w:t xml:space="preserve">S.2. PLYWOOD: </w:t>
      </w:r>
    </w:p>
    <w:p w14:paraId="641C5DC6" w14:textId="77777777" w:rsidR="00C217E7" w:rsidRPr="00B6201E" w:rsidRDefault="00C217E7" w:rsidP="00C217E7">
      <w:pPr>
        <w:spacing w:after="0" w:afterAutospacing="0"/>
        <w:ind w:hanging="360"/>
        <w:contextualSpacing/>
        <w:jc w:val="both"/>
        <w:rPr>
          <w:rFonts w:asciiTheme="minorHAnsi" w:hAnsiTheme="minorHAnsi" w:cstheme="minorHAnsi"/>
        </w:rPr>
      </w:pPr>
      <w:r w:rsidRPr="00B6201E">
        <w:rPr>
          <w:rFonts w:asciiTheme="minorHAnsi" w:hAnsiTheme="minorHAnsi" w:cstheme="minorHAnsi"/>
        </w:rPr>
        <w:t xml:space="preserve"> Strictly in accordance with IS 303: 1989 </w:t>
      </w:r>
    </w:p>
    <w:p w14:paraId="2F4651D8" w14:textId="58A84F32" w:rsidR="00C217E7" w:rsidRPr="00B6201E" w:rsidRDefault="00C217E7" w:rsidP="00986917">
      <w:pPr>
        <w:numPr>
          <w:ilvl w:val="0"/>
          <w:numId w:val="40"/>
        </w:numPr>
        <w:spacing w:after="0" w:afterAutospacing="0"/>
        <w:contextualSpacing/>
        <w:jc w:val="both"/>
        <w:rPr>
          <w:rFonts w:asciiTheme="minorHAnsi" w:hAnsiTheme="minorHAnsi" w:cstheme="minorHAnsi"/>
        </w:rPr>
      </w:pPr>
      <w:r w:rsidRPr="00B6201E">
        <w:rPr>
          <w:rFonts w:asciiTheme="minorHAnsi" w:hAnsiTheme="minorHAnsi" w:cstheme="minorHAnsi"/>
        </w:rPr>
        <w:t>Grades: Plywood for general purposes shall be of the following two grades, depending upon the bond strength developed by the adhesive used for bonding the veneers:</w:t>
      </w:r>
    </w:p>
    <w:p w14:paraId="2371CC1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Boiling water resistant or BWR Grade and</w:t>
      </w:r>
    </w:p>
    <w:p w14:paraId="5FAE85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Moisture resistant of MR Grade</w:t>
      </w:r>
    </w:p>
    <w:p w14:paraId="454E5EA9" w14:textId="32177BC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 xml:space="preserve">These shall be manufactured in accordance with relevant IS codes i.e., IS 303: 1989.  The grades shall conform to the general requirements given as per relevant IS codes i.e. IS 303: 1989 (Third Revision) </w:t>
      </w:r>
    </w:p>
    <w:p w14:paraId="085C8FD2" w14:textId="618583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Plywood for general purposes shall be classified into three types, namely, AA, AB and BB based on the quality of the two surfaces, namely, A and B in terms of general permissible defects.  The type of plywood shall, therefore, be designated by the kind of surfaces of the panels.  The better-quality surface shall be called ‘face’, and the opposite side shall be called ‘back’.  If the face and the back are of the same quality, they are not distinguished. This type of plywood shall denote first the quality of face followed by the quality of back. For example, Type AA shall have both surfaces of quality of A.  Type AB shall have face of quality A and the back of quality B and Type BB shall have both the surfaces of quality B.</w:t>
      </w:r>
    </w:p>
    <w:p w14:paraId="20165408" w14:textId="5011B60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quality requirement of each of the surfaces mentioned should be as per IS 303: 1989, However, the maximum number of categories of defects, permitted on any one surface of the panel shall be restricted in accordance with the requirements.</w:t>
      </w:r>
    </w:p>
    <w:p w14:paraId="5C6FD9E3"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MATERIALS:</w:t>
      </w:r>
    </w:p>
    <w:p w14:paraId="4A06CAD5" w14:textId="4B7AF2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Timber:  Any species of timber may be used for plywood manufacture as per IS 303: 1989 (Third Revision).</w:t>
      </w:r>
    </w:p>
    <w:p w14:paraId="01A02067" w14:textId="75F2267B"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Adhesive: The adhesive used for bonding the veneers in different grades of plywood shall be the corresponding type of adhesive as specified in IS 848: 1974.</w:t>
      </w:r>
    </w:p>
    <w:p w14:paraId="01480BCC" w14:textId="45FFB6C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Extenders conforming to IS 1508: 1972 may be used with the synthetic resin adhesive (aminoresins).   However, synthetic resin adhesives (aminoresin) when extended by more than 25 percent shall contain suitable preservative, chemicals in sufficient concentration to satisfy the mycological test.</w:t>
      </w:r>
    </w:p>
    <w:p w14:paraId="4D69F8EC" w14:textId="4AE60A26"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MANUFACTURE:</w:t>
      </w:r>
    </w:p>
    <w:p w14:paraId="757F59FC"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The veneers for all the grades shall be either rotary cut or sliced.  The veneers shall be sufficiently smooth to permit an even spread of adhesive.  Treatment as specified below shall be given to the plywood either at the veneer stage or after converting the veneers into boards.</w:t>
      </w:r>
    </w:p>
    <w:p w14:paraId="32720D2C" w14:textId="4B4A6733"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Treatment:</w:t>
      </w:r>
    </w:p>
    <w:p w14:paraId="5C700D86"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Veneers from non-durable species and sapwood of all species when used for plywood manufacture shall be soaked in 1.25 percent solution of boric acid or 1.9 percent solution of borax at a temperature of 85-90 degree centigrade for a period of 10-40 minutes depending upon the thickness of the veneers or the veneers may be dipped in 2 percent solution of boric acid or 3 percent borax solution for 2 minutes and block stacked at least for two hours.  Alternatively, the veneers may be soaked at an ambient temperature in a mixture of 0.5 percent solution.  </w:t>
      </w:r>
    </w:p>
    <w:p w14:paraId="5E65384A"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For BWR grade of plywood bonded with synthetic resin adhesive, the preservative may be given conveniently after boards come out of the press, while still hot or the treatment given to the veneers before bonding.</w:t>
      </w:r>
    </w:p>
    <w:p w14:paraId="255938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For BWR grade, fixed type of preservative may be used according to relevant IS code i.e. IS </w:t>
      </w:r>
      <w:proofErr w:type="gramStart"/>
      <w:r w:rsidRPr="00B6201E">
        <w:rPr>
          <w:rFonts w:asciiTheme="minorHAnsi" w:hAnsiTheme="minorHAnsi" w:cstheme="minorHAnsi"/>
        </w:rPr>
        <w:t>5539 :</w:t>
      </w:r>
      <w:proofErr w:type="gramEnd"/>
      <w:r w:rsidRPr="00B6201E">
        <w:rPr>
          <w:rFonts w:asciiTheme="minorHAnsi" w:hAnsiTheme="minorHAnsi" w:cstheme="minorHAnsi"/>
        </w:rPr>
        <w:t xml:space="preserve"> 1966.</w:t>
      </w:r>
    </w:p>
    <w:p w14:paraId="6AE05DED" w14:textId="77777777" w:rsidR="00C217E7" w:rsidRPr="00B6201E" w:rsidRDefault="00C217E7" w:rsidP="00C217E7">
      <w:pPr>
        <w:spacing w:after="0" w:afterAutospacing="0"/>
        <w:contextualSpacing/>
        <w:jc w:val="both"/>
        <w:rPr>
          <w:rFonts w:asciiTheme="minorHAnsi" w:hAnsiTheme="minorHAnsi" w:cstheme="minorHAnsi"/>
          <w:b/>
        </w:rPr>
      </w:pPr>
      <w:proofErr w:type="gramStart"/>
      <w:r w:rsidRPr="00B6201E">
        <w:rPr>
          <w:rFonts w:asciiTheme="minorHAnsi" w:hAnsiTheme="minorHAnsi" w:cstheme="minorHAnsi"/>
          <w:b/>
        </w:rPr>
        <w:t>Assembly :</w:t>
      </w:r>
      <w:proofErr w:type="gramEnd"/>
    </w:p>
    <w:p w14:paraId="3C802A75"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thickness of all veneers shall be uniform within a tolerance of </w:t>
      </w:r>
      <w:r w:rsidRPr="00B6201E">
        <w:rPr>
          <w:rFonts w:asciiTheme="minorHAnsi" w:hAnsiTheme="minorHAnsi" w:cstheme="minorHAnsi"/>
        </w:rPr>
        <w:sym w:font="Romantic" w:char="F0B1"/>
      </w:r>
      <w:r w:rsidRPr="00B6201E">
        <w:rPr>
          <w:rFonts w:asciiTheme="minorHAnsi" w:hAnsiTheme="minorHAnsi" w:cstheme="minorHAnsi"/>
        </w:rPr>
        <w:t xml:space="preserve"> 5 percent.  Corresponding veneers on either side of the central ply and those of face and back veneers shall be of species having similar physical and mechanical properties, such as, density, modulus of elasticity, shrinkage, etc. to ensure balanced construction.</w:t>
      </w:r>
    </w:p>
    <w:p w14:paraId="6F357FE9"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Joints in Veneers:</w:t>
      </w:r>
    </w:p>
    <w:p w14:paraId="72790B9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Veneers that require to be joined to form a ply shall be spliced (edge jointed) before assembly.  All joints shall be cut square.   They may be taped on the face of the outer veneers in which case the tape shall be removed at a later stage, and metal clips or staples, if used, shall be removed.  Perforated tapes may be used on the glue side of the veneers.   In assembly, joints in veneers running in the same direction shall be staggered.  End joints and butt joints shall not be permitted for any of the surfaces.</w:t>
      </w:r>
    </w:p>
    <w:p w14:paraId="3BC3187B"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Grain Directions</w:t>
      </w:r>
    </w:p>
    <w:p w14:paraId="468EEC8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Unless otherwise specified, and except in boards comprising an even number of plies, the direction of grain of the veneer in adjacent plies shall be at right angles to each other, and that of the outer plies shall run parallel to the longer side of the board.  In boards comprising even number of plies, the grain of the centre pair shall follow the same direction.  In adjacent plies, the grain should be at right angles to each other.  However, a deviation not exceeding 10 degree may be permitted.  In all cases, the grain on both faces of the assembly boards shall run in the same direction.</w:t>
      </w:r>
    </w:p>
    <w:p w14:paraId="4E087347"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Scarf Joints:</w:t>
      </w:r>
    </w:p>
    <w:p w14:paraId="353B483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When sizes larger than the available press sizes are required, scarf joints through the thickness of the board are permitted.  All scarf joints shall be bonded with the same or a better adhesive than the one used for the manufacture of plywood, and shall be made with an inclination not greater than 1 in 12.</w:t>
      </w:r>
    </w:p>
    <w:p w14:paraId="6F1AE4D2"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Permissible Defects:</w:t>
      </w:r>
    </w:p>
    <w:p w14:paraId="75C92C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Gaps in cores and cross-bands may be permitted except for 3 ply plywood provided the width of the gap does not exceed 1 mm in case of and 2 mm in case of plywood of more than 5 ply and provided such gaps, if more than one, shall be spaced not less than 80 mm away from each other and are staggered not less than 50 mm away as between ply, the next ply having the same grain direction.</w:t>
      </w:r>
    </w:p>
    <w:p w14:paraId="06EA02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Splits in cores and cross-bands may be permitted to an extent of 2 per core or cross band.</w:t>
      </w:r>
    </w:p>
    <w:p w14:paraId="5A71435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Overlap shall not be permitted.</w:t>
      </w:r>
    </w:p>
    <w:p w14:paraId="794304CD" w14:textId="060B2242" w:rsidR="00C217E7" w:rsidRPr="00B6201E" w:rsidRDefault="00C217E7" w:rsidP="00C217E7">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 xml:space="preserve">DIMENSIONS AND </w:t>
      </w:r>
      <w:r w:rsidR="00F30408" w:rsidRPr="00B6201E">
        <w:rPr>
          <w:rFonts w:asciiTheme="minorHAnsi" w:hAnsiTheme="minorHAnsi" w:cstheme="minorHAnsi"/>
        </w:rPr>
        <w:t>TOLERANCES:</w:t>
      </w:r>
    </w:p>
    <w:p w14:paraId="1B1C35F8"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The dimensions of plywood boards shall be as given in IS </w:t>
      </w:r>
      <w:proofErr w:type="gramStart"/>
      <w:r w:rsidRPr="00B6201E">
        <w:rPr>
          <w:rFonts w:asciiTheme="minorHAnsi" w:hAnsiTheme="minorHAnsi" w:cstheme="minorHAnsi"/>
        </w:rPr>
        <w:t>12049 :</w:t>
      </w:r>
      <w:proofErr w:type="gramEnd"/>
      <w:r w:rsidRPr="00B6201E">
        <w:rPr>
          <w:rFonts w:asciiTheme="minorHAnsi" w:hAnsiTheme="minorHAnsi" w:cstheme="minorHAnsi"/>
        </w:rPr>
        <w:t xml:space="preserve"> 1987.</w:t>
      </w:r>
    </w:p>
    <w:p w14:paraId="244F2A8F"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Thickness: </w:t>
      </w:r>
      <w:r w:rsidRPr="00B6201E">
        <w:rPr>
          <w:rFonts w:asciiTheme="minorHAnsi" w:hAnsiTheme="minorHAnsi" w:cstheme="minorHAnsi"/>
        </w:rPr>
        <w:tab/>
        <w:t>Unless otherwise specified, thickness of plywood boards shall be as specified in Table.  The thickness shall be measured up to one place of decimal.</w:t>
      </w:r>
    </w:p>
    <w:p w14:paraId="0C208406" w14:textId="21B73F43" w:rsidR="00C217E7" w:rsidRPr="00B6201E" w:rsidRDefault="00F30408" w:rsidP="00C217E7">
      <w:pPr>
        <w:pStyle w:val="BodyText2"/>
        <w:spacing w:after="0" w:afterAutospacing="0" w:line="0" w:lineRule="atLeast"/>
        <w:contextualSpacing/>
        <w:rPr>
          <w:rFonts w:asciiTheme="minorHAnsi" w:hAnsiTheme="minorHAnsi" w:cstheme="minorHAnsi"/>
          <w:u w:val="single"/>
        </w:rPr>
      </w:pPr>
      <w:r w:rsidRPr="00B6201E">
        <w:rPr>
          <w:rFonts w:asciiTheme="minorHAnsi" w:hAnsiTheme="minorHAnsi" w:cstheme="minorHAnsi"/>
        </w:rPr>
        <w:t>Tolerances:</w:t>
      </w:r>
    </w:p>
    <w:p w14:paraId="56758603"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following tolerances on the nominal sizes of finished boards shall be permissible:</w:t>
      </w:r>
    </w:p>
    <w:p w14:paraId="75A304E4"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Dimension</w:t>
      </w:r>
      <w:r w:rsidRPr="00B6201E">
        <w:rPr>
          <w:rFonts w:asciiTheme="minorHAnsi" w:hAnsiTheme="minorHAnsi" w:cstheme="minorHAnsi"/>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Tolerance</w:t>
      </w:r>
    </w:p>
    <w:p w14:paraId="09FF9CF0"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w:t>
      </w:r>
      <w:r w:rsidRPr="00B6201E">
        <w:rPr>
          <w:rFonts w:asciiTheme="minorHAnsi" w:hAnsiTheme="minorHAnsi" w:cstheme="minorHAnsi"/>
        </w:rPr>
        <w:tab/>
      </w:r>
      <w:r w:rsidRPr="00B6201E">
        <w:rPr>
          <w:rFonts w:asciiTheme="minorHAnsi" w:hAnsiTheme="minorHAnsi" w:cstheme="minorHAnsi"/>
        </w:rPr>
        <w:tab/>
        <w:t>Length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+ 6mm</w:t>
      </w:r>
    </w:p>
    <w:p w14:paraId="2E344B47"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27389D1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rPr>
        <w:tab/>
        <w:t>Width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+ 3mm</w:t>
      </w:r>
    </w:p>
    <w:p w14:paraId="41EF3AF8"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11B61E1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rPr>
        <w:tab/>
        <w:t xml:space="preserve">Thickness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2AD956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1) Less than 6 mm</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+/- 10%</w:t>
      </w:r>
    </w:p>
    <w:p w14:paraId="28494E9C"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2) 6 mm and above</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+/- 5%</w:t>
      </w:r>
    </w:p>
    <w:p w14:paraId="1F59875F" w14:textId="77777777" w:rsidR="00C217E7" w:rsidRPr="00B6201E" w:rsidRDefault="00C217E7" w:rsidP="00C217E7">
      <w:pPr>
        <w:spacing w:after="0" w:afterAutospacing="0"/>
        <w:contextualSpacing/>
        <w:jc w:val="both"/>
        <w:rPr>
          <w:rFonts w:asciiTheme="minorHAnsi" w:hAnsiTheme="minorHAnsi" w:cstheme="minorHAnsi"/>
        </w:rPr>
      </w:pPr>
    </w:p>
    <w:p w14:paraId="48AB130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d)</w:t>
      </w:r>
      <w:r w:rsidRPr="00B6201E">
        <w:rPr>
          <w:rFonts w:asciiTheme="minorHAnsi" w:hAnsiTheme="minorHAnsi" w:cstheme="minorHAnsi"/>
        </w:rPr>
        <w:tab/>
      </w:r>
      <w:r w:rsidRPr="00B6201E">
        <w:rPr>
          <w:rFonts w:asciiTheme="minorHAnsi" w:hAnsiTheme="minorHAnsi" w:cstheme="minorHAnsi"/>
        </w:rPr>
        <w:tab/>
        <w:t>Squareness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660644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w:t>
      </w:r>
      <w:r w:rsidRPr="00B6201E">
        <w:rPr>
          <w:rFonts w:asciiTheme="minorHAnsi" w:hAnsiTheme="minorHAnsi" w:cstheme="minorHAnsi"/>
        </w:rPr>
        <w:tab/>
      </w:r>
      <w:r w:rsidRPr="00B6201E">
        <w:rPr>
          <w:rFonts w:asciiTheme="minorHAnsi" w:hAnsiTheme="minorHAnsi" w:cstheme="minorHAnsi"/>
        </w:rPr>
        <w:tab/>
        <w:t>Edge straightness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196E2D6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Thickness of Plywood Boards as per IS </w:t>
      </w:r>
      <w:proofErr w:type="gramStart"/>
      <w:r w:rsidRPr="00B6201E">
        <w:rPr>
          <w:rFonts w:asciiTheme="minorHAnsi" w:hAnsiTheme="minorHAnsi" w:cstheme="minorHAnsi"/>
        </w:rPr>
        <w:t>303 :</w:t>
      </w:r>
      <w:proofErr w:type="gramEnd"/>
      <w:r w:rsidRPr="00B6201E">
        <w:rPr>
          <w:rFonts w:asciiTheme="minorHAnsi" w:hAnsiTheme="minorHAnsi" w:cstheme="minorHAnsi"/>
        </w:rPr>
        <w:t xml:space="preserve"> 1989 (Third Revision)</w:t>
      </w:r>
    </w:p>
    <w:p w14:paraId="24B50FB3"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WORKMANSHIP AND </w:t>
      </w:r>
      <w:proofErr w:type="gramStart"/>
      <w:r w:rsidRPr="00B6201E">
        <w:rPr>
          <w:rFonts w:asciiTheme="minorHAnsi" w:hAnsiTheme="minorHAnsi" w:cstheme="minorHAnsi"/>
          <w:b/>
        </w:rPr>
        <w:t>FINISH :</w:t>
      </w:r>
      <w:proofErr w:type="gramEnd"/>
    </w:p>
    <w:p w14:paraId="5128023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plywood boards shall be of uniform thickness within the tolerance limits as per IS 303: 1989 (Third Revision).</w:t>
      </w:r>
    </w:p>
    <w:p w14:paraId="06E90C8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faces of plywood boards shall be reasonably smooth and face veneers shall be of reasonably uniform thickness.  Slight sanding may be given to rough boards in order to make them reasonably smooth.  The squareness and edge straightness of the board when measured according to the procedure given as per IS 303: 1989 (Third Revision).</w:t>
      </w:r>
    </w:p>
    <w:p w14:paraId="3592AB7A" w14:textId="77777777" w:rsidR="00C217E7" w:rsidRPr="00B6201E" w:rsidRDefault="00C217E7" w:rsidP="00C217E7">
      <w:pPr>
        <w:spacing w:after="0" w:afterAutospacing="0"/>
        <w:ind w:hanging="360"/>
        <w:contextualSpacing/>
        <w:jc w:val="both"/>
        <w:rPr>
          <w:rFonts w:asciiTheme="minorHAnsi" w:hAnsiTheme="minorHAnsi" w:cstheme="minorHAnsi"/>
          <w:b/>
          <w:sz w:val="2"/>
        </w:rPr>
      </w:pPr>
    </w:p>
    <w:p w14:paraId="56C93AA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S.3.    BUILDERS HARDWARE</w:t>
      </w:r>
    </w:p>
    <w:p w14:paraId="7F9CFE9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hardware fittings and fixtures shall be made with structural properties to sustain safety and withstand strains and stresses to which they are normally subjected to such as opening and closing, wind pressure etc.  The fittings shall generally confirm to relevant specifications.</w:t>
      </w:r>
    </w:p>
    <w:p w14:paraId="44D0DA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They shall be made true, clear, </w:t>
      </w:r>
      <w:proofErr w:type="gramStart"/>
      <w:r w:rsidRPr="00B6201E">
        <w:rPr>
          <w:rFonts w:asciiTheme="minorHAnsi" w:hAnsiTheme="minorHAnsi" w:cstheme="minorHAnsi"/>
        </w:rPr>
        <w:t>straight</w:t>
      </w:r>
      <w:proofErr w:type="gramEnd"/>
      <w:r w:rsidRPr="00B6201E">
        <w:rPr>
          <w:rFonts w:asciiTheme="minorHAnsi" w:hAnsiTheme="minorHAnsi" w:cstheme="minorHAnsi"/>
        </w:rPr>
        <w:t xml:space="preserve"> with sharply defined profiles and unless otherwise shown or specified with true smooth surfaces and edges, free from defects.  </w:t>
      </w:r>
    </w:p>
    <w:p w14:paraId="1B62330F" w14:textId="77777777" w:rsidR="00C217E7" w:rsidRPr="00B6201E" w:rsidRDefault="00C217E7" w:rsidP="00C217E7">
      <w:p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metal shall be treated with finish as specified in the sched</w:t>
      </w:r>
      <w:r w:rsidRPr="00B6201E">
        <w:rPr>
          <w:rFonts w:asciiTheme="minorHAnsi" w:hAnsiTheme="minorHAnsi" w:cstheme="minorHAnsi"/>
        </w:rPr>
        <w:softHyphen/>
        <w:t>ule of quantities.</w:t>
      </w:r>
    </w:p>
    <w:p w14:paraId="35EEF7E4"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lastRenderedPageBreak/>
        <w:t>S.4   GLASS</w:t>
      </w:r>
    </w:p>
    <w:p w14:paraId="2BA8A4F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Glass shall be of specified thickness Indian plain glass of approved manufacturer without any waves, air holes etc.</w:t>
      </w:r>
    </w:p>
    <w:p w14:paraId="307E081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S.5. BUTT HINGES</w:t>
      </w:r>
    </w:p>
    <w:p w14:paraId="6E0809D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Hinges should be of any manufacturers with 14 gauge Brass body with stainless steel rod to be fitted with the shutter etc. with G.I. standard screws.</w:t>
      </w:r>
    </w:p>
    <w:p w14:paraId="456DF6D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Brass hinges shall be manufactured by casting, unless it is specifically mentioned that the same shall be extruded type in which case these shall be manufactured from extruded sections.  The size of butt hinges shall be taken as length of the hinge. The central pins/rod should be of stainless steel only.</w:t>
      </w:r>
    </w:p>
    <w:p w14:paraId="3D50C929" w14:textId="77777777" w:rsidR="00C217E7" w:rsidRPr="00B6201E" w:rsidRDefault="00C217E7" w:rsidP="00C217E7">
      <w:pPr>
        <w:spacing w:after="0" w:afterAutospacing="0"/>
        <w:ind w:left="720" w:hanging="720"/>
        <w:contextualSpacing/>
        <w:jc w:val="both"/>
        <w:rPr>
          <w:rFonts w:asciiTheme="minorHAnsi" w:hAnsiTheme="minorHAnsi" w:cstheme="minorHAnsi"/>
          <w:b/>
        </w:rPr>
      </w:pPr>
      <w:r w:rsidRPr="00B6201E">
        <w:rPr>
          <w:rFonts w:asciiTheme="minorHAnsi" w:hAnsiTheme="minorHAnsi" w:cstheme="minorHAnsi"/>
          <w:b/>
        </w:rPr>
        <w:t>S.6.   TOWER BOLT</w:t>
      </w:r>
    </w:p>
    <w:p w14:paraId="5F420A2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Tower bolts to be of anodized Aluminum powder coated heavy duty and are to be fitted with the shutter with powder coated screws and to be of M/s Jyothi make or equivalent.</w:t>
      </w:r>
    </w:p>
    <w:p w14:paraId="5E56DA14" w14:textId="46B64728"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 </w:t>
      </w:r>
      <w:r w:rsidRPr="00B6201E">
        <w:rPr>
          <w:rFonts w:asciiTheme="minorHAnsi" w:hAnsiTheme="minorHAnsi" w:cstheme="minorHAnsi"/>
          <w:b/>
        </w:rPr>
        <w:t>S.7.</w:t>
      </w:r>
      <w:r w:rsidRPr="00B6201E">
        <w:rPr>
          <w:rFonts w:asciiTheme="minorHAnsi" w:hAnsiTheme="minorHAnsi" w:cstheme="minorHAnsi"/>
          <w:b/>
        </w:rPr>
        <w:tab/>
        <w:t>LOCK</w:t>
      </w:r>
    </w:p>
    <w:p w14:paraId="44F91FB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Cupboard lock should be M/s Godrej make. </w:t>
      </w:r>
    </w:p>
    <w:p w14:paraId="244258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Door lock should be cylindrical of M/s Godrej / YELE make with approved handles. </w:t>
      </w:r>
      <w:proofErr w:type="gramStart"/>
      <w:r w:rsidRPr="00B6201E">
        <w:rPr>
          <w:rFonts w:asciiTheme="minorHAnsi" w:hAnsiTheme="minorHAnsi" w:cstheme="minorHAnsi"/>
        </w:rPr>
        <w:t>The same lock as existing, wherever specified should be used.</w:t>
      </w:r>
      <w:proofErr w:type="gramEnd"/>
      <w:r w:rsidRPr="00B6201E">
        <w:rPr>
          <w:rFonts w:asciiTheme="minorHAnsi" w:hAnsiTheme="minorHAnsi" w:cstheme="minorHAnsi"/>
        </w:rPr>
        <w:t xml:space="preserve"> </w:t>
      </w:r>
    </w:p>
    <w:p w14:paraId="35F2B2E4" w14:textId="77777777" w:rsidR="00C217E7" w:rsidRPr="00B6201E" w:rsidRDefault="00C217E7" w:rsidP="00C217E7">
      <w:pPr>
        <w:spacing w:after="0" w:afterAutospacing="0"/>
        <w:ind w:left="360" w:hanging="360"/>
        <w:contextualSpacing/>
        <w:rPr>
          <w:rFonts w:asciiTheme="minorHAnsi" w:hAnsiTheme="minorHAnsi" w:cstheme="minorHAnsi"/>
          <w:b/>
        </w:rPr>
      </w:pPr>
      <w:r w:rsidRPr="00B6201E">
        <w:rPr>
          <w:rFonts w:asciiTheme="minorHAnsi" w:hAnsiTheme="minorHAnsi" w:cstheme="minorHAnsi"/>
          <w:b/>
        </w:rPr>
        <w:t>S.8.      PAINTING</w:t>
      </w:r>
    </w:p>
    <w:p w14:paraId="4946F04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SCOPE OF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b/>
        </w:rPr>
        <w:t xml:space="preserve"> </w:t>
      </w:r>
      <w:r w:rsidRPr="00B6201E">
        <w:rPr>
          <w:rFonts w:asciiTheme="minorHAnsi" w:hAnsiTheme="minorHAnsi" w:cstheme="minorHAnsi"/>
        </w:rPr>
        <w:t>The work covered under these specifications consists furnishing the various types of paints and also the workmanship for these items, in strict compliance with these specifications, which are given in detail hereinafter with the item of schedule of quantities.</w:t>
      </w:r>
    </w:p>
    <w:p w14:paraId="5F222D79"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MATERIALS :</w:t>
      </w:r>
      <w:proofErr w:type="gramEnd"/>
      <w:r w:rsidRPr="00B6201E">
        <w:rPr>
          <w:rFonts w:asciiTheme="minorHAnsi" w:hAnsiTheme="minorHAnsi" w:cstheme="minorHAnsi"/>
        </w:rPr>
        <w:t xml:space="preserve"> Paints, oils, varnishes etc. of approved brand and manufacture shall be used. Ready mixed paints as received from the manufacture without any admixture shall be used.</w:t>
      </w:r>
    </w:p>
    <w:p w14:paraId="3D3762C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If by any reason, thinning is necessary in case of ready mixed paint, the brand of thinner recommended by the manufacturer or as instructed by the Engineer-in-charge shall be used.</w:t>
      </w:r>
    </w:p>
    <w:p w14:paraId="1F63D981" w14:textId="59765993"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Approved paints, oils or varnishes shall be brought to the site of work by the contractor in their original containers in sealed condition. The material shall be brought in at a time in adequate quantities to suffice for the whole work or at least a fortnight’s work. The materials shall be kept in the joint custody of the contractor and the Engineer-in-charge. The empties shall not be removed from the site of work, till the relevant item of work has been completed and permission obtained from the Engineer-in-charge.</w:t>
      </w:r>
    </w:p>
    <w:p w14:paraId="549BEF3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COMMENCING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u w:val="single"/>
        </w:rPr>
        <w:t xml:space="preserve"> </w:t>
      </w:r>
      <w:r w:rsidRPr="00B6201E">
        <w:rPr>
          <w:rFonts w:asciiTheme="minorHAnsi" w:hAnsiTheme="minorHAnsi" w:cstheme="minorHAnsi"/>
        </w:rPr>
        <w:t>Painting shall not be started until and unless the Engineer-in-charge has inspected the items of work to be painted, satisfied himself about their proper quality and given his approval to commence the painting work.</w:t>
      </w:r>
    </w:p>
    <w:p w14:paraId="21446D0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Painting, except the priming coat, shall generally be taken in hand after all other builder’s work is practically finished.</w:t>
      </w:r>
    </w:p>
    <w:p w14:paraId="182B14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rooms should be thoroughly swept out and the entire building cleaned up, at least one day in advance before the paintwork is started.</w:t>
      </w:r>
    </w:p>
    <w:p w14:paraId="4D74BAA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rPr>
        <w:t xml:space="preserve"> :The</w:t>
      </w:r>
      <w:proofErr w:type="gramEnd"/>
      <w:r w:rsidRPr="00B6201E">
        <w:rPr>
          <w:rFonts w:asciiTheme="minorHAnsi" w:hAnsiTheme="minorHAnsi" w:cstheme="minorHAnsi"/>
        </w:rPr>
        <w:t xml:space="preserve"> surface shall be thoroughly cleaned and dusted.   All dirt, rust, scales, smoke and grease shall be thoroughly removed before painting is started. The prepared surface shall have received the approval of the Engineer-in-charge after inspection, before painting is commenced.</w:t>
      </w:r>
    </w:p>
    <w:p w14:paraId="61CBE9D2"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Before pouring into smaller containers for use, the paint shall be stirred thoroughly in its containers. When applying also, the paint shall be continuously stirred in the smaller containers so that consistency is kept uniform.</w:t>
      </w:r>
    </w:p>
    <w:p w14:paraId="3942C0F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painting shall be laid on evenly and smoothly by means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the latter in the direction of the grain of wood. The crossing laying off, consists of covering the area with paint, brushing the surface hard for the first time and then brushing alternately in opposite directions two or three times and then finally brushing lightly in direction at right angles to the same. In this process, no brush marks shall be left after the laying off is finished. The full process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will constitute one coat.</w:t>
      </w:r>
    </w:p>
    <w:p w14:paraId="50F280C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 xml:space="preserve">Where so stipulated, the painting shall be done with spray, spray machine used may be (a) a high pressure (small air aperture) type </w:t>
      </w:r>
      <w:proofErr w:type="gramStart"/>
      <w:r w:rsidRPr="00B6201E">
        <w:rPr>
          <w:rFonts w:asciiTheme="minorHAnsi" w:hAnsiTheme="minorHAnsi" w:cstheme="minorHAnsi"/>
        </w:rPr>
        <w:t>of  (</w:t>
      </w:r>
      <w:proofErr w:type="gramEnd"/>
      <w:r w:rsidRPr="00B6201E">
        <w:rPr>
          <w:rFonts w:asciiTheme="minorHAnsi" w:hAnsiTheme="minorHAnsi" w:cstheme="minorHAnsi"/>
        </w:rPr>
        <w:t>b) a low pressure (large air gap) type, depending on the nature and location of work to be carried out. Skilled and experienced workmen shall be employed for this class of work. Paints used shall be brought to the requisite consistency by adding a suitable thinner.</w:t>
      </w:r>
    </w:p>
    <w:p w14:paraId="40C232F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Spraying should be done only when dry condition prevails. </w:t>
      </w:r>
    </w:p>
    <w:p w14:paraId="18328EB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Each coat shall be allowed to dry out thoroughly and rubbed smooth before the next coat is applied. This should be facilitated by thorough ventilation.</w:t>
      </w:r>
    </w:p>
    <w:p w14:paraId="14869BFF"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Each coat except the last </w:t>
      </w:r>
      <w:proofErr w:type="gramStart"/>
      <w:r w:rsidRPr="00B6201E">
        <w:rPr>
          <w:rFonts w:asciiTheme="minorHAnsi" w:hAnsiTheme="minorHAnsi" w:cstheme="minorHAnsi"/>
        </w:rPr>
        <w:t>coat,</w:t>
      </w:r>
      <w:proofErr w:type="gramEnd"/>
      <w:r w:rsidRPr="00B6201E">
        <w:rPr>
          <w:rFonts w:asciiTheme="minorHAnsi" w:hAnsiTheme="minorHAnsi" w:cstheme="minorHAnsi"/>
        </w:rPr>
        <w:t xml:space="preserve"> shall be lightly rubbed down with sand paper or fine pumice stone and cleaned of dust before the next coat is laid.</w:t>
      </w:r>
    </w:p>
    <w:p w14:paraId="2E709EF3"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No left over paint shall be put back into the stock tins, when not in </w:t>
      </w:r>
      <w:proofErr w:type="gramStart"/>
      <w:r w:rsidRPr="00B6201E">
        <w:rPr>
          <w:rFonts w:asciiTheme="minorHAnsi" w:hAnsiTheme="minorHAnsi" w:cstheme="minorHAnsi"/>
        </w:rPr>
        <w:t>use,</w:t>
      </w:r>
      <w:proofErr w:type="gramEnd"/>
      <w:r w:rsidRPr="00B6201E">
        <w:rPr>
          <w:rFonts w:asciiTheme="minorHAnsi" w:hAnsiTheme="minorHAnsi" w:cstheme="minorHAnsi"/>
        </w:rPr>
        <w:t xml:space="preserve"> containers shall be kept properly closed.</w:t>
      </w:r>
    </w:p>
    <w:p w14:paraId="47D3A19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hair marks from the brush or clogging of paint puddles in the corners of panels, angles of mouldings etc. shall be left on the work.</w:t>
      </w:r>
    </w:p>
    <w:p w14:paraId="1E1DAC64" w14:textId="48F82858"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rPr>
        <w:t>In painting doors and windows, the putty round the glass panes must also be painted, but care must be taken to see that no paint stains etc. are left on the glass. Tops of shutters and surfaces in similar hidden locations shall not be left out while painting. Perspect covers of electrical switch boxes have to be painted from inside by removing them. Care shall be taken while removing them in position after painting with respective approved paints. In painting steel work, special care shall be taken while painting over bol</w:t>
      </w:r>
      <w:r w:rsidR="0075069A" w:rsidRPr="00B6201E">
        <w:rPr>
          <w:rFonts w:asciiTheme="minorHAnsi" w:hAnsiTheme="minorHAnsi" w:cstheme="minorHAnsi"/>
        </w:rPr>
        <w:t>ts, nuts, rivets, overlaps etc.</w:t>
      </w:r>
    </w:p>
    <w:p w14:paraId="736B29A1"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The additional </w:t>
      </w:r>
      <w:proofErr w:type="gramStart"/>
      <w:r w:rsidRPr="00B6201E">
        <w:rPr>
          <w:rFonts w:asciiTheme="minorHAnsi" w:hAnsiTheme="minorHAnsi" w:cstheme="minorHAnsi"/>
        </w:rPr>
        <w:t>specifications for primer and other coats of paints shall be as accordance to the detailed specifications under the respective headings of IS</w:t>
      </w:r>
      <w:proofErr w:type="gramEnd"/>
      <w:r w:rsidRPr="00B6201E">
        <w:rPr>
          <w:rFonts w:asciiTheme="minorHAnsi" w:hAnsiTheme="minorHAnsi" w:cstheme="minorHAnsi"/>
        </w:rPr>
        <w:t xml:space="preserve"> codes.</w:t>
      </w:r>
    </w:p>
    <w:p w14:paraId="5843D7F0" w14:textId="6F916853"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b/>
          <w:u w:val="single"/>
        </w:rPr>
        <w:t xml:space="preserve">BRUSHES AND </w:t>
      </w:r>
      <w:proofErr w:type="gramStart"/>
      <w:r w:rsidRPr="00B6201E">
        <w:rPr>
          <w:rFonts w:asciiTheme="minorHAnsi" w:hAnsiTheme="minorHAnsi" w:cstheme="minorHAnsi"/>
          <w:b/>
          <w:u w:val="single"/>
        </w:rPr>
        <w:t xml:space="preserve">CONTAINERS </w:t>
      </w:r>
      <w:r w:rsidRPr="00B6201E">
        <w:rPr>
          <w:rFonts w:asciiTheme="minorHAnsi" w:hAnsiTheme="minorHAnsi" w:cstheme="minorHAnsi"/>
          <w:u w:val="single"/>
        </w:rPr>
        <w:t>:</w:t>
      </w:r>
      <w:proofErr w:type="gramEnd"/>
      <w:r w:rsidRPr="00B6201E">
        <w:rPr>
          <w:rFonts w:asciiTheme="minorHAnsi" w:hAnsiTheme="minorHAnsi" w:cstheme="minorHAnsi"/>
        </w:rPr>
        <w:t xml:space="preserve"> After work, the brushes shall be completely cleaned of paint and linseed oil by rinsing with turpentine. A brush in which paint has dried up is ruined and shall on no account be used for painting work. The containers, when not in use, shall be closed, kept air tight and shall be kept at a place free from dust. When the paint has been used, the containers shall be washed with turpentine and wiped dry with soft clean cloth, so that they are</w:t>
      </w:r>
      <w:r w:rsidR="0075069A" w:rsidRPr="00B6201E">
        <w:rPr>
          <w:rFonts w:asciiTheme="minorHAnsi" w:hAnsiTheme="minorHAnsi" w:cstheme="minorHAnsi"/>
        </w:rPr>
        <w:t xml:space="preserve"> clean, and can be used again. </w:t>
      </w:r>
    </w:p>
    <w:p w14:paraId="3DBFF086" w14:textId="77777777" w:rsidR="00C217E7" w:rsidRPr="00B6201E" w:rsidRDefault="00C217E7" w:rsidP="00C217E7">
      <w:pPr>
        <w:spacing w:after="0" w:afterAutospacing="0"/>
        <w:ind w:hanging="90"/>
        <w:contextualSpacing/>
        <w:jc w:val="both"/>
        <w:rPr>
          <w:rFonts w:asciiTheme="minorHAnsi" w:hAnsiTheme="minorHAnsi" w:cstheme="minorHAnsi"/>
          <w:b/>
        </w:rPr>
      </w:pPr>
      <w:proofErr w:type="gramStart"/>
      <w:r w:rsidRPr="00B6201E">
        <w:rPr>
          <w:rFonts w:asciiTheme="minorHAnsi" w:hAnsiTheme="minorHAnsi" w:cstheme="minorHAnsi"/>
          <w:b/>
        </w:rPr>
        <w:t>MEASUREMENTS :</w:t>
      </w:r>
      <w:proofErr w:type="gramEnd"/>
    </w:p>
    <w:p w14:paraId="077B1276"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Painting, unless otherwise stated shall be measured by area in Sq.m. length and breadth shall be measured correct up to two places of decimal of a meter. </w:t>
      </w:r>
    </w:p>
    <w:p w14:paraId="7C0D4B8D" w14:textId="64170DA3"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deductions shall be made for opening not exceeding 0.05 Sq.m. and no addition shall be made for painting to the beading, mounding edges, jambs, soffits, sill’s architraves, etc. of such small openings.</w:t>
      </w:r>
    </w:p>
    <w:p w14:paraId="251849E0"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measuring painting, varnishing, oiling etc. of joining and steel work etc. the co-efficient as in the following table shall be used to obtain the areas payable. The co-efficient shall be applied to the areas measured flat and not girthed in all cases. </w:t>
      </w:r>
    </w:p>
    <w:p w14:paraId="5E9A8FE1" w14:textId="1D6F3F90"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case of painting of door shutter with push plate in plastic/ laminate, deduction will be made for area of such laminates. </w:t>
      </w:r>
    </w:p>
    <w:p w14:paraId="6A8E8C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Table of Co-efficient to be applied over areas of different surfaces to get equivalent plain areas</w:t>
      </w:r>
    </w:p>
    <w:tbl>
      <w:tblPr>
        <w:tblW w:w="0" w:type="auto"/>
        <w:tblLayout w:type="fixed"/>
        <w:tblLook w:val="0000" w:firstRow="0" w:lastRow="0" w:firstColumn="0" w:lastColumn="0" w:noHBand="0" w:noVBand="0"/>
      </w:tblPr>
      <w:tblGrid>
        <w:gridCol w:w="648"/>
        <w:gridCol w:w="3870"/>
        <w:gridCol w:w="3420"/>
        <w:gridCol w:w="1361"/>
      </w:tblGrid>
      <w:tr w:rsidR="00C217E7" w:rsidRPr="00B6201E" w14:paraId="1379EE8F" w14:textId="77777777" w:rsidTr="00513373">
        <w:tc>
          <w:tcPr>
            <w:tcW w:w="648" w:type="dxa"/>
            <w:tcBorders>
              <w:top w:val="single" w:sz="6" w:space="0" w:color="auto"/>
              <w:left w:val="single" w:sz="6" w:space="0" w:color="auto"/>
              <w:bottom w:val="single" w:sz="6" w:space="0" w:color="auto"/>
              <w:right w:val="single" w:sz="6" w:space="0" w:color="auto"/>
            </w:tcBorders>
          </w:tcPr>
          <w:p w14:paraId="79A0668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Sr. No.</w:t>
            </w:r>
          </w:p>
        </w:tc>
        <w:tc>
          <w:tcPr>
            <w:tcW w:w="3870" w:type="dxa"/>
            <w:tcBorders>
              <w:top w:val="single" w:sz="6" w:space="0" w:color="auto"/>
              <w:left w:val="single" w:sz="6" w:space="0" w:color="auto"/>
              <w:bottom w:val="single" w:sz="6" w:space="0" w:color="auto"/>
              <w:right w:val="single" w:sz="6" w:space="0" w:color="auto"/>
            </w:tcBorders>
          </w:tcPr>
          <w:p w14:paraId="19894625"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Description of work</w:t>
            </w:r>
          </w:p>
        </w:tc>
        <w:tc>
          <w:tcPr>
            <w:tcW w:w="3420" w:type="dxa"/>
            <w:tcBorders>
              <w:top w:val="single" w:sz="6" w:space="0" w:color="auto"/>
              <w:left w:val="single" w:sz="6" w:space="0" w:color="auto"/>
              <w:bottom w:val="single" w:sz="6" w:space="0" w:color="auto"/>
              <w:right w:val="single" w:sz="6" w:space="0" w:color="auto"/>
            </w:tcBorders>
          </w:tcPr>
          <w:p w14:paraId="4254C6D8"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Multiplying Co-efficients</w:t>
            </w:r>
          </w:p>
        </w:tc>
        <w:tc>
          <w:tcPr>
            <w:tcW w:w="1361" w:type="dxa"/>
            <w:tcBorders>
              <w:top w:val="single" w:sz="6" w:space="0" w:color="auto"/>
              <w:left w:val="single" w:sz="6" w:space="0" w:color="auto"/>
              <w:bottom w:val="single" w:sz="6" w:space="0" w:color="auto"/>
              <w:right w:val="single" w:sz="6" w:space="0" w:color="auto"/>
            </w:tcBorders>
          </w:tcPr>
          <w:p w14:paraId="495D18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Remarks</w:t>
            </w:r>
          </w:p>
        </w:tc>
      </w:tr>
      <w:tr w:rsidR="00C217E7" w:rsidRPr="00B6201E" w14:paraId="77EE9914" w14:textId="77777777" w:rsidTr="00513373">
        <w:tc>
          <w:tcPr>
            <w:tcW w:w="648" w:type="dxa"/>
            <w:tcBorders>
              <w:top w:val="single" w:sz="6" w:space="0" w:color="auto"/>
              <w:left w:val="single" w:sz="6" w:space="0" w:color="auto"/>
              <w:bottom w:val="single" w:sz="6" w:space="0" w:color="auto"/>
              <w:right w:val="single" w:sz="6" w:space="0" w:color="auto"/>
            </w:tcBorders>
          </w:tcPr>
          <w:p w14:paraId="47C19A59"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694B1D3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u w:val="single"/>
              </w:rPr>
              <w:t>WOOD WORK – DOORS, WINDOWS ETC.</w:t>
            </w:r>
          </w:p>
        </w:tc>
        <w:tc>
          <w:tcPr>
            <w:tcW w:w="3420" w:type="dxa"/>
            <w:tcBorders>
              <w:top w:val="single" w:sz="6" w:space="0" w:color="auto"/>
              <w:left w:val="single" w:sz="6" w:space="0" w:color="auto"/>
              <w:right w:val="single" w:sz="6" w:space="0" w:color="auto"/>
            </w:tcBorders>
          </w:tcPr>
          <w:p w14:paraId="01AD0C32"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66B990A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CF3A910" w14:textId="77777777" w:rsidTr="00513373">
        <w:tc>
          <w:tcPr>
            <w:tcW w:w="648" w:type="dxa"/>
            <w:tcBorders>
              <w:top w:val="single" w:sz="6" w:space="0" w:color="auto"/>
              <w:left w:val="single" w:sz="6" w:space="0" w:color="auto"/>
              <w:bottom w:val="single" w:sz="6" w:space="0" w:color="auto"/>
              <w:right w:val="single" w:sz="6" w:space="0" w:color="auto"/>
            </w:tcBorders>
          </w:tcPr>
          <w:p w14:paraId="1773794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w:t>
            </w:r>
          </w:p>
        </w:tc>
        <w:tc>
          <w:tcPr>
            <w:tcW w:w="3870" w:type="dxa"/>
            <w:tcBorders>
              <w:top w:val="single" w:sz="6" w:space="0" w:color="auto"/>
              <w:left w:val="single" w:sz="6" w:space="0" w:color="auto"/>
              <w:bottom w:val="single" w:sz="6" w:space="0" w:color="auto"/>
              <w:right w:val="single" w:sz="6" w:space="0" w:color="auto"/>
            </w:tcBorders>
          </w:tcPr>
          <w:p w14:paraId="4400203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Pannelled or framed and braced doors, windows etc.</w:t>
            </w:r>
          </w:p>
        </w:tc>
        <w:tc>
          <w:tcPr>
            <w:tcW w:w="3420" w:type="dxa"/>
            <w:tcBorders>
              <w:top w:val="single" w:sz="6" w:space="0" w:color="auto"/>
              <w:left w:val="single" w:sz="6" w:space="0" w:color="auto"/>
              <w:right w:val="single" w:sz="6" w:space="0" w:color="auto"/>
            </w:tcBorders>
          </w:tcPr>
          <w:p w14:paraId="53E090C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p w14:paraId="691F285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top w:val="single" w:sz="6" w:space="0" w:color="auto"/>
              <w:left w:val="single" w:sz="6" w:space="0" w:color="auto"/>
              <w:right w:val="single" w:sz="6" w:space="0" w:color="auto"/>
            </w:tcBorders>
          </w:tcPr>
          <w:p w14:paraId="6B5B69B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DC4F53" w14:textId="77777777" w:rsidTr="00513373">
        <w:tc>
          <w:tcPr>
            <w:tcW w:w="648" w:type="dxa"/>
            <w:tcBorders>
              <w:top w:val="single" w:sz="6" w:space="0" w:color="auto"/>
              <w:left w:val="single" w:sz="6" w:space="0" w:color="auto"/>
              <w:bottom w:val="single" w:sz="6" w:space="0" w:color="auto"/>
              <w:right w:val="single" w:sz="6" w:space="0" w:color="auto"/>
            </w:tcBorders>
          </w:tcPr>
          <w:p w14:paraId="1AA98F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w:t>
            </w:r>
          </w:p>
        </w:tc>
        <w:tc>
          <w:tcPr>
            <w:tcW w:w="3870" w:type="dxa"/>
            <w:tcBorders>
              <w:top w:val="single" w:sz="6" w:space="0" w:color="auto"/>
              <w:left w:val="single" w:sz="6" w:space="0" w:color="auto"/>
              <w:bottom w:val="single" w:sz="6" w:space="0" w:color="auto"/>
              <w:right w:val="single" w:sz="6" w:space="0" w:color="auto"/>
            </w:tcBorders>
          </w:tcPr>
          <w:p w14:paraId="7605100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Ledged and battened or ledged, battened and braced, doors, windows etc.</w:t>
            </w:r>
          </w:p>
        </w:tc>
        <w:tc>
          <w:tcPr>
            <w:tcW w:w="3420" w:type="dxa"/>
            <w:tcBorders>
              <w:left w:val="single" w:sz="6" w:space="0" w:color="auto"/>
              <w:right w:val="single" w:sz="6" w:space="0" w:color="auto"/>
            </w:tcBorders>
          </w:tcPr>
          <w:p w14:paraId="3B44F5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or 1.125 each side)</w:t>
            </w:r>
          </w:p>
          <w:p w14:paraId="5F7E72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single" w:sz="6" w:space="0" w:color="auto"/>
              <w:bottom w:val="single" w:sz="6" w:space="0" w:color="auto"/>
              <w:right w:val="single" w:sz="6" w:space="0" w:color="auto"/>
            </w:tcBorders>
          </w:tcPr>
          <w:p w14:paraId="110D9A1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F5E0F8F" w14:textId="77777777" w:rsidTr="00513373">
        <w:tc>
          <w:tcPr>
            <w:tcW w:w="648" w:type="dxa"/>
            <w:tcBorders>
              <w:top w:val="single" w:sz="6" w:space="0" w:color="auto"/>
              <w:left w:val="single" w:sz="6" w:space="0" w:color="auto"/>
              <w:bottom w:val="single" w:sz="6" w:space="0" w:color="auto"/>
              <w:right w:val="single" w:sz="6" w:space="0" w:color="auto"/>
            </w:tcBorders>
          </w:tcPr>
          <w:p w14:paraId="0BDBF22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3.</w:t>
            </w:r>
          </w:p>
        </w:tc>
        <w:tc>
          <w:tcPr>
            <w:tcW w:w="3870" w:type="dxa"/>
            <w:tcBorders>
              <w:top w:val="single" w:sz="6" w:space="0" w:color="auto"/>
              <w:left w:val="single" w:sz="6" w:space="0" w:color="auto"/>
              <w:bottom w:val="single" w:sz="6" w:space="0" w:color="auto"/>
            </w:tcBorders>
          </w:tcPr>
          <w:p w14:paraId="0FE4A0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Flush doors etc.</w:t>
            </w:r>
          </w:p>
        </w:tc>
        <w:tc>
          <w:tcPr>
            <w:tcW w:w="3420" w:type="dxa"/>
            <w:tcBorders>
              <w:top w:val="single" w:sz="4" w:space="0" w:color="auto"/>
              <w:left w:val="single" w:sz="4" w:space="0" w:color="auto"/>
              <w:bottom w:val="single" w:sz="4" w:space="0" w:color="auto"/>
              <w:right w:val="single" w:sz="4" w:space="0" w:color="auto"/>
            </w:tcBorders>
          </w:tcPr>
          <w:p w14:paraId="50F5BC2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nil"/>
              <w:bottom w:val="single" w:sz="6" w:space="0" w:color="auto"/>
              <w:right w:val="single" w:sz="6" w:space="0" w:color="auto"/>
            </w:tcBorders>
          </w:tcPr>
          <w:p w14:paraId="7E402F2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338DAB6" w14:textId="77777777" w:rsidTr="00513373">
        <w:tc>
          <w:tcPr>
            <w:tcW w:w="648" w:type="dxa"/>
            <w:tcBorders>
              <w:top w:val="single" w:sz="6" w:space="0" w:color="auto"/>
              <w:left w:val="single" w:sz="6" w:space="0" w:color="auto"/>
              <w:bottom w:val="single" w:sz="6" w:space="0" w:color="auto"/>
              <w:right w:val="single" w:sz="6" w:space="0" w:color="auto"/>
            </w:tcBorders>
          </w:tcPr>
          <w:p w14:paraId="5687CE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4.</w:t>
            </w:r>
          </w:p>
        </w:tc>
        <w:tc>
          <w:tcPr>
            <w:tcW w:w="3870" w:type="dxa"/>
            <w:tcBorders>
              <w:top w:val="single" w:sz="6" w:space="0" w:color="auto"/>
              <w:left w:val="single" w:sz="6" w:space="0" w:color="auto"/>
              <w:bottom w:val="single" w:sz="6" w:space="0" w:color="auto"/>
            </w:tcBorders>
          </w:tcPr>
          <w:p w14:paraId="3318067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windows etc.</w:t>
            </w:r>
          </w:p>
        </w:tc>
        <w:tc>
          <w:tcPr>
            <w:tcW w:w="3420" w:type="dxa"/>
            <w:tcBorders>
              <w:top w:val="single" w:sz="4" w:space="0" w:color="auto"/>
              <w:left w:val="single" w:sz="4" w:space="0" w:color="auto"/>
              <w:bottom w:val="single" w:sz="4" w:space="0" w:color="auto"/>
              <w:right w:val="single" w:sz="4" w:space="0" w:color="auto"/>
            </w:tcBorders>
          </w:tcPr>
          <w:p w14:paraId="3BBD120B"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1 (for each side)</w:t>
            </w:r>
          </w:p>
        </w:tc>
        <w:tc>
          <w:tcPr>
            <w:tcW w:w="1361" w:type="dxa"/>
            <w:tcBorders>
              <w:top w:val="single" w:sz="6" w:space="0" w:color="auto"/>
              <w:left w:val="nil"/>
              <w:bottom w:val="single" w:sz="6" w:space="0" w:color="auto"/>
              <w:right w:val="single" w:sz="6" w:space="0" w:color="auto"/>
            </w:tcBorders>
          </w:tcPr>
          <w:p w14:paraId="5F6A11C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E626AF2" w14:textId="77777777" w:rsidTr="00513373">
        <w:tc>
          <w:tcPr>
            <w:tcW w:w="648" w:type="dxa"/>
            <w:tcBorders>
              <w:top w:val="single" w:sz="6" w:space="0" w:color="auto"/>
              <w:left w:val="single" w:sz="6" w:space="0" w:color="auto"/>
              <w:bottom w:val="single" w:sz="6" w:space="0" w:color="auto"/>
              <w:right w:val="single" w:sz="6" w:space="0" w:color="auto"/>
            </w:tcBorders>
          </w:tcPr>
          <w:p w14:paraId="372B1C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5.</w:t>
            </w:r>
          </w:p>
        </w:tc>
        <w:tc>
          <w:tcPr>
            <w:tcW w:w="3870" w:type="dxa"/>
            <w:tcBorders>
              <w:top w:val="single" w:sz="6" w:space="0" w:color="auto"/>
              <w:left w:val="single" w:sz="6" w:space="0" w:color="auto"/>
              <w:bottom w:val="single" w:sz="6" w:space="0" w:color="auto"/>
              <w:right w:val="single" w:sz="6" w:space="0" w:color="auto"/>
            </w:tcBorders>
          </w:tcPr>
          <w:p w14:paraId="0BE9D24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Fully glazed or gazed doors, windows </w:t>
            </w:r>
            <w:r w:rsidRPr="00B6201E">
              <w:rPr>
                <w:rFonts w:asciiTheme="minorHAnsi" w:hAnsiTheme="minorHAnsi" w:cstheme="minorHAnsi"/>
              </w:rPr>
              <w:lastRenderedPageBreak/>
              <w:t>etc.</w:t>
            </w:r>
          </w:p>
        </w:tc>
        <w:tc>
          <w:tcPr>
            <w:tcW w:w="3420" w:type="dxa"/>
            <w:tcBorders>
              <w:left w:val="single" w:sz="6" w:space="0" w:color="auto"/>
              <w:bottom w:val="single" w:sz="6" w:space="0" w:color="auto"/>
              <w:right w:val="single" w:sz="6" w:space="0" w:color="auto"/>
            </w:tcBorders>
          </w:tcPr>
          <w:p w14:paraId="2434B48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½ (for each or 0.50 side)</w:t>
            </w:r>
          </w:p>
        </w:tc>
        <w:tc>
          <w:tcPr>
            <w:tcW w:w="1361" w:type="dxa"/>
            <w:tcBorders>
              <w:top w:val="single" w:sz="6" w:space="0" w:color="auto"/>
              <w:left w:val="single" w:sz="6" w:space="0" w:color="auto"/>
              <w:bottom w:val="single" w:sz="6" w:space="0" w:color="auto"/>
              <w:right w:val="single" w:sz="6" w:space="0" w:color="auto"/>
            </w:tcBorders>
          </w:tcPr>
          <w:p w14:paraId="14FE648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D8E9C82" w14:textId="77777777" w:rsidTr="00513373">
        <w:tc>
          <w:tcPr>
            <w:tcW w:w="648" w:type="dxa"/>
            <w:tcBorders>
              <w:top w:val="single" w:sz="6" w:space="0" w:color="auto"/>
              <w:left w:val="single" w:sz="6" w:space="0" w:color="auto"/>
              <w:bottom w:val="single" w:sz="6" w:space="0" w:color="auto"/>
              <w:right w:val="single" w:sz="6" w:space="0" w:color="auto"/>
            </w:tcBorders>
          </w:tcPr>
          <w:p w14:paraId="20ADCE1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6.</w:t>
            </w:r>
          </w:p>
        </w:tc>
        <w:tc>
          <w:tcPr>
            <w:tcW w:w="3870" w:type="dxa"/>
            <w:tcBorders>
              <w:top w:val="single" w:sz="6" w:space="0" w:color="auto"/>
              <w:left w:val="single" w:sz="6" w:space="0" w:color="auto"/>
              <w:bottom w:val="single" w:sz="6" w:space="0" w:color="auto"/>
              <w:right w:val="single" w:sz="6" w:space="0" w:color="auto"/>
            </w:tcBorders>
          </w:tcPr>
          <w:p w14:paraId="46C6F0F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venetioned or louvered doors, windows etc.</w:t>
            </w:r>
          </w:p>
        </w:tc>
        <w:tc>
          <w:tcPr>
            <w:tcW w:w="3420" w:type="dxa"/>
            <w:tcBorders>
              <w:top w:val="single" w:sz="6" w:space="0" w:color="auto"/>
              <w:left w:val="single" w:sz="6" w:space="0" w:color="auto"/>
              <w:bottom w:val="single" w:sz="6" w:space="0" w:color="auto"/>
              <w:right w:val="single" w:sz="6" w:space="0" w:color="auto"/>
            </w:tcBorders>
          </w:tcPr>
          <w:p w14:paraId="5915F8B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each or 1.50 side)</w:t>
            </w:r>
          </w:p>
        </w:tc>
        <w:tc>
          <w:tcPr>
            <w:tcW w:w="1361" w:type="dxa"/>
            <w:tcBorders>
              <w:top w:val="single" w:sz="6" w:space="0" w:color="auto"/>
              <w:left w:val="single" w:sz="6" w:space="0" w:color="auto"/>
              <w:bottom w:val="single" w:sz="6" w:space="0" w:color="auto"/>
              <w:right w:val="single" w:sz="6" w:space="0" w:color="auto"/>
            </w:tcBorders>
          </w:tcPr>
          <w:p w14:paraId="3AF3299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D35E9D1" w14:textId="77777777" w:rsidTr="00513373">
        <w:tc>
          <w:tcPr>
            <w:tcW w:w="648" w:type="dxa"/>
            <w:tcBorders>
              <w:top w:val="single" w:sz="6" w:space="0" w:color="auto"/>
              <w:left w:val="single" w:sz="6" w:space="0" w:color="auto"/>
              <w:bottom w:val="single" w:sz="6" w:space="0" w:color="auto"/>
              <w:right w:val="single" w:sz="6" w:space="0" w:color="auto"/>
            </w:tcBorders>
          </w:tcPr>
          <w:p w14:paraId="0316F23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7.</w:t>
            </w:r>
          </w:p>
        </w:tc>
        <w:tc>
          <w:tcPr>
            <w:tcW w:w="3870" w:type="dxa"/>
            <w:tcBorders>
              <w:top w:val="single" w:sz="6" w:space="0" w:color="auto"/>
              <w:left w:val="single" w:sz="6" w:space="0" w:color="auto"/>
              <w:bottom w:val="single" w:sz="6" w:space="0" w:color="auto"/>
              <w:right w:val="single" w:sz="6" w:space="0" w:color="auto"/>
            </w:tcBorders>
          </w:tcPr>
          <w:p w14:paraId="2257947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Trellis (or Jaffri) work one way or two </w:t>
            </w:r>
            <w:proofErr w:type="gramStart"/>
            <w:r w:rsidRPr="00B6201E">
              <w:rPr>
                <w:rFonts w:asciiTheme="minorHAnsi" w:hAnsiTheme="minorHAnsi" w:cstheme="minorHAnsi"/>
              </w:rPr>
              <w:t>way</w:t>
            </w:r>
            <w:proofErr w:type="gramEnd"/>
            <w:r w:rsidRPr="00B6201E">
              <w:rPr>
                <w:rFonts w:asciiTheme="minorHAnsi" w:hAnsiTheme="minorHAnsi" w:cstheme="minorHAnsi"/>
              </w:rPr>
              <w:t>.</w:t>
            </w:r>
          </w:p>
        </w:tc>
        <w:tc>
          <w:tcPr>
            <w:tcW w:w="3420" w:type="dxa"/>
            <w:tcBorders>
              <w:top w:val="single" w:sz="6" w:space="0" w:color="auto"/>
              <w:left w:val="single" w:sz="6" w:space="0" w:color="auto"/>
              <w:bottom w:val="single" w:sz="6" w:space="0" w:color="auto"/>
              <w:right w:val="single" w:sz="6" w:space="0" w:color="auto"/>
            </w:tcBorders>
          </w:tcPr>
          <w:p w14:paraId="14E709E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painting all over)</w:t>
            </w:r>
          </w:p>
        </w:tc>
        <w:tc>
          <w:tcPr>
            <w:tcW w:w="1361" w:type="dxa"/>
            <w:tcBorders>
              <w:top w:val="single" w:sz="6" w:space="0" w:color="auto"/>
              <w:left w:val="single" w:sz="6" w:space="0" w:color="auto"/>
              <w:bottom w:val="single" w:sz="6" w:space="0" w:color="auto"/>
              <w:right w:val="single" w:sz="6" w:space="0" w:color="auto"/>
            </w:tcBorders>
          </w:tcPr>
          <w:p w14:paraId="7E7297C9"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593B43" w14:textId="77777777" w:rsidTr="00513373">
        <w:tc>
          <w:tcPr>
            <w:tcW w:w="648" w:type="dxa"/>
            <w:tcBorders>
              <w:top w:val="single" w:sz="6" w:space="0" w:color="auto"/>
              <w:left w:val="single" w:sz="6" w:space="0" w:color="auto"/>
              <w:bottom w:val="single" w:sz="6" w:space="0" w:color="auto"/>
              <w:right w:val="single" w:sz="6" w:space="0" w:color="auto"/>
            </w:tcBorders>
          </w:tcPr>
          <w:p w14:paraId="6857AA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8.</w:t>
            </w:r>
          </w:p>
        </w:tc>
        <w:tc>
          <w:tcPr>
            <w:tcW w:w="3870" w:type="dxa"/>
            <w:tcBorders>
              <w:top w:val="single" w:sz="6" w:space="0" w:color="auto"/>
              <w:left w:val="single" w:sz="6" w:space="0" w:color="auto"/>
              <w:bottom w:val="single" w:sz="6" w:space="0" w:color="auto"/>
              <w:right w:val="single" w:sz="6" w:space="0" w:color="auto"/>
            </w:tcBorders>
          </w:tcPr>
          <w:p w14:paraId="063C82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Carved or enriched work </w:t>
            </w:r>
          </w:p>
        </w:tc>
        <w:tc>
          <w:tcPr>
            <w:tcW w:w="3420" w:type="dxa"/>
            <w:tcBorders>
              <w:top w:val="single" w:sz="6" w:space="0" w:color="auto"/>
              <w:left w:val="single" w:sz="6" w:space="0" w:color="auto"/>
              <w:bottom w:val="single" w:sz="6" w:space="0" w:color="auto"/>
              <w:right w:val="single" w:sz="6" w:space="0" w:color="auto"/>
            </w:tcBorders>
          </w:tcPr>
          <w:p w14:paraId="5A6A0A4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each side)</w:t>
            </w:r>
          </w:p>
        </w:tc>
        <w:tc>
          <w:tcPr>
            <w:tcW w:w="1361" w:type="dxa"/>
            <w:tcBorders>
              <w:top w:val="single" w:sz="6" w:space="0" w:color="auto"/>
              <w:left w:val="single" w:sz="6" w:space="0" w:color="auto"/>
              <w:bottom w:val="single" w:sz="6" w:space="0" w:color="auto"/>
              <w:right w:val="single" w:sz="6" w:space="0" w:color="auto"/>
            </w:tcBorders>
          </w:tcPr>
          <w:p w14:paraId="311A486D"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A7C4CC3" w14:textId="77777777" w:rsidTr="00513373">
        <w:tc>
          <w:tcPr>
            <w:tcW w:w="648" w:type="dxa"/>
            <w:tcBorders>
              <w:top w:val="single" w:sz="6" w:space="0" w:color="auto"/>
              <w:left w:val="single" w:sz="6" w:space="0" w:color="auto"/>
              <w:bottom w:val="single" w:sz="6" w:space="0" w:color="auto"/>
              <w:right w:val="single" w:sz="6" w:space="0" w:color="auto"/>
            </w:tcBorders>
          </w:tcPr>
          <w:p w14:paraId="724365F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9.</w:t>
            </w:r>
          </w:p>
        </w:tc>
        <w:tc>
          <w:tcPr>
            <w:tcW w:w="3870" w:type="dxa"/>
            <w:tcBorders>
              <w:top w:val="single" w:sz="6" w:space="0" w:color="auto"/>
              <w:left w:val="single" w:sz="6" w:space="0" w:color="auto"/>
              <w:bottom w:val="single" w:sz="6" w:space="0" w:color="auto"/>
              <w:right w:val="single" w:sz="6" w:space="0" w:color="auto"/>
            </w:tcBorders>
          </w:tcPr>
          <w:p w14:paraId="1EAC5CE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Weather boarding </w:t>
            </w:r>
          </w:p>
        </w:tc>
        <w:tc>
          <w:tcPr>
            <w:tcW w:w="3420" w:type="dxa"/>
            <w:tcBorders>
              <w:top w:val="single" w:sz="6" w:space="0" w:color="auto"/>
              <w:left w:val="single" w:sz="6" w:space="0" w:color="auto"/>
              <w:bottom w:val="single" w:sz="6" w:space="0" w:color="auto"/>
              <w:right w:val="single" w:sz="6" w:space="0" w:color="auto"/>
            </w:tcBorders>
          </w:tcPr>
          <w:p w14:paraId="5575A49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1D394E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96C6A64" w14:textId="77777777" w:rsidTr="00513373">
        <w:tc>
          <w:tcPr>
            <w:tcW w:w="648" w:type="dxa"/>
            <w:tcBorders>
              <w:top w:val="single" w:sz="6" w:space="0" w:color="auto"/>
              <w:left w:val="single" w:sz="6" w:space="0" w:color="auto"/>
              <w:bottom w:val="single" w:sz="6" w:space="0" w:color="auto"/>
              <w:right w:val="single" w:sz="6" w:space="0" w:color="auto"/>
            </w:tcBorders>
          </w:tcPr>
          <w:p w14:paraId="4D99A8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10.</w:t>
            </w:r>
          </w:p>
        </w:tc>
        <w:tc>
          <w:tcPr>
            <w:tcW w:w="3870" w:type="dxa"/>
            <w:tcBorders>
              <w:top w:val="single" w:sz="6" w:space="0" w:color="auto"/>
              <w:left w:val="single" w:sz="6" w:space="0" w:color="auto"/>
              <w:bottom w:val="single" w:sz="6" w:space="0" w:color="auto"/>
              <w:right w:val="single" w:sz="6" w:space="0" w:color="auto"/>
            </w:tcBorders>
          </w:tcPr>
          <w:p w14:paraId="1ADAC5E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Wood shingle roofing</w:t>
            </w:r>
          </w:p>
        </w:tc>
        <w:tc>
          <w:tcPr>
            <w:tcW w:w="3420" w:type="dxa"/>
            <w:tcBorders>
              <w:top w:val="single" w:sz="6" w:space="0" w:color="auto"/>
              <w:left w:val="single" w:sz="6" w:space="0" w:color="auto"/>
              <w:bottom w:val="single" w:sz="6" w:space="0" w:color="auto"/>
              <w:right w:val="single" w:sz="6" w:space="0" w:color="auto"/>
            </w:tcBorders>
          </w:tcPr>
          <w:p w14:paraId="55E600C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73B8F3C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5AD8DC0" w14:textId="77777777" w:rsidTr="00513373">
        <w:tc>
          <w:tcPr>
            <w:tcW w:w="648" w:type="dxa"/>
            <w:tcBorders>
              <w:top w:val="single" w:sz="6" w:space="0" w:color="auto"/>
              <w:left w:val="single" w:sz="6" w:space="0" w:color="auto"/>
              <w:bottom w:val="single" w:sz="6" w:space="0" w:color="auto"/>
              <w:right w:val="single" w:sz="6" w:space="0" w:color="auto"/>
            </w:tcBorders>
          </w:tcPr>
          <w:p w14:paraId="6F3A3D3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w:t>
            </w:r>
          </w:p>
        </w:tc>
        <w:tc>
          <w:tcPr>
            <w:tcW w:w="3870" w:type="dxa"/>
            <w:tcBorders>
              <w:top w:val="single" w:sz="6" w:space="0" w:color="auto"/>
              <w:left w:val="single" w:sz="6" w:space="0" w:color="auto"/>
              <w:bottom w:val="single" w:sz="6" w:space="0" w:color="auto"/>
              <w:right w:val="single" w:sz="6" w:space="0" w:color="auto"/>
            </w:tcBorders>
          </w:tcPr>
          <w:p w14:paraId="284A69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Boarding with cover fillets and match boarding</w:t>
            </w:r>
          </w:p>
        </w:tc>
        <w:tc>
          <w:tcPr>
            <w:tcW w:w="3420" w:type="dxa"/>
            <w:tcBorders>
              <w:top w:val="single" w:sz="6" w:space="0" w:color="auto"/>
              <w:left w:val="single" w:sz="6" w:space="0" w:color="auto"/>
              <w:bottom w:val="single" w:sz="6" w:space="0" w:color="auto"/>
              <w:right w:val="single" w:sz="6" w:space="0" w:color="auto"/>
            </w:tcBorders>
          </w:tcPr>
          <w:p w14:paraId="49CB9D2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11/20 (for each or 0.55 side)</w:t>
            </w:r>
          </w:p>
        </w:tc>
        <w:tc>
          <w:tcPr>
            <w:tcW w:w="1361" w:type="dxa"/>
            <w:tcBorders>
              <w:top w:val="single" w:sz="6" w:space="0" w:color="auto"/>
              <w:left w:val="single" w:sz="6" w:space="0" w:color="auto"/>
              <w:bottom w:val="single" w:sz="6" w:space="0" w:color="auto"/>
              <w:right w:val="single" w:sz="6" w:space="0" w:color="auto"/>
            </w:tcBorders>
          </w:tcPr>
          <w:p w14:paraId="2358833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81B7830" w14:textId="77777777" w:rsidTr="00513373">
        <w:tc>
          <w:tcPr>
            <w:tcW w:w="648" w:type="dxa"/>
            <w:tcBorders>
              <w:top w:val="single" w:sz="6" w:space="0" w:color="auto"/>
              <w:left w:val="single" w:sz="6" w:space="0" w:color="auto"/>
              <w:bottom w:val="single" w:sz="6" w:space="0" w:color="auto"/>
              <w:right w:val="single" w:sz="6" w:space="0" w:color="auto"/>
            </w:tcBorders>
          </w:tcPr>
          <w:p w14:paraId="3E23B2E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w:t>
            </w:r>
          </w:p>
        </w:tc>
        <w:tc>
          <w:tcPr>
            <w:tcW w:w="3870" w:type="dxa"/>
            <w:tcBorders>
              <w:top w:val="single" w:sz="6" w:space="0" w:color="auto"/>
              <w:left w:val="single" w:sz="6" w:space="0" w:color="auto"/>
              <w:bottom w:val="single" w:sz="6" w:space="0" w:color="auto"/>
              <w:right w:val="single" w:sz="6" w:space="0" w:color="auto"/>
            </w:tcBorders>
          </w:tcPr>
          <w:p w14:paraId="7A930B9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Tile and slate battening</w:t>
            </w:r>
          </w:p>
        </w:tc>
        <w:tc>
          <w:tcPr>
            <w:tcW w:w="3420" w:type="dxa"/>
            <w:tcBorders>
              <w:top w:val="single" w:sz="6" w:space="0" w:color="auto"/>
              <w:left w:val="single" w:sz="6" w:space="0" w:color="auto"/>
              <w:bottom w:val="single" w:sz="6" w:space="0" w:color="auto"/>
              <w:right w:val="single" w:sz="6" w:space="0" w:color="auto"/>
            </w:tcBorders>
          </w:tcPr>
          <w:p w14:paraId="763007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¾ (for painting or 0.75 overall)</w:t>
            </w:r>
          </w:p>
        </w:tc>
        <w:tc>
          <w:tcPr>
            <w:tcW w:w="1361" w:type="dxa"/>
            <w:tcBorders>
              <w:top w:val="single" w:sz="6" w:space="0" w:color="auto"/>
              <w:left w:val="single" w:sz="6" w:space="0" w:color="auto"/>
              <w:bottom w:val="single" w:sz="6" w:space="0" w:color="auto"/>
              <w:right w:val="single" w:sz="6" w:space="0" w:color="auto"/>
            </w:tcBorders>
          </w:tcPr>
          <w:p w14:paraId="2B99D8B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6A6BE7D" w14:textId="77777777" w:rsidTr="00513373">
        <w:tc>
          <w:tcPr>
            <w:tcW w:w="648" w:type="dxa"/>
            <w:tcBorders>
              <w:top w:val="single" w:sz="6" w:space="0" w:color="auto"/>
              <w:left w:val="single" w:sz="6" w:space="0" w:color="auto"/>
              <w:bottom w:val="single" w:sz="6" w:space="0" w:color="auto"/>
              <w:right w:val="single" w:sz="6" w:space="0" w:color="auto"/>
            </w:tcBorders>
          </w:tcPr>
          <w:p w14:paraId="60DE9A82"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56DA5B98" w14:textId="77777777" w:rsidR="00C217E7" w:rsidRPr="00B6201E" w:rsidRDefault="00C217E7" w:rsidP="00C217E7">
            <w:pPr>
              <w:spacing w:after="0" w:afterAutospacing="0"/>
              <w:contextualSpacing/>
              <w:rPr>
                <w:rFonts w:asciiTheme="minorHAnsi" w:hAnsiTheme="minorHAnsi" w:cstheme="minorHAnsi"/>
              </w:rPr>
            </w:pPr>
          </w:p>
        </w:tc>
        <w:tc>
          <w:tcPr>
            <w:tcW w:w="3420" w:type="dxa"/>
            <w:tcBorders>
              <w:top w:val="single" w:sz="6" w:space="0" w:color="auto"/>
              <w:left w:val="single" w:sz="6" w:space="0" w:color="auto"/>
              <w:bottom w:val="single" w:sz="6" w:space="0" w:color="auto"/>
              <w:right w:val="single" w:sz="6" w:space="0" w:color="auto"/>
            </w:tcBorders>
          </w:tcPr>
          <w:p w14:paraId="11F8C56A"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FBA3C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F8E21D0" w14:textId="77777777" w:rsidTr="00513373">
        <w:tc>
          <w:tcPr>
            <w:tcW w:w="648" w:type="dxa"/>
            <w:tcBorders>
              <w:top w:val="single" w:sz="6" w:space="0" w:color="auto"/>
              <w:left w:val="single" w:sz="6" w:space="0" w:color="auto"/>
              <w:bottom w:val="single" w:sz="6" w:space="0" w:color="auto"/>
              <w:right w:val="single" w:sz="6" w:space="0" w:color="auto"/>
            </w:tcBorders>
          </w:tcPr>
          <w:p w14:paraId="75E6ADAE" w14:textId="77777777" w:rsidR="00C217E7" w:rsidRPr="00B6201E" w:rsidRDefault="00C217E7" w:rsidP="00C217E7">
            <w:pPr>
              <w:spacing w:after="0" w:afterAutospacing="0"/>
              <w:contextualSpacing/>
              <w:rPr>
                <w:rFonts w:asciiTheme="minorHAnsi" w:hAnsiTheme="minorHAnsi" w:cstheme="minorHAnsi"/>
              </w:rPr>
            </w:pPr>
          </w:p>
          <w:p w14:paraId="2DA1D82F"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34EF53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STEEL WORK – DOORS, WINDOWS ETC.</w:t>
            </w:r>
          </w:p>
        </w:tc>
        <w:tc>
          <w:tcPr>
            <w:tcW w:w="3420" w:type="dxa"/>
            <w:tcBorders>
              <w:top w:val="single" w:sz="6" w:space="0" w:color="auto"/>
              <w:left w:val="single" w:sz="6" w:space="0" w:color="auto"/>
              <w:bottom w:val="single" w:sz="6" w:space="0" w:color="auto"/>
              <w:right w:val="single" w:sz="6" w:space="0" w:color="auto"/>
            </w:tcBorders>
          </w:tcPr>
          <w:p w14:paraId="5C569F7E"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2317CD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67B0DFDC" w14:textId="77777777" w:rsidTr="00513373">
        <w:tc>
          <w:tcPr>
            <w:tcW w:w="648" w:type="dxa"/>
            <w:tcBorders>
              <w:left w:val="single" w:sz="6" w:space="0" w:color="auto"/>
              <w:bottom w:val="single" w:sz="6" w:space="0" w:color="auto"/>
              <w:right w:val="single" w:sz="6" w:space="0" w:color="auto"/>
            </w:tcBorders>
          </w:tcPr>
          <w:p w14:paraId="4AB3F1C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13.</w:t>
            </w:r>
          </w:p>
        </w:tc>
        <w:tc>
          <w:tcPr>
            <w:tcW w:w="3870" w:type="dxa"/>
            <w:tcBorders>
              <w:left w:val="single" w:sz="6" w:space="0" w:color="auto"/>
              <w:bottom w:val="single" w:sz="6" w:space="0" w:color="auto"/>
              <w:right w:val="single" w:sz="6" w:space="0" w:color="auto"/>
            </w:tcBorders>
          </w:tcPr>
          <w:p w14:paraId="744EEECD"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Plain sheeted steel doors or windows</w:t>
            </w:r>
          </w:p>
        </w:tc>
        <w:tc>
          <w:tcPr>
            <w:tcW w:w="3420" w:type="dxa"/>
            <w:tcBorders>
              <w:left w:val="single" w:sz="6" w:space="0" w:color="auto"/>
              <w:bottom w:val="single" w:sz="6" w:space="0" w:color="auto"/>
              <w:right w:val="single" w:sz="6" w:space="0" w:color="auto"/>
            </w:tcBorders>
          </w:tcPr>
          <w:p w14:paraId="132C1F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left w:val="single" w:sz="6" w:space="0" w:color="auto"/>
              <w:bottom w:val="single" w:sz="6" w:space="0" w:color="auto"/>
              <w:right w:val="single" w:sz="6" w:space="0" w:color="auto"/>
            </w:tcBorders>
          </w:tcPr>
          <w:p w14:paraId="1EBA2F2F"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5136BAB" w14:textId="77777777" w:rsidTr="00513373">
        <w:tc>
          <w:tcPr>
            <w:tcW w:w="648" w:type="dxa"/>
            <w:tcBorders>
              <w:top w:val="single" w:sz="6" w:space="0" w:color="auto"/>
              <w:left w:val="single" w:sz="6" w:space="0" w:color="auto"/>
              <w:bottom w:val="single" w:sz="6" w:space="0" w:color="auto"/>
              <w:right w:val="single" w:sz="6" w:space="0" w:color="auto"/>
            </w:tcBorders>
          </w:tcPr>
          <w:p w14:paraId="0788E73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14.</w:t>
            </w:r>
          </w:p>
        </w:tc>
        <w:tc>
          <w:tcPr>
            <w:tcW w:w="3870" w:type="dxa"/>
            <w:tcBorders>
              <w:top w:val="single" w:sz="6" w:space="0" w:color="auto"/>
              <w:left w:val="single" w:sz="6" w:space="0" w:color="auto"/>
              <w:bottom w:val="single" w:sz="6" w:space="0" w:color="auto"/>
              <w:right w:val="single" w:sz="6" w:space="0" w:color="auto"/>
            </w:tcBorders>
          </w:tcPr>
          <w:p w14:paraId="2A1A2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gauzed steel doors steel doors &amp; windows</w:t>
            </w:r>
          </w:p>
        </w:tc>
        <w:tc>
          <w:tcPr>
            <w:tcW w:w="3420" w:type="dxa"/>
            <w:tcBorders>
              <w:top w:val="single" w:sz="6" w:space="0" w:color="auto"/>
              <w:left w:val="single" w:sz="6" w:space="0" w:color="auto"/>
              <w:bottom w:val="single" w:sz="6" w:space="0" w:color="auto"/>
              <w:right w:val="single" w:sz="6" w:space="0" w:color="auto"/>
            </w:tcBorders>
          </w:tcPr>
          <w:p w14:paraId="497E521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side) or 0.50</w:t>
            </w:r>
          </w:p>
        </w:tc>
        <w:tc>
          <w:tcPr>
            <w:tcW w:w="1361" w:type="dxa"/>
            <w:tcBorders>
              <w:top w:val="single" w:sz="6" w:space="0" w:color="auto"/>
              <w:left w:val="single" w:sz="6" w:space="0" w:color="auto"/>
              <w:bottom w:val="single" w:sz="6" w:space="0" w:color="auto"/>
              <w:right w:val="single" w:sz="6" w:space="0" w:color="auto"/>
            </w:tcBorders>
          </w:tcPr>
          <w:p w14:paraId="0E1FCD4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9DA0F33" w14:textId="77777777" w:rsidTr="00513373">
        <w:tc>
          <w:tcPr>
            <w:tcW w:w="648" w:type="dxa"/>
            <w:tcBorders>
              <w:top w:val="single" w:sz="6" w:space="0" w:color="auto"/>
              <w:left w:val="single" w:sz="6" w:space="0" w:color="auto"/>
              <w:right w:val="single" w:sz="6" w:space="0" w:color="auto"/>
            </w:tcBorders>
          </w:tcPr>
          <w:p w14:paraId="05166C8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15.</w:t>
            </w:r>
          </w:p>
        </w:tc>
        <w:tc>
          <w:tcPr>
            <w:tcW w:w="3870" w:type="dxa"/>
            <w:tcBorders>
              <w:top w:val="single" w:sz="6" w:space="0" w:color="auto"/>
              <w:left w:val="single" w:sz="6" w:space="0" w:color="auto"/>
              <w:right w:val="single" w:sz="6" w:space="0" w:color="auto"/>
            </w:tcBorders>
          </w:tcPr>
          <w:p w14:paraId="484DE5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and windows</w:t>
            </w:r>
          </w:p>
        </w:tc>
        <w:tc>
          <w:tcPr>
            <w:tcW w:w="3420" w:type="dxa"/>
            <w:tcBorders>
              <w:top w:val="single" w:sz="6" w:space="0" w:color="auto"/>
              <w:left w:val="single" w:sz="6" w:space="0" w:color="auto"/>
              <w:right w:val="single" w:sz="6" w:space="0" w:color="auto"/>
            </w:tcBorders>
          </w:tcPr>
          <w:p w14:paraId="6F61F97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each side)</w:t>
            </w:r>
          </w:p>
          <w:p w14:paraId="1CACED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31197CE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44A9C47" w14:textId="77777777" w:rsidTr="00513373">
        <w:tc>
          <w:tcPr>
            <w:tcW w:w="648" w:type="dxa"/>
            <w:tcBorders>
              <w:top w:val="single" w:sz="6" w:space="0" w:color="auto"/>
              <w:left w:val="single" w:sz="6" w:space="0" w:color="auto"/>
              <w:bottom w:val="single" w:sz="4" w:space="0" w:color="auto"/>
              <w:right w:val="single" w:sz="6" w:space="0" w:color="auto"/>
            </w:tcBorders>
          </w:tcPr>
          <w:p w14:paraId="7D85EA7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16.</w:t>
            </w:r>
          </w:p>
        </w:tc>
        <w:tc>
          <w:tcPr>
            <w:tcW w:w="3870" w:type="dxa"/>
            <w:tcBorders>
              <w:top w:val="single" w:sz="6" w:space="0" w:color="auto"/>
              <w:left w:val="single" w:sz="6" w:space="0" w:color="auto"/>
              <w:bottom w:val="single" w:sz="4" w:space="0" w:color="auto"/>
              <w:right w:val="single" w:sz="6" w:space="0" w:color="auto"/>
            </w:tcBorders>
          </w:tcPr>
          <w:p w14:paraId="158100B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 sheeted steel doors or windows.</w:t>
            </w:r>
          </w:p>
        </w:tc>
        <w:tc>
          <w:tcPr>
            <w:tcW w:w="3420" w:type="dxa"/>
            <w:tcBorders>
              <w:top w:val="single" w:sz="6" w:space="0" w:color="auto"/>
              <w:left w:val="single" w:sz="6" w:space="0" w:color="auto"/>
              <w:bottom w:val="single" w:sz="4" w:space="0" w:color="auto"/>
              <w:right w:val="single" w:sz="6" w:space="0" w:color="auto"/>
            </w:tcBorders>
          </w:tcPr>
          <w:p w14:paraId="110567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4" w:space="0" w:color="auto"/>
              <w:right w:val="single" w:sz="6" w:space="0" w:color="auto"/>
            </w:tcBorders>
          </w:tcPr>
          <w:p w14:paraId="176F4F8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680DDB0" w14:textId="77777777" w:rsidTr="00513373">
        <w:tc>
          <w:tcPr>
            <w:tcW w:w="648" w:type="dxa"/>
            <w:tcBorders>
              <w:left w:val="single" w:sz="6" w:space="0" w:color="auto"/>
              <w:right w:val="single" w:sz="6" w:space="0" w:color="auto"/>
            </w:tcBorders>
          </w:tcPr>
          <w:p w14:paraId="5D5A060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17.</w:t>
            </w:r>
          </w:p>
        </w:tc>
        <w:tc>
          <w:tcPr>
            <w:tcW w:w="3870" w:type="dxa"/>
            <w:tcBorders>
              <w:left w:val="single" w:sz="6" w:space="0" w:color="auto"/>
              <w:right w:val="single" w:sz="6" w:space="0" w:color="auto"/>
            </w:tcBorders>
          </w:tcPr>
          <w:p w14:paraId="61A69AF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Collapsible gates </w:t>
            </w:r>
          </w:p>
        </w:tc>
        <w:tc>
          <w:tcPr>
            <w:tcW w:w="3420" w:type="dxa"/>
            <w:tcBorders>
              <w:left w:val="single" w:sz="6" w:space="0" w:color="auto"/>
              <w:right w:val="single" w:sz="6" w:space="0" w:color="auto"/>
            </w:tcBorders>
          </w:tcPr>
          <w:p w14:paraId="4F935D0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painting or 1.50 all over)</w:t>
            </w:r>
          </w:p>
        </w:tc>
        <w:tc>
          <w:tcPr>
            <w:tcW w:w="1361" w:type="dxa"/>
            <w:tcBorders>
              <w:left w:val="single" w:sz="6" w:space="0" w:color="auto"/>
              <w:right w:val="single" w:sz="6" w:space="0" w:color="auto"/>
            </w:tcBorders>
          </w:tcPr>
          <w:p w14:paraId="6363CB7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7E72F5" w14:textId="77777777" w:rsidTr="00513373">
        <w:tc>
          <w:tcPr>
            <w:tcW w:w="648" w:type="dxa"/>
            <w:tcBorders>
              <w:top w:val="single" w:sz="6" w:space="0" w:color="auto"/>
              <w:left w:val="single" w:sz="6" w:space="0" w:color="auto"/>
              <w:bottom w:val="single" w:sz="6" w:space="0" w:color="auto"/>
              <w:right w:val="single" w:sz="6" w:space="0" w:color="auto"/>
            </w:tcBorders>
          </w:tcPr>
          <w:p w14:paraId="18C553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18.</w:t>
            </w:r>
          </w:p>
        </w:tc>
        <w:tc>
          <w:tcPr>
            <w:tcW w:w="3870" w:type="dxa"/>
            <w:tcBorders>
              <w:top w:val="single" w:sz="6" w:space="0" w:color="auto"/>
              <w:left w:val="single" w:sz="6" w:space="0" w:color="auto"/>
              <w:bottom w:val="single" w:sz="6" w:space="0" w:color="auto"/>
              <w:right w:val="single" w:sz="6" w:space="0" w:color="auto"/>
            </w:tcBorders>
          </w:tcPr>
          <w:p w14:paraId="651E2FB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Rolling shutters of inter locked laths</w:t>
            </w:r>
          </w:p>
        </w:tc>
        <w:tc>
          <w:tcPr>
            <w:tcW w:w="3420" w:type="dxa"/>
            <w:tcBorders>
              <w:top w:val="single" w:sz="6" w:space="0" w:color="auto"/>
              <w:left w:val="single" w:sz="6" w:space="0" w:color="auto"/>
              <w:bottom w:val="single" w:sz="6" w:space="0" w:color="auto"/>
              <w:right w:val="single" w:sz="6" w:space="0" w:color="auto"/>
            </w:tcBorders>
          </w:tcPr>
          <w:p w14:paraId="5218BB3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6" w:space="0" w:color="auto"/>
              <w:right w:val="single" w:sz="6" w:space="0" w:color="auto"/>
            </w:tcBorders>
          </w:tcPr>
          <w:p w14:paraId="19D3415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8618B63" w14:textId="77777777" w:rsidTr="00513373">
        <w:tc>
          <w:tcPr>
            <w:tcW w:w="648" w:type="dxa"/>
            <w:tcBorders>
              <w:top w:val="single" w:sz="6" w:space="0" w:color="auto"/>
              <w:left w:val="single" w:sz="6" w:space="0" w:color="auto"/>
              <w:right w:val="single" w:sz="6" w:space="0" w:color="auto"/>
            </w:tcBorders>
          </w:tcPr>
          <w:p w14:paraId="060CFE5E"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right w:val="single" w:sz="6" w:space="0" w:color="auto"/>
            </w:tcBorders>
          </w:tcPr>
          <w:p w14:paraId="3B871C10" w14:textId="0BFC8D2B"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b/>
                <w:u w:val="single"/>
              </w:rPr>
              <w:t xml:space="preserve">GENERAL </w:t>
            </w:r>
            <w:r w:rsidR="00F30408" w:rsidRPr="00B6201E">
              <w:rPr>
                <w:rFonts w:asciiTheme="minorHAnsi" w:hAnsiTheme="minorHAnsi" w:cstheme="minorHAnsi"/>
                <w:b/>
                <w:u w:val="single"/>
              </w:rPr>
              <w:t>WORK:</w:t>
            </w:r>
          </w:p>
        </w:tc>
        <w:tc>
          <w:tcPr>
            <w:tcW w:w="3420" w:type="dxa"/>
            <w:tcBorders>
              <w:top w:val="single" w:sz="6" w:space="0" w:color="auto"/>
              <w:right w:val="single" w:sz="6" w:space="0" w:color="auto"/>
            </w:tcBorders>
          </w:tcPr>
          <w:p w14:paraId="494C69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right w:val="single" w:sz="6" w:space="0" w:color="auto"/>
            </w:tcBorders>
          </w:tcPr>
          <w:p w14:paraId="13719B5A"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41B3025" w14:textId="77777777" w:rsidTr="00513373">
        <w:tc>
          <w:tcPr>
            <w:tcW w:w="648" w:type="dxa"/>
            <w:tcBorders>
              <w:top w:val="single" w:sz="4" w:space="0" w:color="auto"/>
              <w:left w:val="single" w:sz="4" w:space="0" w:color="auto"/>
              <w:right w:val="single" w:sz="6" w:space="0" w:color="auto"/>
            </w:tcBorders>
          </w:tcPr>
          <w:p w14:paraId="212D17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19.</w:t>
            </w:r>
          </w:p>
        </w:tc>
        <w:tc>
          <w:tcPr>
            <w:tcW w:w="3870" w:type="dxa"/>
            <w:tcBorders>
              <w:top w:val="single" w:sz="4" w:space="0" w:color="auto"/>
              <w:left w:val="single" w:sz="6" w:space="0" w:color="auto"/>
              <w:right w:val="single" w:sz="6" w:space="0" w:color="auto"/>
            </w:tcBorders>
          </w:tcPr>
          <w:p w14:paraId="59EE4E9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Expanded metal, hard drawn steel wire fabric of approved quality grill work and gratings in Guard Bars, balustrades, railings &amp; partitions.</w:t>
            </w:r>
          </w:p>
        </w:tc>
        <w:tc>
          <w:tcPr>
            <w:tcW w:w="3420" w:type="dxa"/>
            <w:tcBorders>
              <w:top w:val="single" w:sz="4" w:space="0" w:color="auto"/>
              <w:left w:val="single" w:sz="6" w:space="0" w:color="auto"/>
              <w:right w:val="single" w:sz="6" w:space="0" w:color="auto"/>
            </w:tcBorders>
          </w:tcPr>
          <w:p w14:paraId="264A288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p w14:paraId="0600F6C5" w14:textId="77777777" w:rsidR="00C217E7" w:rsidRPr="00B6201E" w:rsidRDefault="00C217E7" w:rsidP="00C217E7">
            <w:pPr>
              <w:spacing w:after="0" w:afterAutospacing="0"/>
              <w:contextualSpacing/>
              <w:rPr>
                <w:rFonts w:asciiTheme="minorHAnsi" w:hAnsiTheme="minorHAnsi" w:cstheme="minorHAnsi"/>
              </w:rPr>
            </w:pPr>
          </w:p>
          <w:p w14:paraId="6E079A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w:t>
            </w:r>
          </w:p>
          <w:p w14:paraId="34BE8CB8"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4" w:space="0" w:color="auto"/>
              <w:left w:val="single" w:sz="6" w:space="0" w:color="auto"/>
              <w:right w:val="single" w:sz="4" w:space="0" w:color="auto"/>
            </w:tcBorders>
          </w:tcPr>
          <w:p w14:paraId="0D294A7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3BF1ABC" w14:textId="77777777" w:rsidTr="00513373">
        <w:tc>
          <w:tcPr>
            <w:tcW w:w="648" w:type="dxa"/>
            <w:tcBorders>
              <w:top w:val="single" w:sz="4" w:space="0" w:color="auto"/>
              <w:left w:val="single" w:sz="4" w:space="0" w:color="auto"/>
              <w:bottom w:val="single" w:sz="4" w:space="0" w:color="auto"/>
              <w:right w:val="single" w:sz="6" w:space="0" w:color="auto"/>
            </w:tcBorders>
          </w:tcPr>
          <w:p w14:paraId="2212BEA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20.</w:t>
            </w:r>
          </w:p>
        </w:tc>
        <w:tc>
          <w:tcPr>
            <w:tcW w:w="3870" w:type="dxa"/>
            <w:tcBorders>
              <w:top w:val="single" w:sz="4" w:space="0" w:color="auto"/>
              <w:left w:val="single" w:sz="6" w:space="0" w:color="auto"/>
              <w:bottom w:val="single" w:sz="4" w:space="0" w:color="auto"/>
              <w:right w:val="single" w:sz="6" w:space="0" w:color="auto"/>
            </w:tcBorders>
          </w:tcPr>
          <w:p w14:paraId="4428E3E2" w14:textId="5A81C44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palisade fencing and gates including standards, braces, </w:t>
            </w:r>
            <w:proofErr w:type="gramStart"/>
            <w:r w:rsidRPr="00B6201E">
              <w:rPr>
                <w:rFonts w:asciiTheme="minorHAnsi" w:hAnsiTheme="minorHAnsi" w:cstheme="minorHAnsi"/>
              </w:rPr>
              <w:t>rails</w:t>
            </w:r>
            <w:proofErr w:type="gramEnd"/>
            <w:r w:rsidRPr="00B6201E">
              <w:rPr>
                <w:rFonts w:asciiTheme="minorHAnsi" w:hAnsiTheme="minorHAnsi" w:cstheme="minorHAnsi"/>
              </w:rPr>
              <w:t xml:space="preserve"> </w:t>
            </w:r>
            <w:r w:rsidR="00F30408" w:rsidRPr="00B6201E">
              <w:rPr>
                <w:rFonts w:asciiTheme="minorHAnsi" w:hAnsiTheme="minorHAnsi" w:cstheme="minorHAnsi"/>
              </w:rPr>
              <w:t>stay</w:t>
            </w:r>
            <w:r w:rsidRPr="00B6201E">
              <w:rPr>
                <w:rFonts w:asciiTheme="minorHAnsi" w:hAnsiTheme="minorHAnsi" w:cstheme="minorHAnsi"/>
              </w:rPr>
              <w:t xml:space="preserve"> etc. in timber or steel.</w:t>
            </w:r>
          </w:p>
          <w:p w14:paraId="6FBB3F6C" w14:textId="77777777" w:rsidR="00C217E7" w:rsidRPr="00B6201E" w:rsidRDefault="00C217E7" w:rsidP="00C217E7">
            <w:pPr>
              <w:pStyle w:val="Footer"/>
              <w:spacing w:afterAutospacing="0" w:line="0" w:lineRule="atLeast"/>
              <w:contextualSpacing/>
              <w:jc w:val="both"/>
              <w:rPr>
                <w:rFonts w:asciiTheme="minorHAnsi" w:hAnsiTheme="minorHAnsi" w:cstheme="minorHAnsi"/>
                <w:lang w:val="en-US"/>
              </w:rPr>
            </w:pPr>
            <w:r w:rsidRPr="00B6201E">
              <w:rPr>
                <w:rFonts w:asciiTheme="minorHAnsi" w:hAnsiTheme="minorHAnsi" w:cstheme="minorHAnsi"/>
                <w:lang w:val="en-US"/>
              </w:rPr>
              <w:t>Note: The height shall be taken from the bottom of the lowest rail, if the palisades do not go below it (or from the lower end of palisades, if they project below the lowest rail) upto the top of palisades but not upto the top of standards, if they are higher than the palisades.</w:t>
            </w:r>
          </w:p>
        </w:tc>
        <w:tc>
          <w:tcPr>
            <w:tcW w:w="3420" w:type="dxa"/>
            <w:tcBorders>
              <w:top w:val="single" w:sz="4" w:space="0" w:color="auto"/>
              <w:left w:val="single" w:sz="6" w:space="0" w:color="auto"/>
              <w:bottom w:val="single" w:sz="4" w:space="0" w:color="auto"/>
              <w:right w:val="single" w:sz="6" w:space="0" w:color="auto"/>
            </w:tcBorders>
          </w:tcPr>
          <w:p w14:paraId="7D7D08C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tc>
        <w:tc>
          <w:tcPr>
            <w:tcW w:w="1361" w:type="dxa"/>
            <w:tcBorders>
              <w:top w:val="single" w:sz="4" w:space="0" w:color="auto"/>
              <w:left w:val="single" w:sz="6" w:space="0" w:color="auto"/>
              <w:bottom w:val="single" w:sz="4" w:space="0" w:color="auto"/>
              <w:right w:val="single" w:sz="4" w:space="0" w:color="auto"/>
            </w:tcBorders>
          </w:tcPr>
          <w:p w14:paraId="40C6553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8CE0CD" w14:textId="77777777" w:rsidTr="00513373">
        <w:tc>
          <w:tcPr>
            <w:tcW w:w="648" w:type="dxa"/>
            <w:tcBorders>
              <w:left w:val="single" w:sz="6" w:space="0" w:color="auto"/>
              <w:bottom w:val="single" w:sz="6" w:space="0" w:color="auto"/>
              <w:right w:val="single" w:sz="6" w:space="0" w:color="auto"/>
            </w:tcBorders>
          </w:tcPr>
          <w:p w14:paraId="257161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21.</w:t>
            </w:r>
          </w:p>
        </w:tc>
        <w:tc>
          <w:tcPr>
            <w:tcW w:w="3870" w:type="dxa"/>
            <w:tcBorders>
              <w:left w:val="single" w:sz="6" w:space="0" w:color="auto"/>
              <w:bottom w:val="single" w:sz="6" w:space="0" w:color="auto"/>
              <w:right w:val="single" w:sz="6" w:space="0" w:color="auto"/>
            </w:tcBorders>
          </w:tcPr>
          <w:p w14:paraId="09ADEFD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Corrugated iron sheeting in roofs, side cladding etc.</w:t>
            </w:r>
          </w:p>
        </w:tc>
        <w:tc>
          <w:tcPr>
            <w:tcW w:w="3420" w:type="dxa"/>
            <w:tcBorders>
              <w:left w:val="single" w:sz="6" w:space="0" w:color="auto"/>
              <w:bottom w:val="single" w:sz="6" w:space="0" w:color="auto"/>
              <w:right w:val="single" w:sz="6" w:space="0" w:color="auto"/>
            </w:tcBorders>
          </w:tcPr>
          <w:p w14:paraId="70D68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1.14 (for each side)</w:t>
            </w:r>
          </w:p>
        </w:tc>
        <w:tc>
          <w:tcPr>
            <w:tcW w:w="1361" w:type="dxa"/>
            <w:tcBorders>
              <w:left w:val="single" w:sz="6" w:space="0" w:color="auto"/>
              <w:bottom w:val="single" w:sz="6" w:space="0" w:color="auto"/>
              <w:right w:val="single" w:sz="6" w:space="0" w:color="auto"/>
            </w:tcBorders>
          </w:tcPr>
          <w:p w14:paraId="722D5E7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AC4430A" w14:textId="77777777" w:rsidTr="00513373">
        <w:tc>
          <w:tcPr>
            <w:tcW w:w="648" w:type="dxa"/>
            <w:tcBorders>
              <w:top w:val="single" w:sz="6" w:space="0" w:color="auto"/>
              <w:left w:val="single" w:sz="6" w:space="0" w:color="auto"/>
              <w:bottom w:val="single" w:sz="6" w:space="0" w:color="auto"/>
              <w:right w:val="single" w:sz="6" w:space="0" w:color="auto"/>
            </w:tcBorders>
          </w:tcPr>
          <w:p w14:paraId="24990A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22.</w:t>
            </w:r>
          </w:p>
        </w:tc>
        <w:tc>
          <w:tcPr>
            <w:tcW w:w="3870" w:type="dxa"/>
            <w:tcBorders>
              <w:top w:val="single" w:sz="6" w:space="0" w:color="auto"/>
              <w:left w:val="single" w:sz="6" w:space="0" w:color="auto"/>
              <w:bottom w:val="single" w:sz="6" w:space="0" w:color="auto"/>
              <w:right w:val="single" w:sz="6" w:space="0" w:color="auto"/>
            </w:tcBorders>
          </w:tcPr>
          <w:p w14:paraId="1E438E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corrugated sheeting in roofs, side cladding etc.</w:t>
            </w:r>
          </w:p>
        </w:tc>
        <w:tc>
          <w:tcPr>
            <w:tcW w:w="3420" w:type="dxa"/>
            <w:tcBorders>
              <w:top w:val="single" w:sz="6" w:space="0" w:color="auto"/>
              <w:left w:val="single" w:sz="6" w:space="0" w:color="auto"/>
              <w:bottom w:val="single" w:sz="6" w:space="0" w:color="auto"/>
              <w:right w:val="single" w:sz="6" w:space="0" w:color="auto"/>
            </w:tcBorders>
          </w:tcPr>
          <w:p w14:paraId="20B789D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1.20 (for each side)</w:t>
            </w:r>
          </w:p>
        </w:tc>
        <w:tc>
          <w:tcPr>
            <w:tcW w:w="1361" w:type="dxa"/>
            <w:tcBorders>
              <w:top w:val="single" w:sz="6" w:space="0" w:color="auto"/>
              <w:left w:val="single" w:sz="6" w:space="0" w:color="auto"/>
              <w:bottom w:val="single" w:sz="6" w:space="0" w:color="auto"/>
              <w:right w:val="single" w:sz="6" w:space="0" w:color="auto"/>
            </w:tcBorders>
          </w:tcPr>
          <w:p w14:paraId="3C2F39A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A52C214" w14:textId="77777777" w:rsidTr="00513373">
        <w:tc>
          <w:tcPr>
            <w:tcW w:w="648" w:type="dxa"/>
            <w:tcBorders>
              <w:top w:val="single" w:sz="6" w:space="0" w:color="auto"/>
              <w:left w:val="single" w:sz="6" w:space="0" w:color="auto"/>
              <w:bottom w:val="single" w:sz="6" w:space="0" w:color="auto"/>
              <w:right w:val="single" w:sz="6" w:space="0" w:color="auto"/>
            </w:tcBorders>
          </w:tcPr>
          <w:p w14:paraId="564CC26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23.</w:t>
            </w:r>
          </w:p>
        </w:tc>
        <w:tc>
          <w:tcPr>
            <w:tcW w:w="3870" w:type="dxa"/>
            <w:tcBorders>
              <w:top w:val="single" w:sz="6" w:space="0" w:color="auto"/>
              <w:left w:val="single" w:sz="6" w:space="0" w:color="auto"/>
              <w:bottom w:val="single" w:sz="6" w:space="0" w:color="auto"/>
              <w:right w:val="single" w:sz="6" w:space="0" w:color="auto"/>
            </w:tcBorders>
          </w:tcPr>
          <w:p w14:paraId="59C9E4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semi-corrugated sheeting in roofs, side cladding etc. or Nainital pattern using plain sheets.</w:t>
            </w:r>
          </w:p>
        </w:tc>
        <w:tc>
          <w:tcPr>
            <w:tcW w:w="3420" w:type="dxa"/>
            <w:tcBorders>
              <w:top w:val="single" w:sz="6" w:space="0" w:color="auto"/>
              <w:left w:val="single" w:sz="6" w:space="0" w:color="auto"/>
              <w:bottom w:val="single" w:sz="6" w:space="0" w:color="auto"/>
              <w:right w:val="single" w:sz="6" w:space="0" w:color="auto"/>
            </w:tcBorders>
          </w:tcPr>
          <w:p w14:paraId="315E0C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1.10 (for each side)</w:t>
            </w:r>
          </w:p>
        </w:tc>
        <w:tc>
          <w:tcPr>
            <w:tcW w:w="1361" w:type="dxa"/>
            <w:tcBorders>
              <w:top w:val="single" w:sz="6" w:space="0" w:color="auto"/>
              <w:left w:val="single" w:sz="6" w:space="0" w:color="auto"/>
              <w:bottom w:val="single" w:sz="6" w:space="0" w:color="auto"/>
              <w:right w:val="single" w:sz="6" w:space="0" w:color="auto"/>
            </w:tcBorders>
          </w:tcPr>
          <w:p w14:paraId="0011EA3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E7CEDC0" w14:textId="77777777" w:rsidTr="00513373">
        <w:tc>
          <w:tcPr>
            <w:tcW w:w="648" w:type="dxa"/>
            <w:tcBorders>
              <w:top w:val="single" w:sz="6" w:space="0" w:color="auto"/>
              <w:left w:val="single" w:sz="6" w:space="0" w:color="auto"/>
              <w:bottom w:val="single" w:sz="6" w:space="0" w:color="auto"/>
              <w:right w:val="single" w:sz="6" w:space="0" w:color="auto"/>
            </w:tcBorders>
          </w:tcPr>
          <w:p w14:paraId="63EC566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24.</w:t>
            </w:r>
          </w:p>
        </w:tc>
        <w:tc>
          <w:tcPr>
            <w:tcW w:w="3870" w:type="dxa"/>
            <w:tcBorders>
              <w:top w:val="single" w:sz="6" w:space="0" w:color="auto"/>
              <w:left w:val="single" w:sz="6" w:space="0" w:color="auto"/>
              <w:bottom w:val="single" w:sz="6" w:space="0" w:color="auto"/>
              <w:right w:val="single" w:sz="6" w:space="0" w:color="auto"/>
            </w:tcBorders>
          </w:tcPr>
          <w:p w14:paraId="7CBB8C6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Wire gauge shutters including painting of wire gauge</w:t>
            </w:r>
          </w:p>
        </w:tc>
        <w:tc>
          <w:tcPr>
            <w:tcW w:w="3420" w:type="dxa"/>
            <w:tcBorders>
              <w:top w:val="single" w:sz="6" w:space="0" w:color="auto"/>
              <w:left w:val="single" w:sz="6" w:space="0" w:color="auto"/>
              <w:bottom w:val="single" w:sz="6" w:space="0" w:color="auto"/>
              <w:right w:val="single" w:sz="6" w:space="0" w:color="auto"/>
            </w:tcBorders>
          </w:tcPr>
          <w:p w14:paraId="420717BA" w14:textId="77777777" w:rsidR="00C217E7" w:rsidRPr="00B6201E" w:rsidRDefault="00C217E7" w:rsidP="00C217E7">
            <w:pPr>
              <w:pStyle w:val="Footer"/>
              <w:spacing w:afterAutospacing="0" w:line="0" w:lineRule="atLeast"/>
              <w:contextualSpacing/>
              <w:rPr>
                <w:rFonts w:asciiTheme="minorHAnsi" w:hAnsiTheme="minorHAnsi" w:cstheme="minorHAnsi"/>
                <w:lang w:val="en-US"/>
              </w:rPr>
            </w:pPr>
            <w:r w:rsidRPr="00B6201E">
              <w:rPr>
                <w:rFonts w:asciiTheme="minorHAnsi" w:hAnsiTheme="minorHAnsi" w:cstheme="minorHAnsi"/>
                <w:lang w:val="en-US"/>
              </w:rPr>
              <w:t>1 (for each side)</w:t>
            </w:r>
          </w:p>
        </w:tc>
        <w:tc>
          <w:tcPr>
            <w:tcW w:w="1361" w:type="dxa"/>
            <w:tcBorders>
              <w:top w:val="single" w:sz="6" w:space="0" w:color="auto"/>
              <w:left w:val="single" w:sz="6" w:space="0" w:color="auto"/>
              <w:bottom w:val="single" w:sz="6" w:space="0" w:color="auto"/>
              <w:right w:val="single" w:sz="6" w:space="0" w:color="auto"/>
            </w:tcBorders>
          </w:tcPr>
          <w:p w14:paraId="2526043A" w14:textId="77777777" w:rsidR="00C217E7" w:rsidRPr="00B6201E" w:rsidRDefault="00C217E7" w:rsidP="00C217E7">
            <w:pPr>
              <w:spacing w:after="0" w:afterAutospacing="0"/>
              <w:contextualSpacing/>
              <w:rPr>
                <w:rFonts w:asciiTheme="minorHAnsi" w:hAnsiTheme="minorHAnsi" w:cstheme="minorHAnsi"/>
              </w:rPr>
            </w:pPr>
          </w:p>
        </w:tc>
      </w:tr>
    </w:tbl>
    <w:p w14:paraId="59B9BFEE" w14:textId="77777777" w:rsidR="00C217E7" w:rsidRPr="00B6201E" w:rsidRDefault="00C217E7" w:rsidP="00C217E7">
      <w:pPr>
        <w:spacing w:after="0" w:afterAutospacing="0"/>
        <w:contextualSpacing/>
        <w:rPr>
          <w:rFonts w:asciiTheme="minorHAnsi" w:hAnsiTheme="minorHAnsi" w:cstheme="minorHAnsi"/>
          <w:sz w:val="2"/>
        </w:rPr>
      </w:pPr>
      <w:r w:rsidRPr="00B6201E">
        <w:rPr>
          <w:rFonts w:asciiTheme="minorHAnsi" w:hAnsiTheme="minorHAnsi" w:cstheme="minorHAnsi"/>
        </w:rPr>
        <w:t xml:space="preserve">  </w:t>
      </w:r>
    </w:p>
    <w:p w14:paraId="4604FD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Explanatory notes on the table of co-efficients.</w:t>
      </w:r>
    </w:p>
    <w:p w14:paraId="488B7FB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doors, windows etc. are of composite types other than those stated, different portion shall be measured separately with their appropriate co-efficients, the centre line of the common rail being taken as the dividing line between the two portions.</w:t>
      </w:r>
    </w:p>
    <w:p w14:paraId="2AAF826C"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A2B352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for doors, windows etc. shall be taken for flat (and not girthed) over all including chowkats or frames, where provided. Where chowkats or frames are not provided, the shutter measurements shall be taken.</w:t>
      </w:r>
    </w:p>
    <w:p w14:paraId="56A259A1" w14:textId="77777777" w:rsidR="00C217E7" w:rsidRPr="00B6201E" w:rsidRDefault="00C217E7" w:rsidP="00C217E7">
      <w:pPr>
        <w:spacing w:after="0" w:afterAutospacing="0"/>
        <w:contextualSpacing/>
        <w:jc w:val="both"/>
        <w:rPr>
          <w:rFonts w:asciiTheme="minorHAnsi" w:hAnsiTheme="minorHAnsi" w:cstheme="minorHAnsi"/>
          <w:sz w:val="2"/>
        </w:rPr>
      </w:pPr>
    </w:p>
    <w:p w14:paraId="2D554E2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Collapsible gates shall be measured for width from outside of gate in its expanded position and for height from bottom to top of channel verticals. No separate measurements shall be taken for the top and bottom guide rails, rollers, fittings etc.</w:t>
      </w:r>
    </w:p>
    <w:p w14:paraId="3CA31D42" w14:textId="385C3223" w:rsidR="00C217E7" w:rsidRPr="00B6201E" w:rsidRDefault="00C217E7" w:rsidP="00C217E7">
      <w:pPr>
        <w:spacing w:after="0" w:afterAutospacing="0"/>
        <w:contextualSpacing/>
        <w:jc w:val="both"/>
        <w:rPr>
          <w:rFonts w:asciiTheme="minorHAnsi" w:hAnsiTheme="minorHAnsi" w:cstheme="minorHAnsi"/>
          <w:sz w:val="2"/>
        </w:rPr>
      </w:pPr>
    </w:p>
    <w:p w14:paraId="58A63B9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Rolling shutters of interlocked laths if provided shall be measured for the actual shutter width and the height from bottom of the opening to the centre of the shaft.  No separate measurements shall be taken for painting guides and other exposed features within or outside the shutters area.  The painting of top cover or hood shall however be measured separately. </w:t>
      </w:r>
    </w:p>
    <w:p w14:paraId="7C4864FE" w14:textId="77777777" w:rsidR="00C217E7" w:rsidRPr="00B6201E" w:rsidRDefault="00C217E7" w:rsidP="00C217E7">
      <w:pPr>
        <w:spacing w:after="0" w:afterAutospacing="0"/>
        <w:contextualSpacing/>
        <w:jc w:val="both"/>
        <w:rPr>
          <w:rFonts w:asciiTheme="minorHAnsi" w:hAnsiTheme="minorHAnsi" w:cstheme="minorHAnsi"/>
          <w:sz w:val="2"/>
        </w:rPr>
      </w:pPr>
    </w:p>
    <w:p w14:paraId="00576860"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Co-efficients for sliding doors shall be the same as for normal types of doors in the table. Measurements shall be taken outside of shutters, and no separate measurements shall be taken for painting guides, rollers fittings etc.</w:t>
      </w:r>
    </w:p>
    <w:p w14:paraId="344BE758"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5EF6E4D9"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painting of doors, windows, collapsible gates, rolling shutters etc. as above shall be deemed to include painting all iron fittings in the same or different shade for which no extra will be paid.</w:t>
      </w:r>
    </w:p>
    <w:p w14:paraId="40B644C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B7A62DC"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measurements as above shall be deemed to include also the painting of edges, blocks, cleats etc. for which no extra will be paid.</w:t>
      </w:r>
    </w:p>
    <w:p w14:paraId="112F6B77"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633A6A07"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co-efficients for doors and windows shall apply irrespective of the size of frames and shutters members.</w:t>
      </w:r>
    </w:p>
    <w:p w14:paraId="5302786A" w14:textId="77777777" w:rsidR="00C217E7" w:rsidRPr="00B6201E" w:rsidRDefault="00C217E7" w:rsidP="00C217E7">
      <w:pPr>
        <w:spacing w:after="0" w:afterAutospacing="0"/>
        <w:contextualSpacing/>
        <w:jc w:val="both"/>
        <w:rPr>
          <w:rFonts w:asciiTheme="minorHAnsi" w:hAnsiTheme="minorHAnsi" w:cstheme="minorHAnsi"/>
        </w:rPr>
      </w:pPr>
    </w:p>
    <w:p w14:paraId="20D26D9A"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When the two faces of a door, window etc. are to be treated with different specified finishes, measurable under separate items, the edges of frames and shutters shall be treated with the one or the other type of finish as ordered by the Engineer-in-charge, and measurement of this will be deemed to be included in the agreement of the face treated with that finish.</w:t>
      </w:r>
    </w:p>
    <w:p w14:paraId="43C3606C" w14:textId="3246BFA3"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56E0E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where shutters are fixed on both faces of the frames, the measurement for the door frame and shutter on one face shall be taken in the manner already described, while the additional shutter on the other face will be measured for the shutter area only excluding the frame.</w:t>
      </w:r>
    </w:p>
    <w:p w14:paraId="54FEFDAB" w14:textId="77777777" w:rsidR="00C217E7" w:rsidRPr="00B6201E" w:rsidRDefault="00C217E7" w:rsidP="00C217E7">
      <w:pPr>
        <w:spacing w:after="0" w:afterAutospacing="0"/>
        <w:contextualSpacing/>
        <w:jc w:val="both"/>
        <w:rPr>
          <w:rFonts w:asciiTheme="minorHAnsi" w:hAnsiTheme="minorHAnsi" w:cstheme="minorHAnsi"/>
          <w:sz w:val="2"/>
        </w:rPr>
      </w:pPr>
    </w:p>
    <w:p w14:paraId="55567DB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shutters are provided with clearance at top or/and bottom such openings shall be deducted from the overall measurements and relevant co-efficients shall be applied to obtain the area payable.</w:t>
      </w:r>
    </w:p>
    <w:p w14:paraId="72217ADE" w14:textId="77777777" w:rsidR="00C217E7" w:rsidRPr="00B6201E" w:rsidRDefault="00C217E7" w:rsidP="00C217E7">
      <w:pPr>
        <w:spacing w:after="0" w:afterAutospacing="0"/>
        <w:contextualSpacing/>
        <w:jc w:val="both"/>
        <w:rPr>
          <w:rFonts w:asciiTheme="minorHAnsi" w:hAnsiTheme="minorHAnsi" w:cstheme="minorHAnsi"/>
          <w:sz w:val="2"/>
        </w:rPr>
      </w:pPr>
    </w:p>
    <w:p w14:paraId="097388FE"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of trellis (or jaffri) work, the measurements shall include the painting of the frame member for which no separate measurements shall be taken. Trellis door or window shutters shall also be measured under trellis work.</w:t>
      </w:r>
    </w:p>
    <w:p w14:paraId="305B32F2" w14:textId="77777777" w:rsidR="00C217E7" w:rsidRPr="00B6201E" w:rsidRDefault="00C217E7" w:rsidP="00C217E7">
      <w:pPr>
        <w:spacing w:after="0" w:afterAutospacing="0"/>
        <w:contextualSpacing/>
        <w:jc w:val="both"/>
        <w:rPr>
          <w:rFonts w:asciiTheme="minorHAnsi" w:hAnsiTheme="minorHAnsi" w:cstheme="minorHAnsi"/>
          <w:sz w:val="2"/>
        </w:rPr>
      </w:pPr>
    </w:p>
    <w:p w14:paraId="35BE2A02"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Wherever air conditioning grill, lighting, fixtures etc., in false ceiling are painted along with measurements shall be taken overall without deductions for opening in grills and no extra shall be paid for the grills. If grills fixtures etc. are not painted, area of fixtures or grill as measured flat (not girthed) shall be deducted when it exceeds 0.05 Sq.m. (individuals) where walls and ceiling are painted in separate colours, the junctions of two paints shall be brought down on the walls in a straight line by about 6 mm to 12 mm if so desired, if the junctions of walls and ceilings are not even. No extra shall be paid to the contractor on this account. Beading wherever provided shall not be measured separately but shall be deemed to be included in the area of false ceiling etc. measured flat (not girthed).</w:t>
      </w:r>
    </w:p>
    <w:p w14:paraId="5B5E5C20" w14:textId="77777777" w:rsidR="00C217E7" w:rsidRPr="00B6201E" w:rsidRDefault="00C217E7" w:rsidP="00C217E7">
      <w:pPr>
        <w:spacing w:after="0" w:afterAutospacing="0"/>
        <w:contextualSpacing/>
        <w:jc w:val="both"/>
        <w:rPr>
          <w:rFonts w:asciiTheme="minorHAnsi" w:hAnsiTheme="minorHAnsi" w:cstheme="minorHAnsi"/>
          <w:sz w:val="2"/>
        </w:rPr>
      </w:pPr>
    </w:p>
    <w:p w14:paraId="4E0129D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For painting open palisade fencing and gates etc. the height shall be measured from the bottom of the lowest rail, if the palisades do not go below it, (or from the lower end of the palisades, if they project below the lowest rail), upto the top of rails or palisades whichever are higher, but not upto the top of standards when the later are higher than the top rails or the palisades.</w:t>
      </w:r>
    </w:p>
    <w:p w14:paraId="1DAE09E0"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8BD8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of asbestos cement corrugated or semi-corrugated sheeting and iron corrugated sheeting in roofs, side cladding etc. the work shall be measured flat (not girthed) as fixed.</w:t>
      </w:r>
    </w:p>
    <w:p w14:paraId="5ACE5CD2"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CBD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trusses, compound girders, stachions, lattice girders, and similar work, actual area will be measured in Sq.m. and no extra shall be paid for painting on bolt heads, nuts, washers etc. even when they are picked out in a different tint to the adjacent work.</w:t>
      </w:r>
    </w:p>
    <w:p w14:paraId="5CE174C4" w14:textId="77777777" w:rsidR="00C217E7" w:rsidRPr="00B6201E" w:rsidRDefault="00C217E7" w:rsidP="00C217E7">
      <w:pPr>
        <w:spacing w:after="0" w:afterAutospacing="0"/>
        <w:contextualSpacing/>
        <w:jc w:val="both"/>
        <w:rPr>
          <w:rFonts w:asciiTheme="minorHAnsi" w:hAnsiTheme="minorHAnsi" w:cstheme="minorHAnsi"/>
          <w:sz w:val="2"/>
        </w:rPr>
      </w:pPr>
    </w:p>
    <w:p w14:paraId="50495F1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Painting of rain water, soil, waste, vent and water pipes, etc. </w:t>
      </w:r>
      <w:r w:rsidRPr="00B6201E">
        <w:rPr>
          <w:rFonts w:asciiTheme="minorHAnsi" w:hAnsiTheme="minorHAnsi" w:cstheme="minorHAnsi"/>
          <w:b/>
          <w:i/>
          <w:u w:val="single"/>
        </w:rPr>
        <w:t>where the peripheral length is more than 10 cm</w:t>
      </w:r>
      <w:r w:rsidRPr="00B6201E">
        <w:rPr>
          <w:rFonts w:asciiTheme="minorHAnsi" w:hAnsiTheme="minorHAnsi" w:cstheme="minorHAnsi"/>
        </w:rPr>
        <w:t xml:space="preserve">. shall be measured in running metres and multiply the same with the perimeter of the particular diameter of the pipe concerned. Painting of specials such as bends, heads, branches, </w:t>
      </w:r>
      <w:proofErr w:type="gramStart"/>
      <w:r w:rsidRPr="00B6201E">
        <w:rPr>
          <w:rFonts w:asciiTheme="minorHAnsi" w:hAnsiTheme="minorHAnsi" w:cstheme="minorHAnsi"/>
        </w:rPr>
        <w:t>junctions</w:t>
      </w:r>
      <w:proofErr w:type="gramEnd"/>
      <w:r w:rsidRPr="00B6201E">
        <w:rPr>
          <w:rFonts w:asciiTheme="minorHAnsi" w:hAnsiTheme="minorHAnsi" w:cstheme="minorHAnsi"/>
        </w:rPr>
        <w:t xml:space="preserve"> shoes, etc. shall be included in the length and no separate measurements shall be taken for these or for painting brackets clamps etc.</w:t>
      </w:r>
    </w:p>
    <w:p w14:paraId="29D0DD2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4CC1E48F"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wall surfaces and wood and other works not referred to already shall be recorded as per actuals and opening exceeding 0.05 Sq.m. shall be deducted to get the net payable area length and breadth shall be measured correct upto two places of decimal of a metre and are so worked out shall be correct upto a two decimal of Sq.m.</w:t>
      </w:r>
    </w:p>
    <w:p w14:paraId="456A1A4A" w14:textId="77777777" w:rsidR="00C217E7" w:rsidRPr="00B6201E" w:rsidRDefault="00C217E7" w:rsidP="00C217E7">
      <w:pPr>
        <w:spacing w:after="0" w:afterAutospacing="0"/>
        <w:contextualSpacing/>
        <w:jc w:val="both"/>
        <w:rPr>
          <w:rFonts w:asciiTheme="minorHAnsi" w:hAnsiTheme="minorHAnsi" w:cstheme="minorHAnsi"/>
          <w:sz w:val="2"/>
        </w:rPr>
      </w:pPr>
    </w:p>
    <w:p w14:paraId="127F68A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the items of work requiring painting are inclusive of cost of painting the painting carried out shall not be measured separately.</w:t>
      </w:r>
    </w:p>
    <w:p w14:paraId="3CDE3AAA"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347D52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Precautions : All furnitures, lightings, fixtures sanitary fittings, glazing, floors etc. shall be protected by covering and stains, smears, splashings, if any shall be removed and any damage done shall be made good by the contractor at his cost.</w:t>
      </w:r>
    </w:p>
    <w:p w14:paraId="46D2713B" w14:textId="77777777" w:rsidR="00C217E7" w:rsidRPr="00B6201E" w:rsidRDefault="00C217E7" w:rsidP="00C217E7">
      <w:pPr>
        <w:spacing w:after="0" w:afterAutospacing="0"/>
        <w:contextualSpacing/>
        <w:jc w:val="both"/>
        <w:rPr>
          <w:rFonts w:asciiTheme="minorHAnsi" w:hAnsiTheme="minorHAnsi" w:cstheme="minorHAnsi"/>
        </w:rPr>
      </w:pPr>
    </w:p>
    <w:p w14:paraId="124ECCE3"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rPr>
        <w:t>Rates :</w:t>
      </w:r>
      <w:proofErr w:type="gramEnd"/>
      <w:r w:rsidRPr="00B6201E">
        <w:rPr>
          <w:rFonts w:asciiTheme="minorHAnsi" w:hAnsiTheme="minorHAnsi" w:cstheme="minorHAnsi"/>
        </w:rPr>
        <w:t xml:space="preserve"> Rates shall include cost of all labour and materials involved on all the operations described above and in the particular specifications given under the several items.</w:t>
      </w:r>
    </w:p>
    <w:p w14:paraId="7416DBE1" w14:textId="77777777" w:rsidR="00C217E7" w:rsidRPr="00B6201E" w:rsidRDefault="00C217E7" w:rsidP="00C217E7">
      <w:pPr>
        <w:spacing w:after="0" w:afterAutospacing="0"/>
        <w:contextualSpacing/>
        <w:jc w:val="both"/>
        <w:rPr>
          <w:rFonts w:asciiTheme="minorHAnsi" w:hAnsiTheme="minorHAnsi" w:cstheme="minorHAnsi"/>
          <w:b/>
          <w:sz w:val="10"/>
          <w:u w:val="single"/>
        </w:rPr>
      </w:pPr>
    </w:p>
    <w:p w14:paraId="2BFE488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General</w:t>
      </w:r>
    </w:p>
    <w:p w14:paraId="5530BA81"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A:</w:t>
      </w:r>
      <w:r w:rsidRPr="00B6201E">
        <w:rPr>
          <w:rFonts w:asciiTheme="minorHAnsi" w:hAnsiTheme="minorHAnsi" w:cstheme="minorHAnsi"/>
          <w:b/>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496FDCCD" w14:textId="77777777" w:rsidR="00C217E7" w:rsidRPr="00B6201E" w:rsidRDefault="00C217E7" w:rsidP="00C217E7">
      <w:pPr>
        <w:spacing w:after="0" w:afterAutospacing="0"/>
        <w:ind w:left="360" w:hanging="360"/>
        <w:contextualSpacing/>
        <w:jc w:val="both"/>
        <w:rPr>
          <w:rFonts w:asciiTheme="minorHAnsi" w:hAnsiTheme="minorHAnsi" w:cstheme="minorHAnsi"/>
          <w:sz w:val="10"/>
        </w:rPr>
      </w:pPr>
    </w:p>
    <w:p w14:paraId="63767A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for wood work, iron work or plastered surface shall be as specified in the description of the item.</w:t>
      </w:r>
    </w:p>
    <w:p w14:paraId="5348DB3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D0E1B28"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shall be prepared at the site of work or readymade primer of approved brand and manufacture shall be used.</w:t>
      </w:r>
    </w:p>
    <w:p w14:paraId="1134890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7798D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Where primer for wood work is to be mixed at site, it shall be prepared from a mixture of red lead, white lead and double boiled linseed oil in the ratio of 0.7 Kg: 0.7 </w:t>
      </w:r>
      <w:proofErr w:type="gramStart"/>
      <w:r w:rsidRPr="00B6201E">
        <w:rPr>
          <w:rFonts w:asciiTheme="minorHAnsi" w:hAnsiTheme="minorHAnsi" w:cstheme="minorHAnsi"/>
        </w:rPr>
        <w:t>Kg :</w:t>
      </w:r>
      <w:proofErr w:type="gramEnd"/>
      <w:r w:rsidRPr="00B6201E">
        <w:rPr>
          <w:rFonts w:asciiTheme="minorHAnsi" w:hAnsiTheme="minorHAnsi" w:cstheme="minorHAnsi"/>
        </w:rPr>
        <w:t xml:space="preserve"> 1 Litre.</w:t>
      </w:r>
    </w:p>
    <w:p w14:paraId="7D3893B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88D655"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Where primer for steel work is to be mixed at site, it shall be prepared from a mixture of red lead, raw linseed oil and turpentine in the ratio of 2.8 Kg: 1 Litre: 1 Litre.</w:t>
      </w:r>
    </w:p>
    <w:p w14:paraId="629373E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DD1B2CA"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specifications for the base vehicle and thinner for mixed on site, primers shall be as follows:-</w:t>
      </w:r>
    </w:p>
    <w:p w14:paraId="00C4DBBC"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1B2E6170"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r>
      <w:r w:rsidRPr="00B6201E">
        <w:rPr>
          <w:rFonts w:asciiTheme="minorHAnsi" w:hAnsiTheme="minorHAnsi" w:cstheme="minorHAnsi"/>
          <w:b/>
          <w:u w:val="single"/>
        </w:rPr>
        <w:t>White Lead</w:t>
      </w:r>
      <w:r w:rsidRPr="00B6201E">
        <w:rPr>
          <w:rFonts w:asciiTheme="minorHAnsi" w:hAnsiTheme="minorHAnsi" w:cstheme="minorHAnsi"/>
          <w:u w:val="single"/>
        </w:rPr>
        <w:t>:</w:t>
      </w:r>
      <w:r w:rsidRPr="00B6201E">
        <w:rPr>
          <w:rFonts w:asciiTheme="minorHAnsi" w:hAnsiTheme="minorHAnsi" w:cstheme="minorHAnsi"/>
        </w:rPr>
        <w:t xml:space="preserve">  The White lead shall be pure and free from adulterants like barium      sulphate and whiting. It shall conform to IS: 103-1950 as amended from time to time.</w:t>
      </w:r>
    </w:p>
    <w:p w14:paraId="5D5CCA9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b/>
          <w:u w:val="single"/>
        </w:rPr>
        <w:t xml:space="preserve">Red </w:t>
      </w:r>
      <w:proofErr w:type="gramStart"/>
      <w:r w:rsidRPr="00B6201E">
        <w:rPr>
          <w:rFonts w:asciiTheme="minorHAnsi" w:hAnsiTheme="minorHAnsi" w:cstheme="minorHAnsi"/>
          <w:b/>
          <w:u w:val="single"/>
        </w:rPr>
        <w:t>lead :</w:t>
      </w:r>
      <w:proofErr w:type="gramEnd"/>
      <w:r w:rsidRPr="00B6201E">
        <w:rPr>
          <w:rFonts w:asciiTheme="minorHAnsi" w:hAnsiTheme="minorHAnsi" w:cstheme="minorHAnsi"/>
        </w:rPr>
        <w:t xml:space="preserve">  This shall be in powder form and shall be pure and free from adulterants like brick dust etc. It shall conform to 102-1950 as amended from time to time.</w:t>
      </w:r>
    </w:p>
    <w:p w14:paraId="4BD61F4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b/>
          <w:u w:val="single"/>
        </w:rPr>
        <w:t>Raw linseed oil:</w:t>
      </w:r>
      <w:r w:rsidRPr="00B6201E">
        <w:rPr>
          <w:rFonts w:asciiTheme="minorHAnsi" w:hAnsiTheme="minorHAnsi" w:cstheme="minorHAnsi"/>
        </w:rPr>
        <w:t xml:space="preserve">  Raw linseed oil shall be lightly viscous but clear and of yellowish colour with light brown tinge. Its specific gravity at a temperature of 30 degree C shall be between 0.923 and 0.928. The oil shall be of sufficiently matured quality, oil, turbid or thick, with acid and bitter taste and rancid odour and which remains sticky for a considerable time shall be rejected. The oil shall conform in all respects to </w:t>
      </w:r>
      <w:proofErr w:type="gramStart"/>
      <w:r w:rsidRPr="00B6201E">
        <w:rPr>
          <w:rFonts w:asciiTheme="minorHAnsi" w:hAnsiTheme="minorHAnsi" w:cstheme="minorHAnsi"/>
        </w:rPr>
        <w:t>IS :75</w:t>
      </w:r>
      <w:proofErr w:type="gramEnd"/>
      <w:r w:rsidRPr="00B6201E">
        <w:rPr>
          <w:rFonts w:asciiTheme="minorHAnsi" w:hAnsiTheme="minorHAnsi" w:cstheme="minorHAnsi"/>
        </w:rPr>
        <w:t>-1950 as amended from time to time. The oil shall be of approved brand and manufacture.</w:t>
      </w:r>
    </w:p>
    <w:p w14:paraId="707B8D8F"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EF296D1" w14:textId="77777777" w:rsidR="00C217E7" w:rsidRPr="00B6201E" w:rsidRDefault="00C217E7" w:rsidP="00986917">
      <w:pPr>
        <w:numPr>
          <w:ilvl w:val="0"/>
          <w:numId w:val="47"/>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Double boiled linseed </w:t>
      </w:r>
      <w:proofErr w:type="gramStart"/>
      <w:r w:rsidRPr="00B6201E">
        <w:rPr>
          <w:rFonts w:asciiTheme="minorHAnsi" w:hAnsiTheme="minorHAnsi" w:cstheme="minorHAnsi"/>
          <w:b/>
          <w:u w:val="single"/>
        </w:rPr>
        <w:t>oil</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This shall be more viscous than the raw oil, have a deeper  colour and specific gravity between 0.931 and 0.945 at a  temperature of  30 degree C. It shall dry with a glossy surface. It shall conform in all respect to IS: 77-1950 as amended from time to time. The oil shall be approved brand and manufacture.</w:t>
      </w:r>
    </w:p>
    <w:p w14:paraId="4B90B11B"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8E74934"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e)     </w:t>
      </w:r>
      <w:proofErr w:type="gramStart"/>
      <w:r w:rsidRPr="00B6201E">
        <w:rPr>
          <w:rFonts w:asciiTheme="minorHAnsi" w:hAnsiTheme="minorHAnsi" w:cstheme="minorHAnsi"/>
          <w:b/>
          <w:u w:val="single"/>
        </w:rPr>
        <w:t>Turpentine :</w:t>
      </w:r>
      <w:proofErr w:type="gramEnd"/>
      <w:r w:rsidRPr="00B6201E">
        <w:rPr>
          <w:rFonts w:asciiTheme="minorHAnsi" w:hAnsiTheme="minorHAnsi" w:cstheme="minorHAnsi"/>
        </w:rPr>
        <w:t xml:space="preserve">   Mineral turpentine i.e. petroleum distillate which has the same rate of evaporation as vegetable turpentine (distillate product of Oleoresin of Conigers) shall be used. It shall have no grease or other residue when allowed to evaporate. It shall conform in all respect to IS: 83-1950 as amended from time to time.</w:t>
      </w:r>
    </w:p>
    <w:p w14:paraId="2BF0150D"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3464604D"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All the above materials shall be of approved manufacture and brought to site in their original packings in sealed condition.</w:t>
      </w:r>
    </w:p>
    <w:p w14:paraId="09CF35E1"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6D52AC49"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Primer containing lead shall not be used for painting iron/steel /wood work in the residential area.</w:t>
      </w:r>
    </w:p>
    <w:p w14:paraId="17A86B87" w14:textId="77777777" w:rsidR="00C217E7" w:rsidRPr="00B6201E" w:rsidRDefault="00C217E7" w:rsidP="00C217E7">
      <w:pPr>
        <w:spacing w:after="0" w:afterAutospacing="0"/>
        <w:contextualSpacing/>
        <w:jc w:val="both"/>
        <w:rPr>
          <w:rFonts w:asciiTheme="minorHAnsi" w:hAnsiTheme="minorHAnsi" w:cstheme="minorHAnsi"/>
          <w:b/>
          <w:sz w:val="2"/>
        </w:rPr>
      </w:pPr>
    </w:p>
    <w:p w14:paraId="3331C906"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rPr>
        <w:t xml:space="preserve">Preparation of surface: </w:t>
      </w:r>
    </w:p>
    <w:p w14:paraId="17F9C0C0" w14:textId="77777777" w:rsidR="00C217E7" w:rsidRPr="00B6201E" w:rsidRDefault="00C217E7" w:rsidP="00C217E7">
      <w:pPr>
        <w:spacing w:after="0" w:afterAutospacing="0"/>
        <w:ind w:left="900" w:hanging="900"/>
        <w:contextualSpacing/>
        <w:jc w:val="both"/>
        <w:rPr>
          <w:rFonts w:asciiTheme="minorHAnsi" w:hAnsiTheme="minorHAnsi" w:cstheme="minorHAnsi"/>
          <w:b/>
          <w:sz w:val="2"/>
          <w:u w:val="single"/>
        </w:rPr>
      </w:pPr>
    </w:p>
    <w:p w14:paraId="636449DC"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wood work  to be painted shall be dry and free from moisture. The surface shall be thoroughly cleaned. All unevenness shall be rubbed down smooth with sand paper and shall be well dusted. Knots, if any shall be covered with preparation of red lead made by grinding red lead in water and mixing with strong glue size and used hot.</w:t>
      </w:r>
    </w:p>
    <w:p w14:paraId="19725B09"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The surface treated for knotting shall be dry before painting is applied. After the priming coat is applied, the holes and indentation on the surface shall be stopped with glazier’s putty or wood putty (for specifications for glaziers putty and wood putty refer as mentioned here-in-before). Stopping shall be not </w:t>
      </w:r>
      <w:proofErr w:type="gramStart"/>
      <w:r w:rsidRPr="00B6201E">
        <w:rPr>
          <w:rFonts w:asciiTheme="minorHAnsi" w:hAnsiTheme="minorHAnsi" w:cstheme="minorHAnsi"/>
        </w:rPr>
        <w:t>be</w:t>
      </w:r>
      <w:proofErr w:type="gramEnd"/>
      <w:r w:rsidRPr="00B6201E">
        <w:rPr>
          <w:rFonts w:asciiTheme="minorHAnsi" w:hAnsiTheme="minorHAnsi" w:cstheme="minorHAnsi"/>
        </w:rPr>
        <w:t xml:space="preserve"> done before the priming coat is applied as the wood will absorb the oil in the stopping and the later is therefore to crack.</w:t>
      </w:r>
    </w:p>
    <w:p w14:paraId="531B2124" w14:textId="77777777" w:rsidR="00C217E7" w:rsidRPr="00B6201E" w:rsidRDefault="00C217E7" w:rsidP="00C217E7">
      <w:pPr>
        <w:spacing w:after="0" w:afterAutospacing="0"/>
        <w:ind w:left="810" w:hanging="810"/>
        <w:contextualSpacing/>
        <w:jc w:val="both"/>
        <w:rPr>
          <w:rFonts w:asciiTheme="minorHAnsi" w:hAnsiTheme="minorHAnsi" w:cstheme="minorHAnsi"/>
        </w:rPr>
      </w:pPr>
    </w:p>
    <w:p w14:paraId="52D336BF"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All rust and scales shall be removed by scraping or by brushing with steel wire brushes. Hard skin of oxide formed on the surface of wrought iron during rolling which becomes loose by rusting, shall be removed.</w:t>
      </w:r>
    </w:p>
    <w:p w14:paraId="0BE820F8" w14:textId="5F329260"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w:t>
      </w:r>
      <w:r w:rsidR="00F7632B" w:rsidRPr="00B6201E">
        <w:rPr>
          <w:rFonts w:asciiTheme="minorHAnsi" w:hAnsiTheme="minorHAnsi" w:cstheme="minorHAnsi"/>
        </w:rPr>
        <w:tab/>
      </w:r>
      <w:r w:rsidRPr="00B6201E">
        <w:rPr>
          <w:rFonts w:asciiTheme="minorHAnsi" w:hAnsiTheme="minorHAnsi" w:cstheme="minorHAnsi"/>
        </w:rPr>
        <w:t xml:space="preserve"> All dust and dirt shall be thoroughly wiped away from the surface.  If the surface is wet, it shall be dried before priming coat is undertaken.</w:t>
      </w:r>
    </w:p>
    <w:p w14:paraId="63458CE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3C6132"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10.</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surface shall  ordinarily not be painted until it has dried completely. Trial patches of primer shall be laid at intervals and where drying is satisfactory, painting shall be taken in hand. Before primer is applied, holes and   </w:t>
      </w:r>
      <w:proofErr w:type="gramStart"/>
      <w:r w:rsidRPr="00B6201E">
        <w:rPr>
          <w:rFonts w:asciiTheme="minorHAnsi" w:hAnsiTheme="minorHAnsi" w:cstheme="minorHAnsi"/>
        </w:rPr>
        <w:t>undulations,</w:t>
      </w:r>
      <w:proofErr w:type="gramEnd"/>
      <w:r w:rsidRPr="00B6201E">
        <w:rPr>
          <w:rFonts w:asciiTheme="minorHAnsi" w:hAnsiTheme="minorHAnsi" w:cstheme="minorHAnsi"/>
        </w:rPr>
        <w:t xml:space="preserve"> shall be filled up with plaster of paris and rubbed smooth.</w:t>
      </w:r>
    </w:p>
    <w:p w14:paraId="6D69BA1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C14F92C" w14:textId="77777777" w:rsidR="00C217E7" w:rsidRPr="00B6201E" w:rsidRDefault="00C217E7" w:rsidP="00C217E7">
      <w:pPr>
        <w:spacing w:after="0" w:afterAutospacing="0"/>
        <w:ind w:left="63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proofErr w:type="gramEnd"/>
      <w:r w:rsidRPr="00B6201E">
        <w:rPr>
          <w:rFonts w:asciiTheme="minorHAnsi" w:hAnsiTheme="minorHAnsi" w:cstheme="minorHAnsi"/>
        </w:rPr>
        <w:t xml:space="preserve"> The primer shall be applied with brushes worked well into the surface and spread even and smooth. The painting shall be done by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as described here-in-before.</w:t>
      </w:r>
    </w:p>
    <w:p w14:paraId="1BA7C75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0E97B4A5" w14:textId="2EA7E17C" w:rsidR="00C217E7" w:rsidRPr="00B6201E" w:rsidRDefault="00C217E7" w:rsidP="00C217E7">
      <w:pPr>
        <w:spacing w:after="0" w:afterAutospacing="0"/>
        <w:contextualSpacing/>
        <w:jc w:val="both"/>
        <w:rPr>
          <w:rFonts w:asciiTheme="minorHAnsi" w:hAnsiTheme="minorHAnsi" w:cstheme="minorHAnsi"/>
          <w:sz w:val="2"/>
        </w:rPr>
      </w:pPr>
    </w:p>
    <w:p w14:paraId="6CF9D576"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b/>
        </w:rPr>
        <w:t xml:space="preserve">B.    </w:t>
      </w:r>
      <w:r w:rsidRPr="00B6201E">
        <w:rPr>
          <w:rFonts w:asciiTheme="minorHAnsi" w:hAnsiTheme="minorHAnsi" w:cstheme="minorHAnsi"/>
          <w:b/>
          <w:u w:val="single"/>
        </w:rPr>
        <w:t>PAINTING WITH ORDINARY OR SUPERIOR QUALITY READY MIXED    PAINT.</w:t>
      </w:r>
    </w:p>
    <w:p w14:paraId="477F008F"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6E454EFB" w14:textId="77777777" w:rsidR="00C217E7" w:rsidRPr="00B6201E" w:rsidRDefault="00C217E7" w:rsidP="00C217E7">
      <w:pPr>
        <w:spacing w:after="0" w:afterAutospacing="0"/>
        <w:ind w:firstLine="720"/>
        <w:contextualSpacing/>
        <w:jc w:val="both"/>
        <w:rPr>
          <w:rFonts w:asciiTheme="minorHAnsi" w:hAnsiTheme="minorHAnsi" w:cstheme="minorHAnsi"/>
        </w:rPr>
      </w:pPr>
      <w:r w:rsidRPr="00B6201E">
        <w:rPr>
          <w:rFonts w:asciiTheme="minorHAnsi" w:hAnsiTheme="minorHAnsi" w:cstheme="minorHAnsi"/>
        </w:rPr>
        <w:t xml:space="preserve">Painting with ordinary or superior quality ready mixed paint on new </w:t>
      </w:r>
      <w:proofErr w:type="gramStart"/>
      <w:r w:rsidRPr="00B6201E">
        <w:rPr>
          <w:rFonts w:asciiTheme="minorHAnsi" w:hAnsiTheme="minorHAnsi" w:cstheme="minorHAnsi"/>
        </w:rPr>
        <w:t>work :</w:t>
      </w:r>
      <w:proofErr w:type="gramEnd"/>
    </w:p>
    <w:p w14:paraId="73F3D5A3" w14:textId="52B2C121"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6C57C220" w14:textId="77777777" w:rsidR="00C217E7" w:rsidRPr="00B6201E" w:rsidRDefault="00C217E7" w:rsidP="00986917">
      <w:pPr>
        <w:numPr>
          <w:ilvl w:val="0"/>
          <w:numId w:val="51"/>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Paint:</w:t>
      </w:r>
      <w:r w:rsidRPr="00B6201E">
        <w:rPr>
          <w:rFonts w:asciiTheme="minorHAnsi" w:hAnsiTheme="minorHAnsi" w:cstheme="minorHAnsi"/>
        </w:rPr>
        <w:t xml:space="preserve"> Ordinary quality or superior quality ready mixed paints shall be of approved brand and manufacture and of the required shades. They shall conform in all respects to the relevant I.S. specifications.</w:t>
      </w:r>
    </w:p>
    <w:p w14:paraId="7DBF45D3" w14:textId="79822B5C" w:rsidR="00C217E7" w:rsidRPr="00B6201E" w:rsidRDefault="00C217E7" w:rsidP="00C217E7">
      <w:pPr>
        <w:spacing w:after="0" w:afterAutospacing="0"/>
        <w:contextualSpacing/>
        <w:jc w:val="both"/>
        <w:rPr>
          <w:rFonts w:asciiTheme="minorHAnsi" w:hAnsiTheme="minorHAnsi" w:cstheme="minorHAnsi"/>
          <w:sz w:val="2"/>
        </w:rPr>
      </w:pPr>
    </w:p>
    <w:p w14:paraId="2DE6A7C4" w14:textId="77777777" w:rsidR="00C217E7" w:rsidRPr="00B6201E" w:rsidRDefault="00C217E7" w:rsidP="00986917">
      <w:pPr>
        <w:numPr>
          <w:ilvl w:val="0"/>
          <w:numId w:val="51"/>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Preparation of surface :</w:t>
      </w:r>
      <w:r w:rsidRPr="00B6201E">
        <w:rPr>
          <w:rFonts w:asciiTheme="minorHAnsi" w:hAnsiTheme="minorHAnsi" w:cstheme="minorHAnsi"/>
          <w:b/>
        </w:rPr>
        <w:t xml:space="preserve"> </w:t>
      </w:r>
    </w:p>
    <w:p w14:paraId="04BEC447" w14:textId="77777777" w:rsidR="00C217E7" w:rsidRPr="00B6201E" w:rsidRDefault="00C217E7" w:rsidP="00C217E7">
      <w:pPr>
        <w:spacing w:after="0" w:afterAutospacing="0"/>
        <w:ind w:left="780" w:hanging="6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in para knots if visible, shall be covered with a preparation of red lead as stated in earlier paragraph. Holes and indentations on the surfaces shall be filled in with glazier’s putty or wood putty and rubbed smooth before painting is done. The surface should be thoroughly dry before painting.</w:t>
      </w:r>
    </w:p>
    <w:p w14:paraId="257C8281"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lastRenderedPageBreak/>
        <w:t xml:space="preserve">b) </w:t>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scraping or by brushing with steel wire brushes. All dust and dirt shall be carefully and thoroughly wiped away.</w:t>
      </w:r>
    </w:p>
    <w:p w14:paraId="34A756DF"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12BC71D8" w14:textId="77777777" w:rsidR="00C217E7" w:rsidRPr="00B6201E" w:rsidRDefault="00C217E7" w:rsidP="00C217E7">
      <w:pPr>
        <w:spacing w:after="0" w:afterAutospacing="0"/>
        <w:ind w:left="810" w:hanging="90"/>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priming coat shall have dried up completely before painting is started. All dust or dirt that has settled on the priming coat shall be thoroughly wiped away before painting is started.</w:t>
      </w:r>
    </w:p>
    <w:p w14:paraId="62683439"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52A856D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mentioned here-in-before  shall hold good as far as applicable.</w:t>
      </w:r>
    </w:p>
    <w:p w14:paraId="1F18FBD5" w14:textId="77777777" w:rsidR="00C217E7" w:rsidRPr="00B6201E" w:rsidRDefault="00C217E7" w:rsidP="00C217E7">
      <w:pPr>
        <w:spacing w:after="0" w:afterAutospacing="0"/>
        <w:contextualSpacing/>
        <w:jc w:val="both"/>
        <w:rPr>
          <w:rFonts w:asciiTheme="minorHAnsi" w:hAnsiTheme="minorHAnsi" w:cstheme="minorHAnsi"/>
          <w:sz w:val="2"/>
        </w:rPr>
      </w:pPr>
    </w:p>
    <w:p w14:paraId="1C81DFE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number of coats to be applied will be as stipulated in the item. The painted surface shall present a uniform appearance and glossy finish, free from streaks, blisters etc.</w:t>
      </w:r>
    </w:p>
    <w:p w14:paraId="3D77DD10"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3A688C7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57E1D9BE"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0E6B3B6C" w14:textId="77777777" w:rsidR="00C217E7" w:rsidRPr="00B6201E" w:rsidRDefault="00C217E7" w:rsidP="00C217E7">
      <w:pPr>
        <w:spacing w:after="0" w:afterAutospacing="0"/>
        <w:ind w:left="630" w:hanging="630"/>
        <w:contextualSpacing/>
        <w:rPr>
          <w:rFonts w:asciiTheme="minorHAnsi" w:hAnsiTheme="minorHAnsi" w:cstheme="minorHAnsi"/>
          <w:b/>
        </w:rPr>
      </w:pPr>
      <w:r w:rsidRPr="00B6201E">
        <w:rPr>
          <w:rFonts w:asciiTheme="minorHAnsi" w:hAnsiTheme="minorHAnsi" w:cstheme="minorHAnsi"/>
          <w:b/>
        </w:rPr>
        <w:t>C.</w:t>
      </w:r>
      <w:r w:rsidRPr="00B6201E">
        <w:rPr>
          <w:rFonts w:asciiTheme="minorHAnsi" w:hAnsiTheme="minorHAnsi" w:cstheme="minorHAnsi"/>
        </w:rPr>
        <w:t xml:space="preserve">      </w:t>
      </w:r>
      <w:r w:rsidRPr="00B6201E">
        <w:rPr>
          <w:rFonts w:asciiTheme="minorHAnsi" w:hAnsiTheme="minorHAnsi" w:cstheme="minorHAnsi"/>
          <w:b/>
          <w:u w:val="single"/>
        </w:rPr>
        <w:t xml:space="preserve">PAINTING WITH SUPERIOR QUALITY FLAT OIL </w:t>
      </w:r>
      <w:proofErr w:type="gramStart"/>
      <w:r w:rsidRPr="00B6201E">
        <w:rPr>
          <w:rFonts w:asciiTheme="minorHAnsi" w:hAnsiTheme="minorHAnsi" w:cstheme="minorHAnsi"/>
          <w:b/>
          <w:u w:val="single"/>
        </w:rPr>
        <w:t xml:space="preserve">READY </w:t>
      </w:r>
      <w:r w:rsidRPr="00B6201E">
        <w:rPr>
          <w:rFonts w:asciiTheme="minorHAnsi" w:hAnsiTheme="minorHAnsi" w:cstheme="minorHAnsi"/>
          <w:b/>
        </w:rPr>
        <w:t xml:space="preserve"> </w:t>
      </w:r>
      <w:r w:rsidRPr="00B6201E">
        <w:rPr>
          <w:rFonts w:asciiTheme="minorHAnsi" w:hAnsiTheme="minorHAnsi" w:cstheme="minorHAnsi"/>
          <w:b/>
          <w:u w:val="single"/>
        </w:rPr>
        <w:t>MIXED</w:t>
      </w:r>
      <w:proofErr w:type="gramEnd"/>
      <w:r w:rsidRPr="00B6201E">
        <w:rPr>
          <w:rFonts w:asciiTheme="minorHAnsi" w:hAnsiTheme="minorHAnsi" w:cstheme="minorHAnsi"/>
          <w:b/>
          <w:u w:val="single"/>
        </w:rPr>
        <w:t xml:space="preserve"> PAINT</w:t>
      </w:r>
      <w:r w:rsidRPr="00B6201E">
        <w:rPr>
          <w:rFonts w:asciiTheme="minorHAnsi" w:hAnsiTheme="minorHAnsi" w:cstheme="minorHAnsi"/>
          <w:b/>
        </w:rPr>
        <w:t xml:space="preserve"> : </w:t>
      </w:r>
    </w:p>
    <w:p w14:paraId="42D35934" w14:textId="77777777" w:rsidR="00C217E7" w:rsidRPr="00B6201E" w:rsidRDefault="00C217E7" w:rsidP="00C217E7">
      <w:pPr>
        <w:spacing w:after="0" w:afterAutospacing="0"/>
        <w:contextualSpacing/>
        <w:jc w:val="both"/>
        <w:rPr>
          <w:rFonts w:asciiTheme="minorHAnsi" w:hAnsiTheme="minorHAnsi" w:cstheme="minorHAnsi"/>
          <w:b/>
          <w:sz w:val="2"/>
        </w:rPr>
      </w:pPr>
    </w:p>
    <w:p w14:paraId="4111F7D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proofErr w:type="gramStart"/>
      <w:r w:rsidRPr="00B6201E">
        <w:rPr>
          <w:rFonts w:asciiTheme="minorHAnsi" w:hAnsiTheme="minorHAnsi" w:cstheme="minorHAnsi"/>
          <w:b/>
          <w:u w:val="single"/>
        </w:rPr>
        <w:t>Paint</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Ordinary quality or superior quality ready mixed paint shall be of approved brand and manufacture and of the required shades. They shall conform in all respects to the relevant I.S. specifications.</w:t>
      </w:r>
    </w:p>
    <w:p w14:paraId="695E6FD6" w14:textId="00DFB3F3"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6F5586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  This shall be as for painting mentioned here-in-before or as the case may be.</w:t>
      </w:r>
    </w:p>
    <w:p w14:paraId="6D4E5F2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2A6652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mentioned here-in-before. Knots if </w:t>
      </w:r>
      <w:proofErr w:type="gramStart"/>
      <w:r w:rsidRPr="00B6201E">
        <w:rPr>
          <w:rFonts w:asciiTheme="minorHAnsi" w:hAnsiTheme="minorHAnsi" w:cstheme="minorHAnsi"/>
        </w:rPr>
        <w:t>visible,</w:t>
      </w:r>
      <w:proofErr w:type="gramEnd"/>
      <w:r w:rsidRPr="00B6201E">
        <w:rPr>
          <w:rFonts w:asciiTheme="minorHAnsi" w:hAnsiTheme="minorHAnsi" w:cstheme="minorHAnsi"/>
        </w:rPr>
        <w:t xml:space="preserve"> shall be covered with a preparation of red lead as mentioned before. Holes and indentations of the surface shall be filled in with glazier’s putty or approved wood putty and rubbed smooth before painting is done. The surface should be thoroughly dry before painting.</w:t>
      </w:r>
    </w:p>
    <w:p w14:paraId="7482F29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EA2577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scrapping or by brushing with steel wire brushes. All dust and dirt shall be carefully and thoroughly wiped away. </w:t>
      </w:r>
    </w:p>
    <w:p w14:paraId="15022F6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E1144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priming coat shall have dried up completely before painting is started. All dust and dirt that has settled on the priming coat shall be carefully and thoroughly wiped away before painting is started.  </w:t>
      </w:r>
    </w:p>
    <w:p w14:paraId="48D2BDE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7CD35C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specified here-in-before shall hold good as far as possible.</w:t>
      </w:r>
    </w:p>
    <w:p w14:paraId="7694860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rPr>
        <w:tab/>
      </w:r>
    </w:p>
    <w:p w14:paraId="3AE6B4F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to be applied will be as stipulated in the item. The painted surface shall present a uniform appearance and glossy/semi glossy finish, as the case may be and free from streaks, blisters etc.</w:t>
      </w:r>
    </w:p>
    <w:p w14:paraId="3FB9AD2B"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135160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as mentioned before shall hold good in so far as they are applicable.</w:t>
      </w:r>
    </w:p>
    <w:p w14:paraId="7C99CD7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36D76A0" w14:textId="77777777" w:rsidR="00C217E7" w:rsidRPr="00B6201E" w:rsidRDefault="00C217E7" w:rsidP="00C217E7">
      <w:pPr>
        <w:spacing w:after="0" w:afterAutospacing="0"/>
        <w:ind w:left="720" w:hanging="720"/>
        <w:contextualSpacing/>
        <w:jc w:val="both"/>
        <w:rPr>
          <w:rFonts w:asciiTheme="minorHAnsi" w:hAnsiTheme="minorHAnsi" w:cstheme="minorHAnsi"/>
          <w:b/>
          <w:u w:val="single"/>
        </w:rPr>
      </w:pPr>
      <w:r w:rsidRPr="00B6201E">
        <w:rPr>
          <w:rFonts w:asciiTheme="minorHAnsi" w:hAnsiTheme="minorHAnsi" w:cstheme="minorHAnsi"/>
          <w:b/>
        </w:rPr>
        <w:t>D.</w:t>
      </w:r>
      <w:r w:rsidRPr="00B6201E">
        <w:rPr>
          <w:rFonts w:asciiTheme="minorHAnsi" w:hAnsiTheme="minorHAnsi" w:cstheme="minorHAnsi"/>
        </w:rPr>
        <w:tab/>
      </w:r>
      <w:r w:rsidRPr="00B6201E">
        <w:rPr>
          <w:rFonts w:asciiTheme="minorHAnsi" w:hAnsiTheme="minorHAnsi" w:cstheme="minorHAnsi"/>
          <w:b/>
          <w:u w:val="single"/>
        </w:rPr>
        <w:t>PAINTING WITH SYNTHETIC ENAMEL PAINT/SEMI GLOSS PAINTING WITH SYNTHETIC ENAMEL PAINT ON NEW WORK</w:t>
      </w:r>
    </w:p>
    <w:p w14:paraId="096CAAC6"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28E02ED2" w14:textId="77777777" w:rsidR="00C217E7" w:rsidRPr="00B6201E" w:rsidRDefault="00C217E7" w:rsidP="00986917">
      <w:pPr>
        <w:numPr>
          <w:ilvl w:val="0"/>
          <w:numId w:val="48"/>
        </w:numPr>
        <w:tabs>
          <w:tab w:val="clear" w:pos="360"/>
          <w:tab w:val="left" w:pos="18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rPr>
        <w:tab/>
      </w:r>
      <w:proofErr w:type="gramStart"/>
      <w:r w:rsidRPr="00B6201E">
        <w:rPr>
          <w:rFonts w:asciiTheme="minorHAnsi" w:hAnsiTheme="minorHAnsi" w:cstheme="minorHAnsi"/>
          <w:b/>
          <w:u w:val="single"/>
        </w:rPr>
        <w:t xml:space="preserve">Paint </w:t>
      </w:r>
      <w:r w:rsidRPr="00B6201E">
        <w:rPr>
          <w:rFonts w:asciiTheme="minorHAnsi" w:hAnsiTheme="minorHAnsi" w:cstheme="minorHAnsi"/>
          <w:b/>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Synthetic enamel/semi-gloss paint of approved brand and manufacture and the required shade shall be used for the top coat and an undercoat of shade to match the top coat as recommended by the manufacturer  shall be used.</w:t>
      </w:r>
    </w:p>
    <w:p w14:paraId="3B70ED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4C99F5" w14:textId="77777777" w:rsidR="00C217E7" w:rsidRPr="00B6201E" w:rsidRDefault="00C217E7" w:rsidP="00986917">
      <w:pPr>
        <w:numPr>
          <w:ilvl w:val="0"/>
          <w:numId w:val="48"/>
        </w:numPr>
        <w:tabs>
          <w:tab w:val="clear" w:pos="36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This shall be as for painting with ordinary or superior quality ready mixed paint as mentioned here-in-before as the case may be.</w:t>
      </w:r>
    </w:p>
    <w:p w14:paraId="73BB36EC"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03703BA"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The number of coats including the under coat shall be as stipulated   in the item.</w:t>
      </w:r>
    </w:p>
    <w:p w14:paraId="0996EA7D" w14:textId="322655A0"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DAE70E2"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 </w:t>
      </w:r>
      <w:r w:rsidRPr="00B6201E">
        <w:rPr>
          <w:rFonts w:asciiTheme="minorHAnsi" w:hAnsiTheme="minorHAnsi" w:cstheme="minorHAnsi"/>
          <w:b/>
          <w:u w:val="single"/>
        </w:rPr>
        <w:t xml:space="preserve">Under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One coat of the specified paint of shade suited to the shade of the top coat shall be applied and allowed to dry overnight. It shall be rubbed next day </w:t>
      </w:r>
      <w:proofErr w:type="gramStart"/>
      <w:r w:rsidRPr="00B6201E">
        <w:rPr>
          <w:rFonts w:asciiTheme="minorHAnsi" w:hAnsiTheme="minorHAnsi" w:cstheme="minorHAnsi"/>
        </w:rPr>
        <w:t>with  the</w:t>
      </w:r>
      <w:proofErr w:type="gramEnd"/>
      <w:r w:rsidRPr="00B6201E">
        <w:rPr>
          <w:rFonts w:asciiTheme="minorHAnsi" w:hAnsiTheme="minorHAnsi" w:cstheme="minorHAnsi"/>
        </w:rPr>
        <w:t xml:space="preserve"> finest grade of wet abrasive paper to ensure a smooth and even surface free from brush marks and all loose particles dusted off. All the cracks, crevices, roughness etc. will be filled with approved putty as per manufacturer’s recommendations.</w:t>
      </w:r>
    </w:p>
    <w:p w14:paraId="282D8623"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57FC640"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5</w:t>
      </w:r>
      <w:r w:rsidRPr="00B6201E">
        <w:rPr>
          <w:rFonts w:asciiTheme="minorHAnsi" w:hAnsiTheme="minorHAnsi" w:cstheme="minorHAnsi"/>
        </w:rPr>
        <w:tab/>
      </w:r>
      <w:r w:rsidRPr="00B6201E">
        <w:rPr>
          <w:rFonts w:asciiTheme="minorHAnsi" w:hAnsiTheme="minorHAnsi" w:cstheme="minorHAnsi"/>
          <w:b/>
          <w:u w:val="single"/>
        </w:rPr>
        <w:t xml:space="preserve">Top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Finishing coats of specified paint of the desired shade shall be applied after the under coat is thoroughly dry. Additional finishing coats shall be applied if found necessary to ensure a properly uniform semi glossy surface.</w:t>
      </w:r>
    </w:p>
    <w:p w14:paraId="41E587C6"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1D96A0F5" w14:textId="4AB0D137" w:rsidR="00C217E7" w:rsidRPr="00B6201E" w:rsidRDefault="00C217E7" w:rsidP="00F7632B">
      <w:pPr>
        <w:spacing w:after="0" w:afterAutospacing="0"/>
        <w:ind w:left="720"/>
        <w:contextualSpacing/>
        <w:jc w:val="both"/>
        <w:rPr>
          <w:rFonts w:asciiTheme="minorHAnsi" w:hAnsiTheme="minorHAnsi" w:cstheme="minorHAnsi"/>
        </w:rPr>
      </w:pPr>
      <w:r w:rsidRPr="00B6201E">
        <w:rPr>
          <w:rFonts w:asciiTheme="minorHAnsi" w:hAnsiTheme="minorHAnsi" w:cstheme="minorHAnsi"/>
          <w:b/>
        </w:rPr>
        <w:t xml:space="preserve">Other </w:t>
      </w:r>
      <w:r w:rsidR="00F30408" w:rsidRPr="00B6201E">
        <w:rPr>
          <w:rFonts w:asciiTheme="minorHAnsi" w:hAnsiTheme="minorHAnsi" w:cstheme="minorHAnsi"/>
          <w:b/>
        </w:rPr>
        <w:t>Details:</w:t>
      </w:r>
      <w:r w:rsidRPr="00B6201E">
        <w:rPr>
          <w:rFonts w:asciiTheme="minorHAnsi" w:hAnsiTheme="minorHAnsi" w:cstheme="minorHAnsi"/>
          <w:u w:val="single"/>
        </w:rPr>
        <w:t xml:space="preserve"> </w:t>
      </w:r>
      <w:r w:rsidRPr="00B6201E">
        <w:rPr>
          <w:rFonts w:asciiTheme="minorHAnsi" w:hAnsiTheme="minorHAnsi" w:cstheme="minorHAnsi"/>
        </w:rPr>
        <w:t xml:space="preserve">The specifications for “Painting (General)” mentioned here-in before shall hold </w:t>
      </w:r>
      <w:proofErr w:type="gramStart"/>
      <w:r w:rsidRPr="00B6201E">
        <w:rPr>
          <w:rFonts w:asciiTheme="minorHAnsi" w:hAnsiTheme="minorHAnsi" w:cstheme="minorHAnsi"/>
        </w:rPr>
        <w:t>good</w:t>
      </w:r>
      <w:proofErr w:type="gramEnd"/>
      <w:r w:rsidRPr="00B6201E">
        <w:rPr>
          <w:rFonts w:asciiTheme="minorHAnsi" w:hAnsiTheme="minorHAnsi" w:cstheme="minorHAnsi"/>
        </w:rPr>
        <w:t xml:space="preserve"> as far as they are applicable.</w:t>
      </w:r>
    </w:p>
    <w:p w14:paraId="36A98B4E" w14:textId="796F1587" w:rsidR="00C217E7" w:rsidRPr="00B6201E" w:rsidRDefault="00F7632B"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sz w:val="2"/>
        </w:rPr>
        <w:tab/>
      </w:r>
    </w:p>
    <w:p w14:paraId="215200EF" w14:textId="2552ED8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b/>
        </w:rPr>
        <w:t>E</w:t>
      </w:r>
      <w:r w:rsidRPr="00B6201E">
        <w:rPr>
          <w:rFonts w:asciiTheme="minorHAnsi" w:hAnsiTheme="minorHAnsi" w:cstheme="minorHAnsi"/>
          <w:b/>
        </w:rPr>
        <w:tab/>
      </w:r>
      <w:r w:rsidRPr="00B6201E">
        <w:rPr>
          <w:rFonts w:asciiTheme="minorHAnsi" w:hAnsiTheme="minorHAnsi" w:cstheme="minorHAnsi"/>
          <w:b/>
          <w:u w:val="single"/>
        </w:rPr>
        <w:t xml:space="preserve">PAINTING WITH ACRYLIC EMULSION PAINT/PLASTIC EMULSION </w:t>
      </w:r>
      <w:r w:rsidR="00F7632B" w:rsidRPr="00B6201E">
        <w:rPr>
          <w:rFonts w:asciiTheme="minorHAnsi" w:hAnsiTheme="minorHAnsi" w:cstheme="minorHAnsi"/>
          <w:b/>
          <w:u w:val="single"/>
        </w:rPr>
        <w:t>PAINT</w:t>
      </w:r>
    </w:p>
    <w:p w14:paraId="553F1B2C" w14:textId="4A98BEFC" w:rsidR="00C217E7" w:rsidRPr="00B6201E" w:rsidRDefault="00C217E7" w:rsidP="00F7632B">
      <w:pPr>
        <w:spacing w:after="0" w:afterAutospacing="0"/>
        <w:ind w:left="540"/>
        <w:contextualSpacing/>
        <w:jc w:val="both"/>
        <w:rPr>
          <w:rFonts w:asciiTheme="minorHAnsi" w:hAnsiTheme="minorHAnsi" w:cstheme="minorHAnsi"/>
        </w:rPr>
      </w:pPr>
      <w:r w:rsidRPr="00B6201E">
        <w:rPr>
          <w:rFonts w:asciiTheme="minorHAnsi" w:hAnsiTheme="minorHAnsi" w:cstheme="minorHAnsi"/>
        </w:rPr>
        <w:t>This shall be polyvinyl-based Acrylic emulsion paint manufactured by one on the reputed paint manufacturers and dispatched to the site in sealed containers.</w:t>
      </w:r>
    </w:p>
    <w:p w14:paraId="71025CD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2B0BFF6"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Primer :</w:t>
      </w:r>
      <w:r w:rsidRPr="00B6201E">
        <w:rPr>
          <w:rFonts w:asciiTheme="minorHAnsi" w:hAnsiTheme="minorHAnsi" w:cstheme="minorHAnsi"/>
        </w:rPr>
        <w:t xml:space="preserve"> A primer to be used for the painting with acrylic emulsion on cement concrete and plaster and plastered surfaces, A.C. sheets as also timber and metal surfaces (if necessary) shall be of approved base and as per recommendations of the manufacturers.</w:t>
      </w:r>
    </w:p>
    <w:p w14:paraId="51C0ECA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143838E"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Putty </w:t>
      </w:r>
      <w:r w:rsidRPr="00B6201E">
        <w:rPr>
          <w:rFonts w:asciiTheme="minorHAnsi" w:hAnsiTheme="minorHAnsi" w:cstheme="minorHAnsi"/>
          <w:b/>
        </w:rPr>
        <w:t>:</w:t>
      </w:r>
      <w:proofErr w:type="gramEnd"/>
      <w:r w:rsidRPr="00B6201E">
        <w:rPr>
          <w:rFonts w:asciiTheme="minorHAnsi" w:hAnsiTheme="minorHAnsi" w:cstheme="minorHAnsi"/>
        </w:rPr>
        <w:t xml:space="preserve">  Plaster filler to be used for filling up (puttying)  uneven surfaces, small cracks and holes etc. shall be of approved compound and as per recommendations of the manufacturers. No oil-based putty shall be used. The putty should be made from a mixture of whiting and plastic emulsion paint or as per manufacturer’s recommendations.</w:t>
      </w:r>
    </w:p>
    <w:p w14:paraId="461ADAF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4F23A7"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Finishing </w:t>
      </w:r>
      <w:proofErr w:type="gramStart"/>
      <w:r w:rsidRPr="00B6201E">
        <w:rPr>
          <w:rFonts w:asciiTheme="minorHAnsi" w:hAnsiTheme="minorHAnsi" w:cstheme="minorHAnsi"/>
          <w:b/>
          <w:u w:val="single"/>
        </w:rPr>
        <w:t>Coats  :</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finishing coats shall be of mat finish or any other finish as required by the Engineer-in-charge. Number of finishing coats shall be as specified in the item.</w:t>
      </w:r>
    </w:p>
    <w:p w14:paraId="6A17830D" w14:textId="60E3B12C"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81C8FCC" w14:textId="1A10C6D8" w:rsidR="00C217E7" w:rsidRPr="00B6201E" w:rsidRDefault="00C217E7" w:rsidP="00F7632B">
      <w:pPr>
        <w:spacing w:after="0" w:afterAutospacing="0"/>
        <w:contextualSpacing/>
        <w:jc w:val="both"/>
        <w:rPr>
          <w:rFonts w:asciiTheme="minorHAnsi" w:hAnsiTheme="minorHAnsi" w:cstheme="minorHAnsi"/>
          <w:b/>
        </w:rPr>
      </w:pPr>
      <w:r w:rsidRPr="00B6201E">
        <w:rPr>
          <w:rFonts w:asciiTheme="minorHAnsi" w:hAnsiTheme="minorHAnsi" w:cstheme="minorHAnsi"/>
          <w:b/>
        </w:rPr>
        <w:t>F:</w:t>
      </w:r>
      <w:r w:rsidRPr="00B6201E">
        <w:rPr>
          <w:rFonts w:asciiTheme="minorHAnsi" w:hAnsiTheme="minorHAnsi" w:cstheme="minorHAnsi"/>
          <w:b/>
        </w:rPr>
        <w:tab/>
      </w:r>
      <w:r w:rsidRPr="00B6201E">
        <w:rPr>
          <w:rFonts w:asciiTheme="minorHAnsi" w:hAnsiTheme="minorHAnsi" w:cstheme="minorHAnsi"/>
          <w:b/>
          <w:u w:val="single"/>
        </w:rPr>
        <w:t xml:space="preserve">MODE OF </w:t>
      </w:r>
      <w:proofErr w:type="gramStart"/>
      <w:r w:rsidRPr="00B6201E">
        <w:rPr>
          <w:rFonts w:asciiTheme="minorHAnsi" w:hAnsiTheme="minorHAnsi" w:cstheme="minorHAnsi"/>
          <w:b/>
          <w:u w:val="single"/>
        </w:rPr>
        <w:t>MEASUREMENTS</w:t>
      </w:r>
      <w:r w:rsidRPr="00B6201E">
        <w:rPr>
          <w:rFonts w:asciiTheme="minorHAnsi" w:hAnsiTheme="minorHAnsi" w:cstheme="minorHAnsi"/>
          <w:u w:val="single"/>
        </w:rPr>
        <w:t xml:space="preserve"> </w:t>
      </w:r>
      <w:r w:rsidRPr="00B6201E">
        <w:rPr>
          <w:rFonts w:asciiTheme="minorHAnsi" w:hAnsiTheme="minorHAnsi" w:cstheme="minorHAnsi"/>
          <w:b/>
          <w:u w:val="single"/>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measurements for payment shall be taken on net surface areas actually painted, unless otherwise specified. Deduction will be made from the areas for fixtures, grills, ventilation outlets, electrical boxes and such obstruction not painted, if they are individually more than 0.05 Sq.mtr.</w:t>
      </w:r>
    </w:p>
    <w:p w14:paraId="4AC539C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b/>
        </w:rPr>
        <w:t>G:</w:t>
      </w:r>
      <w:r w:rsidRPr="00B6201E">
        <w:rPr>
          <w:rFonts w:asciiTheme="minorHAnsi" w:hAnsiTheme="minorHAnsi" w:cstheme="minorHAnsi"/>
          <w:b/>
        </w:rPr>
        <w:tab/>
      </w:r>
      <w:r w:rsidRPr="00B6201E">
        <w:rPr>
          <w:rFonts w:asciiTheme="minorHAnsi" w:hAnsiTheme="minorHAnsi" w:cstheme="minorHAnsi"/>
          <w:b/>
          <w:u w:val="single"/>
        </w:rPr>
        <w:t xml:space="preserve">JOB </w:t>
      </w:r>
      <w:proofErr w:type="gramStart"/>
      <w:r w:rsidRPr="00B6201E">
        <w:rPr>
          <w:rFonts w:asciiTheme="minorHAnsi" w:hAnsiTheme="minorHAnsi" w:cstheme="minorHAnsi"/>
          <w:b/>
          <w:u w:val="single"/>
        </w:rPr>
        <w:t>REQUIREMENTS :</w:t>
      </w:r>
      <w:proofErr w:type="gramEnd"/>
    </w:p>
    <w:p w14:paraId="0B46A21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u w:val="single"/>
        </w:rPr>
        <w:t>Note :</w:t>
      </w:r>
      <w:proofErr w:type="gramEnd"/>
      <w:r w:rsidRPr="00B6201E">
        <w:rPr>
          <w:rFonts w:asciiTheme="minorHAnsi" w:hAnsiTheme="minorHAnsi" w:cstheme="minorHAnsi"/>
          <w:u w:val="single"/>
        </w:rPr>
        <w:t xml:space="preserve"> </w:t>
      </w:r>
    </w:p>
    <w:p w14:paraId="2FC556E6"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1)  </w:t>
      </w:r>
      <w:r w:rsidRPr="00B6201E">
        <w:rPr>
          <w:rFonts w:asciiTheme="minorHAnsi" w:hAnsiTheme="minorHAnsi" w:cstheme="minorHAnsi"/>
        </w:rPr>
        <w:tab/>
      </w:r>
      <w:r w:rsidRPr="00B6201E">
        <w:rPr>
          <w:rFonts w:asciiTheme="minorHAnsi" w:hAnsiTheme="minorHAnsi" w:cstheme="minorHAnsi"/>
          <w:b/>
          <w:u w:val="single"/>
        </w:rPr>
        <w:t>PAINTING OF PLASTERED SURFACE.</w:t>
      </w:r>
    </w:p>
    <w:p w14:paraId="40A389C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Acrylic emulsion paint is required to be provided on plastered and concrete surfaces in portions of the building. It may please be noted that Bank shall reserve the option to delete or increase quantities in full or part from the scope of contract during progress of work.</w:t>
      </w:r>
    </w:p>
    <w:p w14:paraId="5CE95110" w14:textId="77777777" w:rsidR="00C217E7" w:rsidRPr="00B6201E" w:rsidRDefault="00C217E7" w:rsidP="00C217E7">
      <w:pPr>
        <w:spacing w:after="0" w:afterAutospacing="0"/>
        <w:contextualSpacing/>
        <w:jc w:val="both"/>
        <w:rPr>
          <w:rFonts w:asciiTheme="minorHAnsi" w:hAnsiTheme="minorHAnsi" w:cstheme="minorHAnsi"/>
          <w:sz w:val="2"/>
        </w:rPr>
      </w:pPr>
    </w:p>
    <w:p w14:paraId="7DD7AE5F" w14:textId="77777777" w:rsidR="00C217E7" w:rsidRPr="00B6201E" w:rsidRDefault="00C217E7" w:rsidP="00C217E7">
      <w:pPr>
        <w:spacing w:after="0" w:afterAutospacing="0"/>
        <w:ind w:left="720"/>
        <w:contextualSpacing/>
        <w:jc w:val="both"/>
        <w:rPr>
          <w:rFonts w:asciiTheme="minorHAnsi" w:hAnsiTheme="minorHAnsi" w:cstheme="minorHAnsi"/>
          <w:u w:val="single"/>
        </w:rPr>
      </w:pPr>
      <w:r w:rsidRPr="00B6201E">
        <w:rPr>
          <w:rFonts w:asciiTheme="minorHAnsi" w:hAnsiTheme="minorHAnsi" w:cstheme="minorHAnsi"/>
          <w:u w:val="single"/>
        </w:rPr>
        <w:t xml:space="preserve">All wood surfaces are to be painted with semi glossy synthetic enamel paint with an approved primer. </w:t>
      </w:r>
      <w:proofErr w:type="gramStart"/>
      <w:r w:rsidRPr="00B6201E">
        <w:rPr>
          <w:rFonts w:asciiTheme="minorHAnsi" w:hAnsiTheme="minorHAnsi" w:cstheme="minorHAnsi"/>
          <w:u w:val="single"/>
        </w:rPr>
        <w:t>Primer of zinc chromate primer.</w:t>
      </w:r>
      <w:proofErr w:type="gramEnd"/>
      <w:r w:rsidRPr="00B6201E">
        <w:rPr>
          <w:rFonts w:asciiTheme="minorHAnsi" w:hAnsiTheme="minorHAnsi" w:cstheme="minorHAnsi"/>
          <w:u w:val="single"/>
        </w:rPr>
        <w:t xml:space="preserve">            </w:t>
      </w:r>
    </w:p>
    <w:p w14:paraId="5649715D"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7C92766" w14:textId="16B5AC13" w:rsidR="00C217E7" w:rsidRPr="00B6201E" w:rsidRDefault="00C217E7" w:rsidP="00F30408">
      <w:pPr>
        <w:spacing w:after="0" w:afterAutospacing="0"/>
        <w:ind w:left="720"/>
        <w:contextualSpacing/>
        <w:jc w:val="both"/>
        <w:rPr>
          <w:rFonts w:asciiTheme="minorHAnsi" w:hAnsiTheme="minorHAnsi" w:cstheme="minorHAnsi"/>
        </w:rPr>
      </w:pPr>
      <w:r w:rsidRPr="00B6201E">
        <w:rPr>
          <w:rFonts w:asciiTheme="minorHAnsi" w:hAnsiTheme="minorHAnsi" w:cstheme="minorHAnsi"/>
        </w:rPr>
        <w:t>Zinc chromate primer supersedes wood primer mentioned earlier in the specifications.</w:t>
      </w:r>
    </w:p>
    <w:p w14:paraId="3AF9376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All colours of paints shall be subjected to review and prior approval of Engineer-in-charge shall be taken before the application.</w:t>
      </w:r>
    </w:p>
    <w:p w14:paraId="05CFC2AA" w14:textId="77777777" w:rsidR="00C217E7" w:rsidRPr="00B6201E" w:rsidRDefault="00C217E7" w:rsidP="00C217E7">
      <w:pPr>
        <w:spacing w:after="0" w:afterAutospacing="0"/>
        <w:contextualSpacing/>
        <w:jc w:val="both"/>
        <w:rPr>
          <w:rFonts w:asciiTheme="minorHAnsi" w:hAnsiTheme="minorHAnsi" w:cstheme="minorHAnsi"/>
          <w:sz w:val="2"/>
        </w:rPr>
      </w:pPr>
    </w:p>
    <w:p w14:paraId="0E6BAF7B" w14:textId="77777777" w:rsidR="00C217E7" w:rsidRPr="00B6201E" w:rsidRDefault="00C217E7" w:rsidP="00986917">
      <w:pPr>
        <w:numPr>
          <w:ilvl w:val="0"/>
          <w:numId w:val="50"/>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WHITE WASHING WITH LIME.</w:t>
      </w:r>
      <w:r w:rsidRPr="00B6201E">
        <w:rPr>
          <w:rFonts w:asciiTheme="minorHAnsi" w:hAnsiTheme="minorHAnsi" w:cstheme="minorHAnsi"/>
          <w:b/>
        </w:rPr>
        <w:t xml:space="preserve"> </w:t>
      </w:r>
    </w:p>
    <w:p w14:paraId="5437AC3E"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Scaffolding :</w:t>
      </w:r>
      <w:proofErr w:type="gramEnd"/>
      <w:r w:rsidRPr="00B6201E">
        <w:rPr>
          <w:rFonts w:asciiTheme="minorHAnsi" w:hAnsiTheme="minorHAnsi" w:cstheme="minorHAnsi"/>
          <w:b/>
          <w:u w:val="single"/>
        </w:rPr>
        <w:t xml:space="preserve"> </w:t>
      </w:r>
      <w:r w:rsidRPr="00B6201E">
        <w:rPr>
          <w:rFonts w:asciiTheme="minorHAnsi" w:hAnsiTheme="minorHAnsi" w:cstheme="minorHAnsi"/>
        </w:rPr>
        <w:t>Wherever scaffolding is necessary, it shall be erected on double supports tied together by horizontal pieces, over which scaffolding planks shall be fixed. No ballies, bamboos or planks shall rest on or through the surface which is being white washed.</w:t>
      </w:r>
    </w:p>
    <w:p w14:paraId="76D7A6F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1D856C" w14:textId="10A9087D"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Where ladders are used, pieces of old gunny bags shall be tied on their tops to avoid damage or scratches to walls.</w:t>
      </w:r>
      <w:r w:rsidRPr="00B6201E">
        <w:rPr>
          <w:rFonts w:asciiTheme="minorHAnsi" w:hAnsiTheme="minorHAnsi" w:cstheme="minorHAnsi"/>
        </w:rPr>
        <w:tab/>
        <w:t>For white washing the ceiling, proper stage scaffolding shall be erected.</w:t>
      </w:r>
    </w:p>
    <w:p w14:paraId="4894570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DDA81E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Before new work is white washed the surface shall be thoroughly brushed free from mortar dropping and foreign matter.</w:t>
      </w:r>
    </w:p>
    <w:p w14:paraId="41E1FDA8" w14:textId="1D7F8622"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 the case of old work, all loose pieces and scales shall be scrapped off and holes in plaster as well as patches of less than 50 sq.m. </w:t>
      </w:r>
      <w:proofErr w:type="gramStart"/>
      <w:r w:rsidRPr="00B6201E">
        <w:rPr>
          <w:rFonts w:asciiTheme="minorHAnsi" w:hAnsiTheme="minorHAnsi" w:cstheme="minorHAnsi"/>
        </w:rPr>
        <w:t>area</w:t>
      </w:r>
      <w:proofErr w:type="gramEnd"/>
      <w:r w:rsidRPr="00B6201E">
        <w:rPr>
          <w:rFonts w:asciiTheme="minorHAnsi" w:hAnsiTheme="minorHAnsi" w:cstheme="minorHAnsi"/>
        </w:rPr>
        <w:t xml:space="preserve"> shall be filled up with mortar of the same mix. Where so specifically ordered by the Engineer-in-charge, the entire surface of old white wash shall be thoroughly removed by scrapping and this shall be paid for separately.</w:t>
      </w:r>
    </w:p>
    <w:p w14:paraId="15CCFF1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lime </w:t>
      </w:r>
      <w:proofErr w:type="gramStart"/>
      <w:r w:rsidRPr="00B6201E">
        <w:rPr>
          <w:rFonts w:asciiTheme="minorHAnsi" w:hAnsiTheme="minorHAnsi" w:cstheme="minorHAnsi"/>
          <w:b/>
          <w:u w:val="single"/>
        </w:rPr>
        <w:t>wash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The wash shall be prepared from fresh stone white lime “Katani or equivalent”. The lime shall be thoroughly slaked on the spot, mixed and stirred with sufficient water to make a thin cream. This shall be allowed to stand for period of 24 hrs. </w:t>
      </w:r>
      <w:proofErr w:type="gramStart"/>
      <w:r w:rsidRPr="00B6201E">
        <w:rPr>
          <w:rFonts w:asciiTheme="minorHAnsi" w:hAnsiTheme="minorHAnsi" w:cstheme="minorHAnsi"/>
        </w:rPr>
        <w:t>and</w:t>
      </w:r>
      <w:proofErr w:type="gramEnd"/>
      <w:r w:rsidRPr="00B6201E">
        <w:rPr>
          <w:rFonts w:asciiTheme="minorHAnsi" w:hAnsiTheme="minorHAnsi" w:cstheme="minorHAnsi"/>
        </w:rPr>
        <w:t xml:space="preserve"> then shall be screened through a clean coarse cloth. 40 gm. of gum dissolved in hot water, shall be </w:t>
      </w:r>
      <w:r w:rsidRPr="00B6201E">
        <w:rPr>
          <w:rFonts w:asciiTheme="minorHAnsi" w:hAnsiTheme="minorHAnsi" w:cstheme="minorHAnsi"/>
        </w:rPr>
        <w:lastRenderedPageBreak/>
        <w:t xml:space="preserve">added to each 10 cubic decimetre of the cream. The approximate quantity of water to be added in making the cream will be 5 litres of water to one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w:t>
      </w:r>
    </w:p>
    <w:p w14:paraId="7462956D" w14:textId="19F83269"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50B7DC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Indigo (Neel) up to 3 gm per kg of lime dissolved in water, shall then be added and wash stirred well. Water shall then be added at the rate of about 5 </w:t>
      </w:r>
      <w:proofErr w:type="gramStart"/>
      <w:r w:rsidRPr="00B6201E">
        <w:rPr>
          <w:rFonts w:asciiTheme="minorHAnsi" w:hAnsiTheme="minorHAnsi" w:cstheme="minorHAnsi"/>
        </w:rPr>
        <w:t>litre</w:t>
      </w:r>
      <w:proofErr w:type="gramEnd"/>
      <w:r w:rsidRPr="00B6201E">
        <w:rPr>
          <w:rFonts w:asciiTheme="minorHAnsi" w:hAnsiTheme="minorHAnsi" w:cstheme="minorHAnsi"/>
        </w:rPr>
        <w:t xml:space="preserve">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w:t>
      </w:r>
    </w:p>
    <w:p w14:paraId="24E4BC1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11A4A9"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rPr>
        <w:tab/>
        <w:t xml:space="preserve">Lime obtained as a by-product in the manufacture of acetylene may also be used for white washing purposes instead of white lime of katani quality. When such lime is used it shall be ensured that it is procured fresh in the form of a paste and used before it dries up. The lime shall be mixed with sufficient water to make it thin cream. The cream shall be screened through a clean coarse cloth and 40 gm. Gum dissolved in hot water added for each 10 cubic decimetre of the cream. More water shall be added at the rate of 5 litres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 When by product lime is used it is not necessary to add indigo (</w:t>
      </w:r>
      <w:proofErr w:type="gramStart"/>
      <w:r w:rsidRPr="00B6201E">
        <w:rPr>
          <w:rFonts w:asciiTheme="minorHAnsi" w:hAnsiTheme="minorHAnsi" w:cstheme="minorHAnsi"/>
        </w:rPr>
        <w:t>neel</w:t>
      </w:r>
      <w:proofErr w:type="gramEnd"/>
      <w:r w:rsidRPr="00B6201E">
        <w:rPr>
          <w:rFonts w:asciiTheme="minorHAnsi" w:hAnsiTheme="minorHAnsi" w:cstheme="minorHAnsi"/>
        </w:rPr>
        <w:t>).</w:t>
      </w:r>
    </w:p>
    <w:p w14:paraId="1DE6D877"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C0B047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White </w:t>
      </w:r>
      <w:proofErr w:type="gramStart"/>
      <w:r w:rsidRPr="00B6201E">
        <w:rPr>
          <w:rFonts w:asciiTheme="minorHAnsi" w:hAnsiTheme="minorHAnsi" w:cstheme="minorHAnsi"/>
          <w:b/>
          <w:u w:val="single"/>
        </w:rPr>
        <w:t>Washing :</w:t>
      </w:r>
      <w:proofErr w:type="gramEnd"/>
      <w:r w:rsidRPr="00B6201E">
        <w:rPr>
          <w:rFonts w:asciiTheme="minorHAnsi" w:hAnsiTheme="minorHAnsi" w:cstheme="minorHAnsi"/>
        </w:rPr>
        <w:t xml:space="preserve"> The white wash shall be applied with brushes or by spray in the specified number of coats. The operation for each coat in case of brush application shall consist of a stroke of the brush given from the top down wards, another from the bottom upwards over the first stroke, and similarly one stroke horizontally from the right and another from the left before it dries.</w:t>
      </w:r>
    </w:p>
    <w:p w14:paraId="0DB6AAF6" w14:textId="77777777" w:rsidR="00C217E7" w:rsidRPr="00B6201E" w:rsidRDefault="00C217E7" w:rsidP="00C217E7">
      <w:pPr>
        <w:spacing w:after="0" w:afterAutospacing="0"/>
        <w:ind w:left="720" w:hanging="720"/>
        <w:contextualSpacing/>
        <w:jc w:val="both"/>
        <w:rPr>
          <w:rFonts w:asciiTheme="minorHAnsi" w:hAnsiTheme="minorHAnsi" w:cstheme="minorHAnsi"/>
        </w:rPr>
      </w:pPr>
    </w:p>
    <w:p w14:paraId="33C96A85"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Each coat shall be allowed to dry before the next one is applied. Further each coat shall be inspected and approved by the Engineer-in-charge before the subsequent coat is applied. No portion of the surface shall be left out initially to be patched up later on.</w:t>
      </w:r>
    </w:p>
    <w:p w14:paraId="5108514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722C5E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new work, three or more coats shall be applied till the surface present a smooth and uniform finish through which the plaster does not show. The finished dry surface shall not show any signs of cracking and peeling nor shall it come off readily on the hand when rubbed.</w:t>
      </w:r>
    </w:p>
    <w:p w14:paraId="1C0F99E5" w14:textId="236B25F4"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D8FB1A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old work, after the surface has been prepared as described here in before a coat of white wash shall be applied over the patches and repairs. Then a single coat or two or more coats of white wash as stipulated in the description of the item shall be applied over the entire surface. The white washed surface should present a uniform finish through which the </w:t>
      </w:r>
      <w:proofErr w:type="gramStart"/>
      <w:r w:rsidRPr="00B6201E">
        <w:rPr>
          <w:rFonts w:asciiTheme="minorHAnsi" w:hAnsiTheme="minorHAnsi" w:cstheme="minorHAnsi"/>
        </w:rPr>
        <w:t>plaster patched do</w:t>
      </w:r>
      <w:proofErr w:type="gramEnd"/>
      <w:r w:rsidRPr="00B6201E">
        <w:rPr>
          <w:rFonts w:asciiTheme="minorHAnsi" w:hAnsiTheme="minorHAnsi" w:cstheme="minorHAnsi"/>
        </w:rPr>
        <w:t xml:space="preserve"> not appear.</w:t>
      </w:r>
    </w:p>
    <w:p w14:paraId="2C9EDD6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A0D02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Protective </w:t>
      </w:r>
      <w:proofErr w:type="gramStart"/>
      <w:r w:rsidRPr="00B6201E">
        <w:rPr>
          <w:rFonts w:asciiTheme="minorHAnsi" w:hAnsiTheme="minorHAnsi" w:cstheme="minorHAnsi"/>
          <w:b/>
          <w:u w:val="single"/>
        </w:rPr>
        <w:t>Measure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Door windows, floors, articles of furniture etc. and such other parts of the building not to be white washed shall be protected from being splashed upon. Splashing’s and droppings, if any, shall be removed by the contractor at his own cost and the surfaces cleaned. </w:t>
      </w:r>
      <w:proofErr w:type="gramStart"/>
      <w:r w:rsidRPr="00B6201E">
        <w:rPr>
          <w:rFonts w:asciiTheme="minorHAnsi" w:hAnsiTheme="minorHAnsi" w:cstheme="minorHAnsi"/>
        </w:rPr>
        <w:t>Damages if any to painted surfaces, furniture’s, or fittings and fixtures etc. shall be recoverable from the contractor.</w:t>
      </w:r>
      <w:proofErr w:type="gramEnd"/>
    </w:p>
    <w:p w14:paraId="655E14D3"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51C661"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Measurements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White washing shall be measured in sq.m. </w:t>
      </w:r>
      <w:proofErr w:type="gramStart"/>
      <w:r w:rsidRPr="00B6201E">
        <w:rPr>
          <w:rFonts w:asciiTheme="minorHAnsi" w:hAnsiTheme="minorHAnsi" w:cstheme="minorHAnsi"/>
        </w:rPr>
        <w:t>length</w:t>
      </w:r>
      <w:proofErr w:type="gramEnd"/>
      <w:r w:rsidRPr="00B6201E">
        <w:rPr>
          <w:rFonts w:asciiTheme="minorHAnsi" w:hAnsiTheme="minorHAnsi" w:cstheme="minorHAnsi"/>
        </w:rPr>
        <w:t xml:space="preserve"> and breadth shall be measured correct to a cm.. All measurements for payment shall be taken on neat surface areas actually white washed, unless otherwise specified. Deduction will be made from the areas for fixtures, grills, ventilation outlets electrical boxes and such obstruction not painted if they are individually more than 0.05 Sq.m. Length and breadth shall be taken correct upto two places of decimal of a metre and areas so worked out shall be correct upto two places of decimals of a Sq.metre.</w:t>
      </w:r>
    </w:p>
    <w:p w14:paraId="0D346E61"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F7B2B5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surfaces shall be measured flat as fixed and the area so measured shall be increased by the following percentages to allow for the girthed area.</w:t>
      </w:r>
    </w:p>
    <w:p w14:paraId="233BB4D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494F04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asbestos cement sheets</w:t>
      </w:r>
      <w:r w:rsidRPr="00B6201E">
        <w:rPr>
          <w:rFonts w:asciiTheme="minorHAnsi" w:hAnsiTheme="minorHAnsi" w:cstheme="minorHAnsi"/>
        </w:rPr>
        <w:tab/>
      </w:r>
      <w:r w:rsidRPr="00B6201E">
        <w:rPr>
          <w:rFonts w:asciiTheme="minorHAnsi" w:hAnsiTheme="minorHAnsi" w:cstheme="minorHAnsi"/>
        </w:rPr>
        <w:tab/>
        <w:t>20%</w:t>
      </w:r>
    </w:p>
    <w:p w14:paraId="20D27D4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Semi-corrugated asbestos cement sheets</w:t>
      </w:r>
      <w:r w:rsidRPr="00B6201E">
        <w:rPr>
          <w:rFonts w:asciiTheme="minorHAnsi" w:hAnsiTheme="minorHAnsi" w:cstheme="minorHAnsi"/>
        </w:rPr>
        <w:tab/>
        <w:t>10%</w:t>
      </w:r>
    </w:p>
    <w:p w14:paraId="461DE4F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3E4AF9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of each treatment shall be stated. The item shall include removing nails, making good holes, cracks, patches etc. not exceeding 0.1 Sq.m. each with materials similar in composition to the surface to be prepared.</w:t>
      </w:r>
    </w:p>
    <w:p w14:paraId="77311CF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2319CF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lastRenderedPageBreak/>
        <w:t>Rate :</w:t>
      </w:r>
      <w:proofErr w:type="gramEnd"/>
      <w:r w:rsidRPr="00B6201E">
        <w:rPr>
          <w:rFonts w:asciiTheme="minorHAnsi" w:hAnsiTheme="minorHAnsi" w:cstheme="minorHAnsi"/>
          <w:u w:val="single"/>
        </w:rPr>
        <w:t xml:space="preserve"> </w:t>
      </w:r>
      <w:r w:rsidRPr="00B6201E">
        <w:rPr>
          <w:rFonts w:asciiTheme="minorHAnsi" w:hAnsiTheme="minorHAnsi" w:cstheme="minorHAnsi"/>
        </w:rPr>
        <w:t>The rate shall include the cost of all materials and labour involved in all the operations described above, i.e. all inclusive.</w:t>
      </w:r>
    </w:p>
    <w:p w14:paraId="345F197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61392F"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Colour </w:t>
      </w:r>
      <w:proofErr w:type="gramStart"/>
      <w:r w:rsidRPr="00B6201E">
        <w:rPr>
          <w:rFonts w:asciiTheme="minorHAnsi" w:hAnsiTheme="minorHAnsi" w:cstheme="minorHAnsi"/>
          <w:b/>
          <w:u w:val="single"/>
        </w:rPr>
        <w:t>Washing :</w:t>
      </w:r>
      <w:r w:rsidRPr="00B6201E">
        <w:rPr>
          <w:rFonts w:asciiTheme="minorHAnsi" w:hAnsiTheme="minorHAnsi" w:cstheme="minorHAnsi"/>
        </w:rPr>
        <w:t>In</w:t>
      </w:r>
      <w:proofErr w:type="gramEnd"/>
      <w:r w:rsidRPr="00B6201E">
        <w:rPr>
          <w:rFonts w:asciiTheme="minorHAnsi" w:hAnsiTheme="minorHAnsi" w:cstheme="minorHAnsi"/>
        </w:rPr>
        <w:t xml:space="preserve"> the case of colour washing materials colours, not affected by lime, shall be added to white wash with proper glue. No colour wash shall be done until a sample of the colour wash to the required tint or shade has been got approved from the Engineer-in-charge. The colour shall be of even tint or shade over the whole surface. If it is patchy or otherwise badly applied, it shall be redone by the contractor, at no extra cost to Bank.</w:t>
      </w:r>
    </w:p>
    <w:p w14:paraId="0FDB8E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4E64C1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new work, the priming coat shall be of white wash lime or with whiting as specified in the description of the item. Three </w:t>
      </w:r>
      <w:proofErr w:type="gramStart"/>
      <w:r w:rsidRPr="00B6201E">
        <w:rPr>
          <w:rFonts w:asciiTheme="minorHAnsi" w:hAnsiTheme="minorHAnsi" w:cstheme="minorHAnsi"/>
        </w:rPr>
        <w:t>coats,</w:t>
      </w:r>
      <w:proofErr w:type="gramEnd"/>
      <w:r w:rsidRPr="00B6201E">
        <w:rPr>
          <w:rFonts w:asciiTheme="minorHAnsi" w:hAnsiTheme="minorHAnsi" w:cstheme="minorHAnsi"/>
        </w:rPr>
        <w:t xml:space="preserve"> shall then be applied on the entire surface till it represents a smooth and uniform finish. Each coat after applying shall be got approved from the Engineer-in-charge.</w:t>
      </w:r>
    </w:p>
    <w:p w14:paraId="4202CCE0" w14:textId="77777777" w:rsidR="00C217E7" w:rsidRPr="00B6201E" w:rsidRDefault="00C217E7" w:rsidP="00C217E7">
      <w:pPr>
        <w:spacing w:after="0" w:afterAutospacing="0"/>
        <w:contextualSpacing/>
        <w:jc w:val="both"/>
        <w:rPr>
          <w:rFonts w:asciiTheme="minorHAnsi" w:hAnsiTheme="minorHAnsi" w:cstheme="minorHAnsi"/>
          <w:sz w:val="2"/>
        </w:rPr>
      </w:pPr>
    </w:p>
    <w:p w14:paraId="007A8D3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Other specifications as detailed for “White washing with lime” shall be applicable. Indigo (</w:t>
      </w:r>
      <w:proofErr w:type="gramStart"/>
      <w:r w:rsidRPr="00B6201E">
        <w:rPr>
          <w:rFonts w:asciiTheme="minorHAnsi" w:hAnsiTheme="minorHAnsi" w:cstheme="minorHAnsi"/>
        </w:rPr>
        <w:t>neel</w:t>
      </w:r>
      <w:proofErr w:type="gramEnd"/>
      <w:r w:rsidRPr="00B6201E">
        <w:rPr>
          <w:rFonts w:asciiTheme="minorHAnsi" w:hAnsiTheme="minorHAnsi" w:cstheme="minorHAnsi"/>
        </w:rPr>
        <w:t>) shall however, not be added.</w:t>
      </w:r>
    </w:p>
    <w:p w14:paraId="788810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E66951"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Dry </w:t>
      </w:r>
      <w:proofErr w:type="gramStart"/>
      <w:r w:rsidRPr="00B6201E">
        <w:rPr>
          <w:rFonts w:asciiTheme="minorHAnsi" w:hAnsiTheme="minorHAnsi" w:cstheme="minorHAnsi"/>
          <w:b/>
          <w:u w:val="single"/>
        </w:rPr>
        <w:t>Distempering :</w:t>
      </w:r>
      <w:proofErr w:type="gramEnd"/>
    </w:p>
    <w:p w14:paraId="2062F383"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Distemper :</w:t>
      </w:r>
      <w:r w:rsidRPr="00B6201E">
        <w:rPr>
          <w:rFonts w:asciiTheme="minorHAnsi" w:hAnsiTheme="minorHAnsi" w:cstheme="minorHAnsi"/>
        </w:rPr>
        <w:t>Dry</w:t>
      </w:r>
      <w:proofErr w:type="gramEnd"/>
      <w:r w:rsidRPr="00B6201E">
        <w:rPr>
          <w:rFonts w:asciiTheme="minorHAnsi" w:hAnsiTheme="minorHAnsi" w:cstheme="minorHAnsi"/>
        </w:rPr>
        <w:t xml:space="preserve"> distemper of approved brand/manufacture and colour and required shade shall be used. The dry distemper shall be stirred slowly in clean water using 0.6 litres of water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distemper or as specified by manufacturers. Warm water shall preferably be used. It shall be allowed to stand for at least 30 minutes before use. The mixture shall be invariably well stirred before and during use to maintain an even consistency.</w:t>
      </w:r>
    </w:p>
    <w:p w14:paraId="0F24AD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D108C7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This shall be as for painting mentioned here-in-before or as the case may be.</w:t>
      </w:r>
    </w:p>
    <w:p w14:paraId="4EEA886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7FADF7"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In case of new work, the treatment shall consist of a priming coat followed by the application of two or more coats of distemper till the surface shows an even colour.</w:t>
      </w:r>
    </w:p>
    <w:p w14:paraId="3B418857" w14:textId="77777777" w:rsidR="00C217E7" w:rsidRPr="00B6201E" w:rsidRDefault="00C217E7" w:rsidP="00C217E7">
      <w:pPr>
        <w:spacing w:after="0" w:afterAutospacing="0"/>
        <w:contextualSpacing/>
        <w:jc w:val="both"/>
        <w:rPr>
          <w:rFonts w:asciiTheme="minorHAnsi" w:hAnsiTheme="minorHAnsi" w:cstheme="minorHAnsi"/>
          <w:b/>
          <w:sz w:val="2"/>
        </w:rPr>
      </w:pPr>
    </w:p>
    <w:p w14:paraId="5C184081" w14:textId="77777777" w:rsidR="00C217E7" w:rsidRPr="00B6201E" w:rsidRDefault="00C217E7" w:rsidP="00C217E7">
      <w:pPr>
        <w:spacing w:after="0" w:afterAutospacing="0"/>
        <w:ind w:left="720"/>
        <w:contextualSpacing/>
        <w:jc w:val="both"/>
        <w:rPr>
          <w:rFonts w:asciiTheme="minorHAnsi" w:hAnsiTheme="minorHAnsi" w:cstheme="minorHAnsi"/>
          <w:b/>
          <w:u w:val="single"/>
        </w:rPr>
      </w:pPr>
      <w:r w:rsidRPr="00B6201E">
        <w:rPr>
          <w:rFonts w:asciiTheme="minorHAnsi" w:hAnsiTheme="minorHAnsi" w:cstheme="minorHAnsi"/>
          <w:b/>
          <w:u w:val="single"/>
        </w:rPr>
        <w:t xml:space="preserve">Priming </w:t>
      </w:r>
      <w:proofErr w:type="gramStart"/>
      <w:r w:rsidRPr="00B6201E">
        <w:rPr>
          <w:rFonts w:asciiTheme="minorHAnsi" w:hAnsiTheme="minorHAnsi" w:cstheme="minorHAnsi"/>
          <w:b/>
          <w:u w:val="single"/>
        </w:rPr>
        <w:t>coat</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of whiting shall be applied over the prepared surfaces. Priming coat shall be applied with whiting which shall be dissolved in sufficient quantity of warm water and throughly stirred to form </w:t>
      </w:r>
      <w:proofErr w:type="gramStart"/>
      <w:r w:rsidRPr="00B6201E">
        <w:rPr>
          <w:rFonts w:asciiTheme="minorHAnsi" w:hAnsiTheme="minorHAnsi" w:cstheme="minorHAnsi"/>
        </w:rPr>
        <w:t>a thin</w:t>
      </w:r>
      <w:proofErr w:type="gramEnd"/>
      <w:r w:rsidRPr="00B6201E">
        <w:rPr>
          <w:rFonts w:asciiTheme="minorHAnsi" w:hAnsiTheme="minorHAnsi" w:cstheme="minorHAnsi"/>
        </w:rPr>
        <w:t xml:space="preserve"> slurry which shall then be screened through a clean coarse cloth. Two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gum and 0.4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copper sulphate dissolved seperately in hot water shall be added for every cu.m.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the slurry which shall then be diluted with water to the consistency of milk so as to make wash ready for use. </w:t>
      </w:r>
      <w:r w:rsidRPr="00B6201E">
        <w:rPr>
          <w:rFonts w:asciiTheme="minorHAnsi" w:hAnsiTheme="minorHAnsi" w:cstheme="minorHAnsi"/>
          <w:b/>
          <w:u w:val="single"/>
        </w:rPr>
        <w:t>No white washing coat shall be used as a priming coat for distemper.</w:t>
      </w:r>
    </w:p>
    <w:p w14:paraId="296F78F8"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34808F5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application of each coat shall be as mentioned in the specifications for painting (General) mentioned here-in-before shall hold good and as far as they are applicable.</w:t>
      </w:r>
    </w:p>
    <w:p w14:paraId="4308073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609F0E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Oil Bound </w:t>
      </w:r>
      <w:proofErr w:type="gramStart"/>
      <w:r w:rsidRPr="00B6201E">
        <w:rPr>
          <w:rFonts w:asciiTheme="minorHAnsi" w:hAnsiTheme="minorHAnsi" w:cstheme="minorHAnsi"/>
          <w:b/>
          <w:u w:val="single"/>
        </w:rPr>
        <w:t>Distemper</w:t>
      </w:r>
      <w:r w:rsidRPr="00B6201E">
        <w:rPr>
          <w:rFonts w:asciiTheme="minorHAnsi" w:hAnsiTheme="minorHAnsi" w:cstheme="minorHAnsi"/>
          <w:u w:val="single"/>
        </w:rPr>
        <w:t xml:space="preserve"> :</w:t>
      </w:r>
      <w:r w:rsidRPr="00B6201E">
        <w:rPr>
          <w:rFonts w:asciiTheme="minorHAnsi" w:hAnsiTheme="minorHAnsi" w:cstheme="minorHAnsi"/>
        </w:rPr>
        <w:t>a</w:t>
      </w:r>
      <w:proofErr w:type="gramEnd"/>
      <w:r w:rsidRPr="00B6201E">
        <w:rPr>
          <w:rFonts w:asciiTheme="minorHAnsi" w:hAnsiTheme="minorHAnsi" w:cstheme="minorHAnsi"/>
        </w:rPr>
        <w:t xml:space="preserve">) Oil bound distemper of approved brand/manufacture and colour and required shade shall be used. The </w:t>
      </w:r>
      <w:proofErr w:type="gramStart"/>
      <w:r w:rsidRPr="00B6201E">
        <w:rPr>
          <w:rFonts w:asciiTheme="minorHAnsi" w:hAnsiTheme="minorHAnsi" w:cstheme="minorHAnsi"/>
        </w:rPr>
        <w:t>primer where used as on new work shall be cement</w:t>
      </w:r>
      <w:proofErr w:type="gramEnd"/>
      <w:r w:rsidRPr="00B6201E">
        <w:rPr>
          <w:rFonts w:asciiTheme="minorHAnsi" w:hAnsiTheme="minorHAnsi" w:cstheme="minorHAnsi"/>
        </w:rPr>
        <w:t xml:space="preserve"> primer or distemper primer as specified in the item. These shall be of the same manufacture as oil bound distemper.</w:t>
      </w:r>
    </w:p>
    <w:p w14:paraId="666B5D3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E36FD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with cement primer or distemper primer shall only be applied.</w:t>
      </w:r>
    </w:p>
    <w:p w14:paraId="1345ECFD" w14:textId="77777777" w:rsidR="00C217E7" w:rsidRPr="00B6201E" w:rsidRDefault="00C217E7" w:rsidP="00C217E7">
      <w:pPr>
        <w:spacing w:after="0" w:afterAutospacing="0"/>
        <w:contextualSpacing/>
        <w:jc w:val="both"/>
        <w:rPr>
          <w:rFonts w:asciiTheme="minorHAnsi" w:hAnsiTheme="minorHAnsi" w:cstheme="minorHAnsi"/>
          <w:sz w:val="2"/>
        </w:rPr>
      </w:pPr>
    </w:p>
    <w:p w14:paraId="7CA158A2"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cement primer or distemper primer shall be applied by brushing and not by spraying. Hurried priming of shall avoided. </w:t>
      </w:r>
      <w:proofErr w:type="gramStart"/>
      <w:r w:rsidRPr="00B6201E">
        <w:rPr>
          <w:rFonts w:asciiTheme="minorHAnsi" w:hAnsiTheme="minorHAnsi" w:cstheme="minorHAnsi"/>
        </w:rPr>
        <w:t>Particularly on absorbent surfaces.</w:t>
      </w:r>
      <w:proofErr w:type="gramEnd"/>
      <w:r w:rsidRPr="00B6201E">
        <w:rPr>
          <w:rFonts w:asciiTheme="minorHAnsi" w:hAnsiTheme="minorHAnsi" w:cstheme="minorHAnsi"/>
        </w:rPr>
        <w:t xml:space="preserve"> New plaster patches in old work before applying oil bound distemper shall be treated with cement primer/distemper primer. The surfaces shall be finished as uniformly as possible leaving no brush marks. It shall be allowed to dry for at least 48 hours before oil bound distemper is applied. Before applying distemper the surface shall be lightly sand papered to make it smooth for receiving the oil bound distemper, taking care not to rub out the priming cost. A time internal of at least 24 hours shall be allowed between consecutive coats to permit the proper drying of the preceding coat. Two or more coats of distempers as are found necessary shall be applied over the priming coat to obtain an even shade. </w:t>
      </w:r>
    </w:p>
    <w:p w14:paraId="54D23DEE" w14:textId="77777777" w:rsidR="00C217E7" w:rsidRPr="00B6201E" w:rsidRDefault="00C217E7" w:rsidP="00C217E7">
      <w:pPr>
        <w:spacing w:after="0" w:afterAutospacing="0"/>
        <w:contextualSpacing/>
        <w:jc w:val="both"/>
        <w:rPr>
          <w:rFonts w:asciiTheme="minorHAnsi" w:hAnsiTheme="minorHAnsi" w:cstheme="minorHAnsi"/>
          <w:sz w:val="2"/>
        </w:rPr>
      </w:pPr>
    </w:p>
    <w:p w14:paraId="209EAFB3"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specifications for “Painting (General)” mentioned here-in-before shall hold good as far as they are applicable.</w:t>
      </w:r>
    </w:p>
    <w:p w14:paraId="02C73083" w14:textId="77777777" w:rsidR="00C217E7" w:rsidRPr="00B6201E" w:rsidRDefault="00C217E7" w:rsidP="00C217E7">
      <w:pPr>
        <w:spacing w:after="0" w:afterAutospacing="0"/>
        <w:contextualSpacing/>
        <w:jc w:val="both"/>
        <w:rPr>
          <w:rFonts w:asciiTheme="minorHAnsi" w:hAnsiTheme="minorHAnsi" w:cstheme="minorHAnsi"/>
          <w:sz w:val="2"/>
        </w:rPr>
      </w:pPr>
    </w:p>
    <w:p w14:paraId="2E9CB3D5"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Waterproofing Cement </w:t>
      </w:r>
      <w:proofErr w:type="gramStart"/>
      <w:r w:rsidRPr="00B6201E">
        <w:rPr>
          <w:rFonts w:asciiTheme="minorHAnsi" w:hAnsiTheme="minorHAnsi" w:cstheme="minorHAnsi"/>
          <w:b/>
          <w:u w:val="single"/>
        </w:rPr>
        <w:t>Paint :</w:t>
      </w:r>
      <w:proofErr w:type="gramEnd"/>
    </w:p>
    <w:p w14:paraId="4CABCC98"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Cement Based </w:t>
      </w:r>
      <w:proofErr w:type="gramStart"/>
      <w:r w:rsidRPr="00B6201E">
        <w:rPr>
          <w:rFonts w:asciiTheme="minorHAnsi" w:hAnsiTheme="minorHAnsi" w:cstheme="minorHAnsi"/>
          <w:b/>
          <w:u w:val="single"/>
        </w:rPr>
        <w:t>Paint</w:t>
      </w:r>
      <w:r w:rsidRPr="00B6201E">
        <w:rPr>
          <w:rFonts w:asciiTheme="minorHAnsi" w:hAnsiTheme="minorHAnsi" w:cstheme="minorHAnsi"/>
          <w:u w:val="single"/>
        </w:rPr>
        <w:t xml:space="preserve"> :</w:t>
      </w:r>
      <w:r w:rsidRPr="00B6201E">
        <w:rPr>
          <w:rFonts w:asciiTheme="minorHAnsi" w:hAnsiTheme="minorHAnsi" w:cstheme="minorHAnsi"/>
        </w:rPr>
        <w:t>Cement</w:t>
      </w:r>
      <w:proofErr w:type="gramEnd"/>
      <w:r w:rsidRPr="00B6201E">
        <w:rPr>
          <w:rFonts w:asciiTheme="minorHAnsi" w:hAnsiTheme="minorHAnsi" w:cstheme="minorHAnsi"/>
        </w:rPr>
        <w:t xml:space="preserve"> based paints of approved manufacture, quality, shade and colour only shall be used.</w:t>
      </w:r>
    </w:p>
    <w:p w14:paraId="75D4C85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surface shall be thoroughly cleaned all mortar dropping, dirt, dust, algae, grease and other foreign matter by brushing and washing the surface shall be thoroughly wetted with clean water before the water proof cement paint is applied.</w:t>
      </w:r>
    </w:p>
    <w:p w14:paraId="7F17C697" w14:textId="77777777" w:rsidR="00C217E7" w:rsidRPr="00B6201E" w:rsidRDefault="00C217E7" w:rsidP="00C217E7">
      <w:pPr>
        <w:spacing w:after="0" w:afterAutospacing="0"/>
        <w:contextualSpacing/>
        <w:jc w:val="both"/>
        <w:rPr>
          <w:rFonts w:asciiTheme="minorHAnsi" w:hAnsiTheme="minorHAnsi" w:cstheme="minorHAnsi"/>
          <w:sz w:val="2"/>
        </w:rPr>
      </w:pPr>
    </w:p>
    <w:p w14:paraId="4E2A8637"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Water proof cement shall be mixed in such quantities as can be used up with in an hour of its mixing or otherwise the mixture will set and thicken affecting flow and finish. Water proof cement paint shall be mixed with water in two stages.</w:t>
      </w:r>
    </w:p>
    <w:p w14:paraId="506BD375"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39C036C"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first stage shall comprise of 2 parts of water proof cement paint and one part of water stirred thoroughly and allowed to stand for 5 minutes. Care shall be taken to add the water proof cement paint gradually to the water and not vice versa. The second stage shall comprise of adding further the part of water to the mix and stirring thoroughly to obtain liquid of workable and uniform consistency. In all cases manufacturer’s instructions shall be followed meticulously.</w:t>
      </w:r>
    </w:p>
    <w:p w14:paraId="233C30DC" w14:textId="77777777" w:rsidR="00C217E7" w:rsidRPr="00B6201E" w:rsidRDefault="00C217E7" w:rsidP="00C217E7">
      <w:pPr>
        <w:spacing w:after="0" w:afterAutospacing="0"/>
        <w:contextualSpacing/>
        <w:jc w:val="both"/>
        <w:rPr>
          <w:rFonts w:asciiTheme="minorHAnsi" w:hAnsiTheme="minorHAnsi" w:cstheme="minorHAnsi"/>
          <w:sz w:val="2"/>
        </w:rPr>
      </w:pPr>
    </w:p>
    <w:p w14:paraId="572B2D9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solution shall be applied on the clean and wetted surface with brushed or spraying machine. The solution shall be kept well stirred during the period of application. To avoid direct heat of the sun, during painting the cement based paint shall be applied on the surface which is on the shady side. Cement based paints shall not be applied on the surfaces already treated with white wash, colour wash, distemper dry or oil bound etc.</w:t>
      </w:r>
    </w:p>
    <w:p w14:paraId="2E816A4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D7E16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specifications for “Painting (General)” mentioned here-in-before shall hold good as far as they are applicable.</w:t>
      </w:r>
    </w:p>
    <w:p w14:paraId="35EE95DE"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1CF825A4"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76C8BCB2"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Bees Waxing or Polishing with Ready made Wax </w:t>
      </w:r>
      <w:proofErr w:type="gramStart"/>
      <w:r w:rsidRPr="00B6201E">
        <w:rPr>
          <w:rFonts w:asciiTheme="minorHAnsi" w:hAnsiTheme="minorHAnsi" w:cstheme="minorHAnsi"/>
          <w:b/>
          <w:u w:val="single"/>
        </w:rPr>
        <w:t>Polish :</w:t>
      </w:r>
      <w:proofErr w:type="gramEnd"/>
    </w:p>
    <w:p w14:paraId="0DFBFABE" w14:textId="77777777" w:rsidR="00C217E7" w:rsidRPr="00B6201E" w:rsidRDefault="00C217E7" w:rsidP="00694A1B">
      <w:pPr>
        <w:spacing w:after="0" w:afterAutospacing="0"/>
        <w:jc w:val="both"/>
        <w:rPr>
          <w:rFonts w:asciiTheme="minorHAnsi" w:hAnsiTheme="minorHAnsi" w:cstheme="minorHAnsi"/>
          <w:sz w:val="2"/>
          <w:u w:val="single"/>
        </w:rPr>
      </w:pPr>
    </w:p>
    <w:p w14:paraId="16CF0B17" w14:textId="77777777" w:rsidR="00C217E7" w:rsidRPr="00B6201E" w:rsidRDefault="00C217E7" w:rsidP="00694A1B">
      <w:pPr>
        <w:spacing w:after="0" w:afterAutospacing="0"/>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t xml:space="preserve">Bees waxing or polishing with readymade </w:t>
      </w:r>
      <w:proofErr w:type="gramStart"/>
      <w:r w:rsidRPr="00B6201E">
        <w:rPr>
          <w:rFonts w:asciiTheme="minorHAnsi" w:hAnsiTheme="minorHAnsi" w:cstheme="minorHAnsi"/>
        </w:rPr>
        <w:t>wax  polish</w:t>
      </w:r>
      <w:proofErr w:type="gramEnd"/>
      <w:r w:rsidRPr="00B6201E">
        <w:rPr>
          <w:rFonts w:asciiTheme="minorHAnsi" w:hAnsiTheme="minorHAnsi" w:cstheme="minorHAnsi"/>
        </w:rPr>
        <w:t xml:space="preserve"> on new work :</w:t>
      </w:r>
    </w:p>
    <w:p w14:paraId="1FE93073" w14:textId="77777777" w:rsidR="00C217E7" w:rsidRPr="00B6201E" w:rsidRDefault="00C217E7" w:rsidP="00694A1B">
      <w:pPr>
        <w:spacing w:after="0" w:afterAutospacing="0"/>
        <w:jc w:val="both"/>
        <w:rPr>
          <w:rFonts w:asciiTheme="minorHAnsi" w:hAnsiTheme="minorHAnsi" w:cstheme="minorHAnsi"/>
          <w:sz w:val="6"/>
        </w:rPr>
      </w:pPr>
    </w:p>
    <w:p w14:paraId="4FF45D01" w14:textId="77777777" w:rsidR="00C217E7" w:rsidRPr="00B6201E" w:rsidRDefault="00C217E7" w:rsidP="00694A1B">
      <w:pPr>
        <w:spacing w:after="0" w:afterAutospacing="0"/>
        <w:ind w:left="720" w:hanging="720"/>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b/>
          <w:u w:val="single"/>
        </w:rPr>
        <w:t>Materials :</w:t>
      </w:r>
      <w:r w:rsidRPr="00B6201E">
        <w:rPr>
          <w:rFonts w:asciiTheme="minorHAnsi" w:hAnsiTheme="minorHAnsi" w:cstheme="minorHAnsi"/>
        </w:rPr>
        <w:t>The</w:t>
      </w:r>
      <w:proofErr w:type="gramEnd"/>
      <w:r w:rsidRPr="00B6201E">
        <w:rPr>
          <w:rFonts w:asciiTheme="minorHAnsi" w:hAnsiTheme="minorHAnsi" w:cstheme="minorHAnsi"/>
        </w:rPr>
        <w:t xml:space="preserve"> polishing shall be done with bees waxing prepared locally or with ready-made wax polish of approved brand and manufacture, as stipulated in the description of item.</w:t>
      </w:r>
      <w:r w:rsidRPr="00B6201E">
        <w:rPr>
          <w:rFonts w:asciiTheme="minorHAnsi" w:hAnsiTheme="minorHAnsi" w:cstheme="minorHAnsi"/>
          <w:u w:val="single"/>
        </w:rPr>
        <w:t xml:space="preserve"> </w:t>
      </w:r>
    </w:p>
    <w:p w14:paraId="6CA0D62A" w14:textId="77777777" w:rsidR="00C217E7" w:rsidRPr="00B6201E" w:rsidRDefault="00C217E7" w:rsidP="00694A1B">
      <w:pPr>
        <w:spacing w:after="0" w:afterAutospacing="0"/>
        <w:jc w:val="both"/>
        <w:rPr>
          <w:rFonts w:asciiTheme="minorHAnsi" w:hAnsiTheme="minorHAnsi" w:cstheme="minorHAnsi"/>
          <w:sz w:val="2"/>
          <w:u w:val="single"/>
        </w:rPr>
      </w:pPr>
    </w:p>
    <w:p w14:paraId="7144EB30"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Where </w:t>
      </w:r>
      <w:proofErr w:type="gramStart"/>
      <w:r w:rsidRPr="00B6201E">
        <w:rPr>
          <w:rFonts w:asciiTheme="minorHAnsi" w:hAnsiTheme="minorHAnsi" w:cstheme="minorHAnsi"/>
        </w:rPr>
        <w:t>bees waxing is</w:t>
      </w:r>
      <w:proofErr w:type="gramEnd"/>
      <w:r w:rsidRPr="00B6201E">
        <w:rPr>
          <w:rFonts w:asciiTheme="minorHAnsi" w:hAnsiTheme="minorHAnsi" w:cstheme="minorHAnsi"/>
        </w:rPr>
        <w:t xml:space="preserve"> to be prepared locally, the following specifications for the same shall apply </w:t>
      </w:r>
    </w:p>
    <w:p w14:paraId="7BFF79DC" w14:textId="77777777" w:rsidR="00C217E7" w:rsidRPr="00B6201E" w:rsidRDefault="00C217E7" w:rsidP="00694A1B">
      <w:pPr>
        <w:spacing w:after="0" w:afterAutospacing="0"/>
        <w:jc w:val="both"/>
        <w:rPr>
          <w:rFonts w:asciiTheme="minorHAnsi" w:hAnsiTheme="minorHAnsi" w:cstheme="minorHAnsi"/>
          <w:sz w:val="2"/>
        </w:rPr>
      </w:pPr>
      <w:r w:rsidRPr="00B6201E">
        <w:rPr>
          <w:rFonts w:asciiTheme="minorHAnsi" w:hAnsiTheme="minorHAnsi" w:cstheme="minorHAnsi"/>
        </w:rPr>
        <w:tab/>
      </w:r>
    </w:p>
    <w:p w14:paraId="12F2DCA5"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Pure bees wax free from paraffin or stearine adulterants shall be used. Its specific gravity shall be 0.965 to 0.969 and melting point shall be 63 </w:t>
      </w:r>
      <w:r w:rsidRPr="00B6201E">
        <w:rPr>
          <w:rFonts w:asciiTheme="minorHAnsi" w:hAnsiTheme="minorHAnsi" w:cstheme="minorHAnsi"/>
        </w:rPr>
        <w:sym w:font="Symbol" w:char="F0B0"/>
      </w:r>
      <w:r w:rsidRPr="00B6201E">
        <w:rPr>
          <w:rFonts w:asciiTheme="minorHAnsi" w:hAnsiTheme="minorHAnsi" w:cstheme="minorHAnsi"/>
        </w:rPr>
        <w:t>C.</w:t>
      </w:r>
    </w:p>
    <w:p w14:paraId="0A0752D4" w14:textId="77777777" w:rsidR="00C217E7" w:rsidRPr="00B6201E" w:rsidRDefault="00C217E7" w:rsidP="00694A1B">
      <w:pPr>
        <w:spacing w:after="0" w:afterAutospacing="0"/>
        <w:jc w:val="both"/>
        <w:rPr>
          <w:rFonts w:asciiTheme="minorHAnsi" w:hAnsiTheme="minorHAnsi" w:cstheme="minorHAnsi"/>
          <w:sz w:val="2"/>
        </w:rPr>
      </w:pPr>
    </w:p>
    <w:p w14:paraId="56013AE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polish shall be prepared from a mixture of bees wax, linseed oil, turpentine and varnish in the ration of 2:1 1/2:1 1/2 by weight.</w:t>
      </w:r>
    </w:p>
    <w:p w14:paraId="083E5A8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bees wax and boiled linseed oil shall be heated over a slow fire. When the wax is completely dissolved the mixture shall be cooled till it is just warm and turpentine and varnish added to it in the required proportions and the entire mixture shall be well stirred.</w:t>
      </w:r>
    </w:p>
    <w:p w14:paraId="5B2300D8" w14:textId="77777777" w:rsidR="00C217E7" w:rsidRPr="00B6201E" w:rsidRDefault="00C217E7" w:rsidP="00C217E7">
      <w:pPr>
        <w:spacing w:after="0" w:afterAutospacing="0"/>
        <w:contextualSpacing/>
        <w:jc w:val="both"/>
        <w:rPr>
          <w:rFonts w:asciiTheme="minorHAnsi" w:hAnsiTheme="minorHAnsi" w:cstheme="minorHAnsi"/>
          <w:sz w:val="2"/>
        </w:rPr>
      </w:pPr>
    </w:p>
    <w:p w14:paraId="68E45394"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Preparation of surface will be as mentioned here-in-under </w:t>
      </w:r>
      <w:smartTag w:uri="urn:schemas-microsoft-com:office:smarttags" w:element="time">
        <w:smartTagPr>
          <w:attr w:name="Hour" w:val="13"/>
          <w:attr w:name="Minute" w:val="13"/>
        </w:smartTagPr>
        <w:r w:rsidRPr="00B6201E">
          <w:rPr>
            <w:rFonts w:asciiTheme="minorHAnsi" w:hAnsiTheme="minorHAnsi" w:cstheme="minorHAnsi"/>
          </w:rPr>
          <w:t>1:13</w:t>
        </w:r>
      </w:smartTag>
      <w:r w:rsidRPr="00B6201E">
        <w:rPr>
          <w:rFonts w:asciiTheme="minorHAnsi" w:hAnsiTheme="minorHAnsi" w:cstheme="minorHAnsi"/>
        </w:rPr>
        <w:t>:b with the exception that knotting, holes and cracks shall be stopped with a mixture of fine saw dust formed of the wood being treated, beaten up with sufficient bees wax to give to cohesion.</w:t>
      </w:r>
    </w:p>
    <w:p w14:paraId="1A67514D" w14:textId="77777777" w:rsidR="00C217E7" w:rsidRPr="00B6201E" w:rsidRDefault="00C217E7" w:rsidP="00C217E7">
      <w:pPr>
        <w:spacing w:after="0" w:afterAutospacing="0"/>
        <w:contextualSpacing/>
        <w:jc w:val="both"/>
        <w:rPr>
          <w:rFonts w:asciiTheme="minorHAnsi" w:hAnsiTheme="minorHAnsi" w:cstheme="minorHAnsi"/>
          <w:sz w:val="2"/>
        </w:rPr>
      </w:pPr>
    </w:p>
    <w:p w14:paraId="08A6A61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polish shall be applied evenly with a clean soft pad of cotton cloth in such a way that the surface is completely and fully covered. The surface is then rubbed continuously for half an hour.</w:t>
      </w:r>
    </w:p>
    <w:p w14:paraId="7C3F16F2" w14:textId="77777777" w:rsidR="00C217E7" w:rsidRPr="00B6201E" w:rsidRDefault="00C217E7" w:rsidP="00C217E7">
      <w:pPr>
        <w:spacing w:after="0" w:afterAutospacing="0"/>
        <w:contextualSpacing/>
        <w:jc w:val="both"/>
        <w:rPr>
          <w:rFonts w:asciiTheme="minorHAnsi" w:hAnsiTheme="minorHAnsi" w:cstheme="minorHAnsi"/>
          <w:sz w:val="2"/>
        </w:rPr>
      </w:pPr>
    </w:p>
    <w:p w14:paraId="1B604A83"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rPr>
        <w:tab/>
        <w:t>When the surface is quite dry, a second coat shall be applied in the same manner and rubbed continuously for one hour or until the surface is dry.</w:t>
      </w:r>
    </w:p>
    <w:p w14:paraId="58173C29" w14:textId="77777777" w:rsidR="00C217E7" w:rsidRPr="00B6201E" w:rsidRDefault="00C217E7" w:rsidP="00C217E7">
      <w:pPr>
        <w:spacing w:after="0" w:afterAutospacing="0"/>
        <w:contextualSpacing/>
        <w:jc w:val="both"/>
        <w:rPr>
          <w:rFonts w:asciiTheme="minorHAnsi" w:hAnsiTheme="minorHAnsi" w:cstheme="minorHAnsi"/>
          <w:sz w:val="2"/>
        </w:rPr>
      </w:pPr>
    </w:p>
    <w:p w14:paraId="0E6BD00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coat shall then be applied and rubbed for two hours (more if necessary) until the surface has assumed a uniform gloss and is dry, showing no sign of stickiness.</w:t>
      </w:r>
    </w:p>
    <w:p w14:paraId="591976C9" w14:textId="77777777" w:rsidR="00C217E7" w:rsidRPr="00B6201E" w:rsidRDefault="00C217E7" w:rsidP="00C217E7">
      <w:pPr>
        <w:spacing w:after="0" w:afterAutospacing="0"/>
        <w:contextualSpacing/>
        <w:jc w:val="both"/>
        <w:rPr>
          <w:rFonts w:asciiTheme="minorHAnsi" w:hAnsiTheme="minorHAnsi" w:cstheme="minorHAnsi"/>
          <w:sz w:val="2"/>
        </w:rPr>
      </w:pPr>
    </w:p>
    <w:p w14:paraId="40EEE4B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ab/>
        <w:t>The final polish depends largely on the amount of rubbing which should be continuous and with uniform pressure, with frequent changes in the direction.</w:t>
      </w:r>
    </w:p>
    <w:p w14:paraId="27C94FAC" w14:textId="77777777" w:rsidR="00C217E7" w:rsidRPr="00B6201E" w:rsidRDefault="00C217E7" w:rsidP="00C217E7">
      <w:pPr>
        <w:spacing w:after="0" w:afterAutospacing="0"/>
        <w:contextualSpacing/>
        <w:jc w:val="both"/>
        <w:rPr>
          <w:rFonts w:asciiTheme="minorHAnsi" w:hAnsiTheme="minorHAnsi" w:cstheme="minorHAnsi"/>
          <w:sz w:val="2"/>
        </w:rPr>
      </w:pPr>
    </w:p>
    <w:p w14:paraId="7102316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as mentioned here-in-before shall hold good as far as they are applicable. </w:t>
      </w:r>
    </w:p>
    <w:p w14:paraId="7C2D4368" w14:textId="77777777" w:rsidR="00C217E7" w:rsidRPr="00B6201E" w:rsidRDefault="00C217E7" w:rsidP="00C217E7">
      <w:pPr>
        <w:spacing w:after="0" w:afterAutospacing="0"/>
        <w:contextualSpacing/>
        <w:jc w:val="both"/>
        <w:rPr>
          <w:rFonts w:asciiTheme="minorHAnsi" w:hAnsiTheme="minorHAnsi" w:cstheme="minorHAnsi"/>
          <w:sz w:val="2"/>
        </w:rPr>
      </w:pPr>
    </w:p>
    <w:p w14:paraId="6F7FDFA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1.13</w:t>
      </w:r>
      <w:r w:rsidRPr="00B6201E">
        <w:rPr>
          <w:rFonts w:asciiTheme="minorHAnsi" w:hAnsiTheme="minorHAnsi" w:cstheme="minorHAnsi"/>
        </w:rPr>
        <w:tab/>
      </w:r>
      <w:r w:rsidRPr="00B6201E">
        <w:rPr>
          <w:rFonts w:asciiTheme="minorHAnsi" w:hAnsiTheme="minorHAnsi" w:cstheme="minorHAnsi"/>
          <w:b/>
          <w:u w:val="single"/>
        </w:rPr>
        <w:t>French Spirit Polishing :</w:t>
      </w:r>
      <w:r w:rsidRPr="00B6201E">
        <w:rPr>
          <w:rFonts w:asciiTheme="minorHAnsi" w:hAnsiTheme="minorHAnsi" w:cstheme="minorHAnsi"/>
        </w:rPr>
        <w:t xml:space="preserve">  </w:t>
      </w:r>
    </w:p>
    <w:p w14:paraId="17B3A851" w14:textId="77777777" w:rsidR="00C217E7" w:rsidRPr="00B6201E" w:rsidRDefault="00C217E7" w:rsidP="00694A1B">
      <w:pPr>
        <w:spacing w:after="0" w:afterAutospacing="0"/>
        <w:contextualSpacing/>
        <w:jc w:val="both"/>
        <w:rPr>
          <w:rFonts w:asciiTheme="minorHAnsi" w:hAnsiTheme="minorHAnsi" w:cstheme="minorHAnsi"/>
          <w:sz w:val="2"/>
        </w:rPr>
      </w:pPr>
    </w:p>
    <w:p w14:paraId="624CEA2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b/>
        <w:t>French spirit polishing including a coat of wood filler on new work:</w:t>
      </w:r>
    </w:p>
    <w:p w14:paraId="3BBF4231" w14:textId="77777777" w:rsidR="00C217E7" w:rsidRPr="00B6201E" w:rsidRDefault="00C217E7" w:rsidP="00694A1B">
      <w:pPr>
        <w:spacing w:after="0" w:afterAutospacing="0"/>
        <w:contextualSpacing/>
        <w:jc w:val="both"/>
        <w:rPr>
          <w:rFonts w:asciiTheme="minorHAnsi" w:hAnsiTheme="minorHAnsi" w:cstheme="minorHAnsi"/>
          <w:sz w:val="2"/>
        </w:rPr>
      </w:pPr>
    </w:p>
    <w:p w14:paraId="335B26D8"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r w:rsidRPr="00B6201E">
        <w:rPr>
          <w:rFonts w:asciiTheme="minorHAnsi" w:hAnsiTheme="minorHAnsi" w:cstheme="minorHAnsi"/>
          <w:b/>
          <w:u w:val="single"/>
        </w:rPr>
        <w:t>Polish :</w:t>
      </w:r>
      <w:r w:rsidRPr="00B6201E">
        <w:rPr>
          <w:rFonts w:asciiTheme="minorHAnsi" w:hAnsiTheme="minorHAnsi" w:cstheme="minorHAnsi"/>
        </w:rPr>
        <w:t xml:space="preserve">Pure shellac varying from pale orange to lemon yellow colour, free from resin or dirt shall be dissolved in methylated spirit at the rate of 150 gm of shellac to 1 litre of spirit. Suitable pigment shall be added to get the required shade.     </w:t>
      </w:r>
    </w:p>
    <w:p w14:paraId="4AEE0C87" w14:textId="77777777" w:rsidR="00C217E7" w:rsidRPr="00B6201E" w:rsidRDefault="00C217E7" w:rsidP="00694A1B">
      <w:pPr>
        <w:spacing w:after="0" w:afterAutospacing="0"/>
        <w:contextualSpacing/>
        <w:jc w:val="both"/>
        <w:rPr>
          <w:rFonts w:asciiTheme="minorHAnsi" w:hAnsiTheme="minorHAnsi" w:cstheme="minorHAnsi"/>
          <w:sz w:val="2"/>
        </w:rPr>
      </w:pPr>
    </w:p>
    <w:p w14:paraId="29636BA4"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Preparation of surface</w:t>
      </w:r>
      <w:r w:rsidRPr="00B6201E">
        <w:rPr>
          <w:rFonts w:asciiTheme="minorHAnsi" w:hAnsiTheme="minorHAnsi" w:cstheme="minorHAnsi"/>
          <w:u w:val="single"/>
        </w:rPr>
        <w:t xml:space="preserve"> :</w:t>
      </w:r>
      <w:r w:rsidRPr="00B6201E">
        <w:rPr>
          <w:rFonts w:asciiTheme="minorHAnsi" w:hAnsiTheme="minorHAnsi" w:cstheme="minorHAnsi"/>
        </w:rPr>
        <w:t>The surface shall  be cleaned. All unevenness shall be rubbed down smooth with sand paper and well dusted. Knots if visible shall be covered with a preparation of red lead and glue size laid on, while hot. Holes and indentations on the surface shall be stopped with glazier’s putty. The surface shall then be given a coat of wood filler made by mixing whiting (ground chalk) in methylated spirit at the rate of 1.5 kg. of whiting per litre of spirit. The surface shall again be rubbed down perfectly smooth with glass paper and wiped clean.</w:t>
      </w:r>
    </w:p>
    <w:p w14:paraId="662528D3" w14:textId="77777777" w:rsidR="00C217E7" w:rsidRPr="00B6201E" w:rsidRDefault="00C217E7" w:rsidP="00694A1B">
      <w:pPr>
        <w:spacing w:after="0" w:afterAutospacing="0"/>
        <w:contextualSpacing/>
        <w:jc w:val="both"/>
        <w:rPr>
          <w:rFonts w:asciiTheme="minorHAnsi" w:hAnsiTheme="minorHAnsi" w:cstheme="minorHAnsi"/>
          <w:sz w:val="2"/>
        </w:rPr>
      </w:pPr>
    </w:p>
    <w:p w14:paraId="3A9C13F9"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rPr>
        <w:t>The number of coats of polish to be applied shall be as described in the item.</w:t>
      </w:r>
    </w:p>
    <w:p w14:paraId="10B711D3" w14:textId="77777777" w:rsidR="00C217E7" w:rsidRPr="00B6201E" w:rsidRDefault="00C217E7" w:rsidP="00694A1B">
      <w:pPr>
        <w:spacing w:after="0" w:afterAutospacing="0"/>
        <w:contextualSpacing/>
        <w:jc w:val="both"/>
        <w:rPr>
          <w:rFonts w:asciiTheme="minorHAnsi" w:hAnsiTheme="minorHAnsi" w:cstheme="minorHAnsi"/>
          <w:sz w:val="2"/>
        </w:rPr>
      </w:pPr>
    </w:p>
    <w:p w14:paraId="5A338160"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A pad woolen cloth covered by a fine cloth shall be used to apply the polish. The pad shall be moistened with the polish and rubbed hard on the wood, in a series of overlapping circles applying the mixture sparingly but uniformly over the entire area to give an even level surface. A trace of linseed oil on the face of the pad facilitates this operation. The surface shall be allowed to dry and the remaining coats applied in the same way. To finish off, the pad shall be covered with a fresh piece of clean fine cotton cloth, slightly damped with methylated spirit and rubbed lightly and quickly with circular motions. The finished surface shall have a uniform texture and high gloss.</w:t>
      </w:r>
    </w:p>
    <w:p w14:paraId="04F722C9" w14:textId="77777777" w:rsidR="00C217E7" w:rsidRPr="00B6201E" w:rsidRDefault="00C217E7" w:rsidP="00694A1B">
      <w:pPr>
        <w:spacing w:after="0" w:afterAutospacing="0"/>
        <w:contextualSpacing/>
        <w:jc w:val="both"/>
        <w:rPr>
          <w:rFonts w:asciiTheme="minorHAnsi" w:hAnsiTheme="minorHAnsi" w:cstheme="minorHAnsi"/>
          <w:sz w:val="2"/>
        </w:rPr>
      </w:pPr>
    </w:p>
    <w:p w14:paraId="17FE2382" w14:textId="77777777" w:rsidR="00C217E7" w:rsidRPr="00B6201E" w:rsidRDefault="00C217E7" w:rsidP="00694A1B">
      <w:pPr>
        <w:spacing w:after="0" w:afterAutospacing="0"/>
        <w:ind w:left="720" w:hanging="720"/>
        <w:contextualSpacing/>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Measurements, Rate and other details :</w:t>
      </w:r>
      <w:r w:rsidRPr="00B6201E">
        <w:rPr>
          <w:rFonts w:asciiTheme="minorHAnsi" w:hAnsiTheme="minorHAnsi" w:cstheme="minorHAnsi"/>
        </w:rPr>
        <w:t>These shall be as for “Painting (General)” mentioned here-in-before as far as they are applicable.</w:t>
      </w:r>
    </w:p>
    <w:p w14:paraId="0BA4E555" w14:textId="77777777" w:rsidR="00C217E7" w:rsidRPr="00B6201E" w:rsidRDefault="00C217E7" w:rsidP="00694A1B">
      <w:pPr>
        <w:spacing w:after="0" w:afterAutospacing="0"/>
        <w:ind w:left="720"/>
        <w:contextualSpacing/>
        <w:jc w:val="both"/>
        <w:rPr>
          <w:rFonts w:asciiTheme="minorHAnsi" w:hAnsiTheme="minorHAnsi" w:cstheme="minorHAnsi"/>
          <w:sz w:val="2"/>
        </w:rPr>
      </w:pPr>
    </w:p>
    <w:p w14:paraId="4FFE9CB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H</w:t>
      </w:r>
      <w:r w:rsidRPr="00B6201E">
        <w:rPr>
          <w:rFonts w:asciiTheme="minorHAnsi" w:hAnsiTheme="minorHAnsi" w:cstheme="minorHAnsi"/>
        </w:rPr>
        <w:t xml:space="preserve"> :</w:t>
      </w:r>
      <w:r w:rsidRPr="00B6201E">
        <w:rPr>
          <w:rFonts w:asciiTheme="minorHAnsi" w:hAnsiTheme="minorHAnsi" w:cstheme="minorHAnsi"/>
        </w:rPr>
        <w:tab/>
        <w:t xml:space="preserve"> </w:t>
      </w:r>
      <w:r w:rsidRPr="00B6201E">
        <w:rPr>
          <w:rFonts w:asciiTheme="minorHAnsi" w:hAnsiTheme="minorHAnsi" w:cstheme="minorHAnsi"/>
          <w:b/>
          <w:u w:val="single"/>
        </w:rPr>
        <w:t>ANTI-TERMITE TREATMENT :</w:t>
      </w:r>
    </w:p>
    <w:p w14:paraId="75CEB9B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anti-termite treatment should be carried out as per BIS 6313 (part II) 1971 or relevant latest revision and should be carried out through a member of Indian Pest Control Association having sufficient experience for carrying out similar job of magnitude proposed.    </w:t>
      </w:r>
    </w:p>
    <w:p w14:paraId="16B8C71B"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I:</w:t>
      </w:r>
      <w:r w:rsidRPr="00B6201E">
        <w:rPr>
          <w:rFonts w:asciiTheme="minorHAnsi" w:hAnsiTheme="minorHAnsi" w:cstheme="minorHAnsi"/>
        </w:rPr>
        <w:tab/>
      </w:r>
      <w:r w:rsidRPr="00B6201E">
        <w:rPr>
          <w:rFonts w:asciiTheme="minorHAnsi" w:hAnsiTheme="minorHAnsi" w:cstheme="minorHAnsi"/>
          <w:u w:val="single"/>
        </w:rPr>
        <w:t>CEMENT :</w:t>
      </w:r>
    </w:p>
    <w:p w14:paraId="49BB0DE1"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cement proposed to be used to be ordinary Portland Pezzolena cement confirming to BIS269 1976 manufactured by an Indian manufacturing Company such as L&amp;T, ACC, Gujarat Ambuja or equivalent.   The cement should be stored strictly as per the BIS specification. </w:t>
      </w:r>
    </w:p>
    <w:p w14:paraId="28105DFC" w14:textId="77777777" w:rsidR="00C217E7" w:rsidRPr="00B6201E" w:rsidRDefault="00C217E7" w:rsidP="00694A1B">
      <w:pPr>
        <w:pStyle w:val="BodyText"/>
        <w:spacing w:after="0" w:line="0" w:lineRule="atLeast"/>
        <w:contextualSpacing/>
        <w:jc w:val="both"/>
        <w:rPr>
          <w:rFonts w:asciiTheme="minorHAnsi" w:hAnsiTheme="minorHAnsi" w:cstheme="minorHAnsi"/>
          <w:b/>
          <w:sz w:val="2"/>
          <w:szCs w:val="22"/>
        </w:rPr>
      </w:pPr>
    </w:p>
    <w:p w14:paraId="16F25FF2" w14:textId="77777777" w:rsidR="00C217E7" w:rsidRPr="00B6201E" w:rsidRDefault="00C217E7" w:rsidP="00694A1B">
      <w:pPr>
        <w:pStyle w:val="BodyText"/>
        <w:spacing w:after="0" w:line="0" w:lineRule="atLeast"/>
        <w:contextualSpacing/>
        <w:jc w:val="both"/>
        <w:rPr>
          <w:rFonts w:asciiTheme="minorHAnsi" w:hAnsiTheme="minorHAnsi" w:cstheme="minorHAnsi"/>
          <w:b/>
          <w:sz w:val="22"/>
          <w:szCs w:val="22"/>
        </w:rPr>
      </w:pPr>
      <w:r w:rsidRPr="00B6201E">
        <w:rPr>
          <w:rFonts w:asciiTheme="minorHAnsi" w:hAnsiTheme="minorHAnsi" w:cstheme="minorHAnsi"/>
          <w:b/>
          <w:sz w:val="22"/>
          <w:szCs w:val="22"/>
        </w:rPr>
        <w:t>J:</w:t>
      </w:r>
      <w:r w:rsidRPr="00B6201E">
        <w:rPr>
          <w:rFonts w:asciiTheme="minorHAnsi" w:hAnsiTheme="minorHAnsi" w:cstheme="minorHAnsi"/>
          <w:b/>
          <w:sz w:val="22"/>
          <w:szCs w:val="22"/>
        </w:rPr>
        <w:tab/>
        <w:t xml:space="preserve"> </w:t>
      </w:r>
      <w:r w:rsidRPr="00B6201E">
        <w:rPr>
          <w:rFonts w:asciiTheme="minorHAnsi" w:hAnsiTheme="minorHAnsi" w:cstheme="minorHAnsi"/>
          <w:b/>
          <w:sz w:val="22"/>
          <w:szCs w:val="22"/>
          <w:u w:val="single"/>
        </w:rPr>
        <w:t>WATER :</w:t>
      </w:r>
    </w:p>
    <w:p w14:paraId="6B5780C2" w14:textId="77777777" w:rsidR="00C217E7" w:rsidRPr="00B6201E" w:rsidRDefault="00C217E7" w:rsidP="00694A1B">
      <w:pPr>
        <w:pStyle w:val="BodyText"/>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water to be used should be portable water free from injurious amount of oil, acid, alkalies, salt, sugar organic materials or any other substances that may be deleterious to concrete or steel.  The recommended chemical ingredients should not be more than the relevant BIS specification (3025-1964).</w:t>
      </w:r>
    </w:p>
    <w:p w14:paraId="16F37503"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K:</w:t>
      </w:r>
      <w:r w:rsidRPr="00B6201E">
        <w:rPr>
          <w:rFonts w:asciiTheme="minorHAnsi" w:hAnsiTheme="minorHAnsi" w:cstheme="minorHAnsi"/>
        </w:rPr>
        <w:tab/>
      </w:r>
      <w:r w:rsidRPr="00B6201E">
        <w:rPr>
          <w:rFonts w:asciiTheme="minorHAnsi" w:hAnsiTheme="minorHAnsi" w:cstheme="minorHAnsi"/>
          <w:u w:val="single"/>
        </w:rPr>
        <w:t>BRICK WORK :</w:t>
      </w:r>
    </w:p>
    <w:p w14:paraId="14DCA22C"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Scope of work :  The work covered under this specification pertains to procurement of best quality locally available bricks and workmanship in building walls of various thickness, in strict compliance with the applicable  specifications and applicable drawings.</w:t>
      </w:r>
    </w:p>
    <w:p w14:paraId="6F4640A8" w14:textId="77777777" w:rsidR="00C217E7" w:rsidRPr="00B6201E" w:rsidRDefault="00C217E7" w:rsidP="00694A1B">
      <w:pPr>
        <w:spacing w:after="0" w:afterAutospacing="0"/>
        <w:contextualSpacing/>
        <w:jc w:val="both"/>
        <w:rPr>
          <w:rFonts w:asciiTheme="minorHAnsi" w:hAnsiTheme="minorHAnsi" w:cstheme="minorHAnsi"/>
          <w:sz w:val="2"/>
        </w:rPr>
      </w:pPr>
    </w:p>
    <w:p w14:paraId="752B629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Materials :</w:t>
      </w:r>
      <w:r w:rsidRPr="00B6201E">
        <w:rPr>
          <w:rFonts w:asciiTheme="minorHAnsi" w:hAnsiTheme="minorHAnsi" w:cstheme="minorHAnsi"/>
        </w:rPr>
        <w:t xml:space="preserve">  Bricks shall be best quality locally available brick and should be approved by the Engineer-in-charge before incorporation in the work.  Brick shall generally conform to I.S.1077-1957.  In any case minimum-crushing strength shall not be less than 35 kg/cm</w:t>
      </w:r>
      <w:r w:rsidRPr="00B6201E">
        <w:rPr>
          <w:rFonts w:asciiTheme="minorHAnsi" w:hAnsiTheme="minorHAnsi" w:cstheme="minorHAnsi"/>
          <w:vertAlign w:val="superscript"/>
        </w:rPr>
        <w:t>2</w:t>
      </w:r>
      <w:r w:rsidRPr="00B6201E">
        <w:rPr>
          <w:rFonts w:asciiTheme="minorHAnsi" w:hAnsiTheme="minorHAnsi" w:cstheme="minorHAnsi"/>
        </w:rPr>
        <w:t xml:space="preserve"> and water absorption shall not be more than 25%.  The Engineer-in-charge shall have the right to reject bricks obtained from any field where the soil does not have an appreciable quantity of sulphates and chlorides.  The specifications </w:t>
      </w:r>
      <w:r w:rsidRPr="00B6201E">
        <w:rPr>
          <w:rFonts w:asciiTheme="minorHAnsi" w:hAnsiTheme="minorHAnsi" w:cstheme="minorHAnsi"/>
        </w:rPr>
        <w:lastRenderedPageBreak/>
        <w:t>for cement, sand and water shall be same as laid out in BIS codes hereinafter.  Bricks shall be thoroughly soaked in water before using till the bubbles cease to come up.  No half or quarter brick shall be used except as closers.  The closers shall be horizontal and the walls shall be raised to plumb.  The type of bond to be adopted will be decided by the Engineer-in-charge, but vertical joints shall be laid staggered.</w:t>
      </w:r>
    </w:p>
    <w:p w14:paraId="1C723AE9"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Bricks to be laid with the “Frogs up side”.</w:t>
      </w:r>
    </w:p>
    <w:p w14:paraId="654AC07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Workmanship :  Four courses of brick work with four joints should not exceed by more than 40 mm the same bricks piled one over the other without mortar.</w:t>
      </w:r>
    </w:p>
    <w:p w14:paraId="7FC60ABD" w14:textId="77777777" w:rsidR="00C217E7" w:rsidRPr="00B6201E" w:rsidRDefault="00C217E7" w:rsidP="00694A1B">
      <w:pPr>
        <w:spacing w:after="0" w:afterAutospacing="0"/>
        <w:contextualSpacing/>
        <w:jc w:val="both"/>
        <w:rPr>
          <w:rFonts w:asciiTheme="minorHAnsi" w:hAnsiTheme="minorHAnsi" w:cstheme="minorHAnsi"/>
          <w:sz w:val="2"/>
        </w:rPr>
      </w:pPr>
    </w:p>
    <w:p w14:paraId="6B96E46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not be raised more than 10 courses a day unless otherwise approved by the Engineer-in-charge.  The brick work shall be kept wet for at least 7 days.  Brick work shall be uniformly raised all round and no part shall be raised more than 1.0 metre above another at any time.</w:t>
      </w:r>
    </w:p>
    <w:p w14:paraId="16C4307D" w14:textId="77777777" w:rsidR="00C217E7" w:rsidRPr="00B6201E" w:rsidRDefault="00C217E7" w:rsidP="00694A1B">
      <w:pPr>
        <w:spacing w:after="0" w:afterAutospacing="0"/>
        <w:contextualSpacing/>
        <w:jc w:val="both"/>
        <w:rPr>
          <w:rFonts w:asciiTheme="minorHAnsi" w:hAnsiTheme="minorHAnsi" w:cstheme="minorHAnsi"/>
        </w:rPr>
      </w:pPr>
    </w:p>
    <w:p w14:paraId="7F84D76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All joints shall be thoroughly flushed with mortar of mix as specified in the schedule of quantities, at every course.  Care shall be taken to see that the bricks are bedded effectively and all joints completely filled to the full depth.</w:t>
      </w:r>
    </w:p>
    <w:p w14:paraId="2648091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joints of brick work to be plastered shall be raked out to a depth not less than 10 mm as the work proceeds.  The surface of brick work shall be cleaned down and watered properly before the mortar sets. </w:t>
      </w:r>
    </w:p>
    <w:p w14:paraId="3490C730" w14:textId="77777777" w:rsidR="00C217E7" w:rsidRPr="00B6201E" w:rsidRDefault="00C217E7" w:rsidP="00694A1B">
      <w:pPr>
        <w:spacing w:after="0" w:afterAutospacing="0"/>
        <w:contextualSpacing/>
        <w:jc w:val="both"/>
        <w:rPr>
          <w:rFonts w:asciiTheme="minorHAnsi" w:hAnsiTheme="minorHAnsi" w:cstheme="minorHAnsi"/>
          <w:sz w:val="2"/>
        </w:rPr>
      </w:pPr>
    </w:p>
    <w:p w14:paraId="3136598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No brick work shall be carried on during frosty weather except with the written permission of the Engineer-in-charge, who will give special direction as to the manner in which the work is to be performed.  All brick work laid during the day, shall in seasons liable to frost, be properly covered up at night as directed by the Engineer-in-charge.  Should any brickwork be damaged by frost the brick work shall, at the discretion of the Engineer-in-charge, be pulled down and made good, at the cost of the contractor.    </w:t>
      </w:r>
    </w:p>
    <w:p w14:paraId="0D144DE8" w14:textId="77777777" w:rsidR="00C217E7" w:rsidRPr="00B6201E" w:rsidRDefault="00C217E7" w:rsidP="00694A1B">
      <w:pPr>
        <w:spacing w:after="0" w:afterAutospacing="0"/>
        <w:contextualSpacing/>
        <w:jc w:val="both"/>
        <w:rPr>
          <w:rFonts w:asciiTheme="minorHAnsi" w:hAnsiTheme="minorHAnsi" w:cstheme="minorHAnsi"/>
          <w:sz w:val="2"/>
        </w:rPr>
      </w:pPr>
    </w:p>
    <w:p w14:paraId="5EFD7EEB"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be well watered three times a day for a week from the date of building and the work shall be protected from sun and rain.</w:t>
      </w:r>
    </w:p>
    <w:p w14:paraId="5BCB7C8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and workmanship for a half brick or brick on edge portion wall shall be as specified above.  The wall shall be stiffened by R.C.C. stiffeners of size 115mm wide x 80 mm thickness to the full length of wall and shall be provided with 2 Nos. 6mm </w:t>
      </w:r>
      <w:r w:rsidRPr="00B6201E">
        <w:rPr>
          <w:rFonts w:asciiTheme="minorHAnsi" w:hAnsiTheme="minorHAnsi" w:cstheme="minorHAnsi"/>
          <w:strike/>
        </w:rPr>
        <w:t>0</w:t>
      </w:r>
      <w:r w:rsidRPr="00B6201E">
        <w:rPr>
          <w:rFonts w:asciiTheme="minorHAnsi" w:hAnsiTheme="minorHAnsi" w:cstheme="minorHAnsi"/>
        </w:rPr>
        <w:t xml:space="preserve"> M.S. bars as bottom reinforcement (only the M.S. reinforcement will be paid separately under relevant item).</w:t>
      </w:r>
    </w:p>
    <w:p w14:paraId="287535B7" w14:textId="77777777" w:rsidR="00C217E7" w:rsidRPr="00B6201E" w:rsidRDefault="00C217E7" w:rsidP="00694A1B">
      <w:pPr>
        <w:spacing w:after="0" w:afterAutospacing="0"/>
        <w:contextualSpacing/>
        <w:jc w:val="both"/>
        <w:rPr>
          <w:rFonts w:asciiTheme="minorHAnsi" w:hAnsiTheme="minorHAnsi" w:cstheme="minorHAnsi"/>
          <w:sz w:val="2"/>
        </w:rPr>
      </w:pPr>
    </w:p>
    <w:p w14:paraId="339A6BD2" w14:textId="199F5FC1"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rates for brickwork shall include the cost of the </w:t>
      </w:r>
      <w:r w:rsidR="00694A1B" w:rsidRPr="00B6201E">
        <w:rPr>
          <w:rFonts w:asciiTheme="minorHAnsi" w:hAnsiTheme="minorHAnsi" w:cstheme="minorHAnsi"/>
        </w:rPr>
        <w:t>following: -</w:t>
      </w:r>
    </w:p>
    <w:p w14:paraId="462735EC" w14:textId="77777777" w:rsidR="00C217E7" w:rsidRPr="00B6201E" w:rsidRDefault="00C217E7" w:rsidP="00694A1B">
      <w:pPr>
        <w:spacing w:after="0" w:afterAutospacing="0"/>
        <w:contextualSpacing/>
        <w:jc w:val="both"/>
        <w:rPr>
          <w:rFonts w:asciiTheme="minorHAnsi" w:hAnsiTheme="minorHAnsi" w:cstheme="minorHAnsi"/>
          <w:sz w:val="2"/>
        </w:rPr>
      </w:pPr>
    </w:p>
    <w:p w14:paraId="694C886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Providing and fixing necessary single or double scaffolding and removing the same after the work is completed.</w:t>
      </w:r>
      <w:r w:rsidRPr="00B6201E">
        <w:rPr>
          <w:rFonts w:asciiTheme="minorHAnsi" w:hAnsiTheme="minorHAnsi" w:cstheme="minorHAnsi"/>
          <w:strike/>
        </w:rPr>
        <w:t xml:space="preserve"> </w:t>
      </w:r>
    </w:p>
    <w:p w14:paraId="3818F5C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Watering, curing, lifting of materials to any height.</w:t>
      </w:r>
    </w:p>
    <w:p w14:paraId="309A0639"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Raking out of joints to receive plaster.</w:t>
      </w:r>
    </w:p>
    <w:p w14:paraId="1FED8942"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Forming slab seatings, cutting or leaving holes for lugs of windows, doors, sills, switch and plug boxes etc.</w:t>
      </w:r>
    </w:p>
    <w:p w14:paraId="76B76691"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Making good all holes, chases, etc. to any depths due to conduit pipes, holdfasts, bolts, switch and plug boxes etc.</w:t>
      </w:r>
    </w:p>
    <w:p w14:paraId="74E6AE5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Bedding and pointing precast lintels, sills, etc. in or on walls.</w:t>
      </w:r>
    </w:p>
    <w:p w14:paraId="50BB9F44" w14:textId="77777777" w:rsidR="00C217E7" w:rsidRPr="00B6201E" w:rsidRDefault="00C217E7" w:rsidP="00694A1B">
      <w:pPr>
        <w:spacing w:after="0" w:afterAutospacing="0"/>
        <w:contextualSpacing/>
        <w:jc w:val="both"/>
        <w:rPr>
          <w:rFonts w:asciiTheme="minorHAnsi" w:hAnsiTheme="minorHAnsi" w:cstheme="minorHAnsi"/>
          <w:sz w:val="2"/>
        </w:rPr>
      </w:pPr>
    </w:p>
    <w:p w14:paraId="48D9D52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For purposes of measurements the thickness of one brick wall and over shall be taken in terms of multiples of half brick, or as stipulated in BOQ/herein below.</w:t>
      </w:r>
    </w:p>
    <w:p w14:paraId="67D451F9" w14:textId="77777777" w:rsidR="00C217E7" w:rsidRPr="00B6201E" w:rsidRDefault="00C217E7" w:rsidP="00694A1B">
      <w:pPr>
        <w:spacing w:after="0" w:afterAutospacing="0"/>
        <w:contextualSpacing/>
        <w:jc w:val="both"/>
        <w:rPr>
          <w:rFonts w:asciiTheme="minorHAnsi" w:hAnsiTheme="minorHAnsi" w:cstheme="minorHAnsi"/>
          <w:sz w:val="2"/>
        </w:rPr>
      </w:pPr>
    </w:p>
    <w:p w14:paraId="5759BEDB" w14:textId="3FE9FCCD" w:rsidR="00C217E7" w:rsidRPr="00B6201E" w:rsidRDefault="00C217E7"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Mode of </w:t>
      </w:r>
      <w:r w:rsidR="00694A1B" w:rsidRPr="00B6201E">
        <w:rPr>
          <w:rFonts w:asciiTheme="minorHAnsi" w:hAnsiTheme="minorHAnsi" w:cstheme="minorHAnsi"/>
          <w:b/>
        </w:rPr>
        <w:t>measurements:</w:t>
      </w:r>
      <w:r w:rsidRPr="00B6201E">
        <w:rPr>
          <w:rFonts w:asciiTheme="minorHAnsi" w:hAnsiTheme="minorHAnsi" w:cstheme="minorHAnsi"/>
          <w:b/>
        </w:rPr>
        <w:t xml:space="preserve">  </w:t>
      </w:r>
    </w:p>
    <w:p w14:paraId="28FBCC00" w14:textId="77777777" w:rsidR="00C217E7" w:rsidRPr="00B6201E" w:rsidRDefault="00C217E7" w:rsidP="00986917">
      <w:pPr>
        <w:numPr>
          <w:ilvl w:val="0"/>
          <w:numId w:val="43"/>
        </w:numPr>
        <w:tabs>
          <w:tab w:val="left"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 brick work measured in cubic metres :  The contract rate shall be for a unit of one cubic metre of brick masonry as actually done. 230 mm brick walls shall be taken as one brick thick.  All openings in brick work for doors and windows and ventilators shall be deducted to get the net quantity of actual brick work done.  Openings or chases required for PH or electrical insert less than 0.1 sq.mtr. and bearing of precast concrete members shall not be deducted.  No separate payment shall be made for any extra work involved in making the above openings.</w:t>
      </w:r>
    </w:p>
    <w:p w14:paraId="5ECDD9D0" w14:textId="77777777" w:rsidR="00C217E7" w:rsidRPr="00B6201E" w:rsidRDefault="00C217E7" w:rsidP="00C217E7">
      <w:pPr>
        <w:spacing w:after="0" w:afterAutospacing="0"/>
        <w:contextualSpacing/>
        <w:jc w:val="both"/>
        <w:rPr>
          <w:rFonts w:asciiTheme="minorHAnsi" w:hAnsiTheme="minorHAnsi" w:cstheme="minorHAnsi"/>
          <w:sz w:val="2"/>
        </w:rPr>
      </w:pPr>
    </w:p>
    <w:p w14:paraId="1A29FB2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 xml:space="preserve">b) </w:t>
      </w:r>
      <w:r w:rsidRPr="00B6201E">
        <w:rPr>
          <w:rFonts w:asciiTheme="minorHAnsi" w:hAnsiTheme="minorHAnsi" w:cstheme="minorHAnsi"/>
        </w:rPr>
        <w:tab/>
        <w:t xml:space="preserve">For brick work measured in Sq. metres :  Half brick thick masonry walls shall be measured sq. metres.  All openings in brick work for doors and windows and ventilators shall be deducted to get the net quantity of actual brick work done.  Openings or chases required for PH or Electric inserts less than 0.1 sq. mtr. and bearings of precast concrete members shall not be deducted.  No separate payment shall be made for extra work involved in making the above openings or placement.                                                       </w:t>
      </w:r>
    </w:p>
    <w:p w14:paraId="57949A93" w14:textId="77777777" w:rsidR="00C217E7" w:rsidRPr="00B6201E" w:rsidRDefault="00C217E7" w:rsidP="00C217E7">
      <w:pPr>
        <w:spacing w:after="0" w:afterAutospacing="0"/>
        <w:contextualSpacing/>
        <w:jc w:val="both"/>
        <w:rPr>
          <w:rFonts w:asciiTheme="minorHAnsi" w:hAnsiTheme="minorHAnsi" w:cstheme="minorHAnsi"/>
          <w:sz w:val="2"/>
        </w:rPr>
      </w:pPr>
    </w:p>
    <w:p w14:paraId="7AFAD4F6"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L:</w:t>
      </w:r>
      <w:r w:rsidRPr="00B6201E">
        <w:rPr>
          <w:rFonts w:asciiTheme="minorHAnsi" w:hAnsiTheme="minorHAnsi" w:cstheme="minorHAnsi"/>
          <w:b/>
        </w:rPr>
        <w:tab/>
      </w:r>
      <w:r w:rsidRPr="00B6201E">
        <w:rPr>
          <w:rFonts w:asciiTheme="minorHAnsi" w:hAnsiTheme="minorHAnsi" w:cstheme="minorHAnsi"/>
          <w:b/>
          <w:u w:val="single"/>
        </w:rPr>
        <w:t>CONCRETE :</w:t>
      </w:r>
    </w:p>
    <w:p w14:paraId="03C8E03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Strictly confirming to BIS 456 – 2000 for materials and workmanship.</w:t>
      </w:r>
    </w:p>
    <w:p w14:paraId="4C4EB21D" w14:textId="77777777" w:rsidR="00C217E7" w:rsidRPr="00B6201E" w:rsidRDefault="00C217E7" w:rsidP="00C217E7">
      <w:pPr>
        <w:spacing w:after="0" w:afterAutospacing="0"/>
        <w:contextualSpacing/>
        <w:jc w:val="both"/>
        <w:rPr>
          <w:rFonts w:asciiTheme="minorHAnsi" w:hAnsiTheme="minorHAnsi" w:cstheme="minorHAnsi"/>
        </w:rPr>
      </w:pPr>
    </w:p>
    <w:p w14:paraId="0213E059"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b/>
          <w:u w:val="single"/>
        </w:rPr>
        <w:t xml:space="preserve">NOTE : </w:t>
      </w:r>
      <w:r w:rsidRPr="00B6201E">
        <w:rPr>
          <w:rFonts w:asciiTheme="minorHAnsi" w:hAnsiTheme="minorHAnsi" w:cstheme="minorHAnsi"/>
        </w:rPr>
        <w:t>This specification is of the general type only and must be used in conjunction with the drawing of the particular item being made. Anything shown on the drawing and not in the specification must be compiled with, and vice versa and clarification on this should be sought from. The Engineer-in-Charge to remove doubts if any.</w:t>
      </w:r>
    </w:p>
    <w:p w14:paraId="4F9279B1" w14:textId="77777777" w:rsidR="00C217E7" w:rsidRPr="00B6201E" w:rsidRDefault="00C217E7" w:rsidP="00C217E7">
      <w:pPr>
        <w:pStyle w:val="Heading8"/>
        <w:numPr>
          <w:ilvl w:val="12"/>
          <w:numId w:val="0"/>
        </w:numPr>
        <w:spacing w:line="0" w:lineRule="atLeast"/>
        <w:ind w:left="720" w:hanging="720"/>
        <w:contextualSpacing/>
        <w:rPr>
          <w:rFonts w:asciiTheme="minorHAnsi" w:hAnsiTheme="minorHAnsi" w:cstheme="minorHAnsi"/>
          <w:b/>
          <w:sz w:val="22"/>
          <w:szCs w:val="22"/>
        </w:rPr>
      </w:pPr>
      <w:r w:rsidRPr="00B6201E">
        <w:rPr>
          <w:rFonts w:asciiTheme="minorHAnsi" w:hAnsiTheme="minorHAnsi" w:cstheme="minorHAnsi"/>
          <w:b/>
          <w:sz w:val="22"/>
          <w:szCs w:val="22"/>
          <w:u w:val="none"/>
        </w:rPr>
        <w:t>M:</w:t>
      </w:r>
      <w:r w:rsidRPr="00B6201E">
        <w:rPr>
          <w:rFonts w:asciiTheme="minorHAnsi" w:hAnsiTheme="minorHAnsi" w:cstheme="minorHAnsi"/>
          <w:b/>
          <w:sz w:val="22"/>
          <w:szCs w:val="22"/>
          <w:u w:val="none"/>
        </w:rPr>
        <w:tab/>
      </w:r>
      <w:r w:rsidRPr="00B6201E">
        <w:rPr>
          <w:rFonts w:asciiTheme="minorHAnsi" w:hAnsiTheme="minorHAnsi" w:cstheme="minorHAnsi"/>
          <w:b/>
          <w:sz w:val="22"/>
          <w:szCs w:val="22"/>
        </w:rPr>
        <w:t>POLYMER MODIFIED CEMENT MORTAR TREATMENT FOR R.C.C. MEMBERS:</w:t>
      </w:r>
    </w:p>
    <w:p w14:paraId="4153607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the damaged portion of the R.C.C. slab, beam, column etc. and remove all the </w:t>
      </w:r>
      <w:r w:rsidRPr="00B6201E">
        <w:rPr>
          <w:rFonts w:asciiTheme="minorHAnsi" w:hAnsiTheme="minorHAnsi" w:cstheme="minorHAnsi"/>
          <w:b/>
        </w:rPr>
        <w:t>loose concrete</w:t>
      </w:r>
      <w:r w:rsidRPr="00B6201E">
        <w:rPr>
          <w:rFonts w:asciiTheme="minorHAnsi" w:hAnsiTheme="minorHAnsi" w:cstheme="minorHAnsi"/>
        </w:rPr>
        <w:t>, plastering etc. Clean the surface thoroughly with air blower followed by water jet. Expose the rusted reinforcement.</w:t>
      </w:r>
    </w:p>
    <w:p w14:paraId="36A83B3A"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Clean the rusted reinforcement thoroughly with wire brush and remove all the scales.</w:t>
      </w:r>
    </w:p>
    <w:p w14:paraId="6EF4E7E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Apply RUSTICIDE (or equivalent approved by the Engineer-in-Charge) to the reinforcement by a cotton swab. Allow to remain for 24 hours and then brush off any loose particles by dry paint brush.</w:t>
      </w:r>
    </w:p>
    <w:p w14:paraId="4472505B"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two Protective coats made out of POLYALK FIXOPRIME or equivalent approved by the Engineer-in-Charge : CEMENT (1:1. 5 by weight ) to the concrete by  brush.</w:t>
      </w:r>
    </w:p>
    <w:p w14:paraId="70818434"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a bond coat of POLYALK EP or equivalent approved by the Engineer-in-Charge: CEMENT (1: 1) by weight to the surface.</w:t>
      </w:r>
    </w:p>
    <w:p w14:paraId="33B9B43B"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Place polymer mortar by mixing:</w:t>
      </w:r>
    </w:p>
    <w:p w14:paraId="7644004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 kg Polyalk EP</w:t>
      </w:r>
    </w:p>
    <w:p w14:paraId="29CC1451"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5 kg Cement </w:t>
      </w:r>
    </w:p>
    <w:p w14:paraId="15341D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15 kg Quartz sand (10 kg passing 2mm and 5kg passing 1.5mm)</w:t>
      </w:r>
    </w:p>
    <w:p w14:paraId="0B605CF0"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Water: 1 to 1.5 litres depending upon the consistency required.</w:t>
      </w:r>
    </w:p>
    <w:p w14:paraId="0ADA1B50"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Place in thickness of 10-15 mm for one layer.  Allow layer to set initially before applying next layer.</w:t>
      </w:r>
    </w:p>
    <w:p w14:paraId="6C56816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the required thickness is more than 15mm, the mortar should be applied in 2 or more coats at an interval of 8 hours after application of bonding coat of POLYALK EP:CEMENT (1:1 by weight ) by  brush.  </w:t>
      </w:r>
    </w:p>
    <w:p w14:paraId="4DAF7F92"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Finish surface with trowel.</w:t>
      </w:r>
    </w:p>
    <w:p w14:paraId="60BDE991"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Place polymer mortar as above depending on the thickness. </w:t>
      </w:r>
    </w:p>
    <w:p w14:paraId="70B63E3C"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 xml:space="preserve">Allow to air cure for 48 hours followed by water sprinkling for 3 days or curing by wet squeezed gunny bags. </w:t>
      </w:r>
    </w:p>
    <w:p w14:paraId="1A7E667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E2E38B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4E4217D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Quartz sand.</w:t>
      </w:r>
    </w:p>
    <w:p w14:paraId="5898C9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in sq. mtrs depending on the thickness (25mm 50mm).</w:t>
      </w:r>
    </w:p>
    <w:p w14:paraId="787AEB8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w:t>
      </w:r>
      <w:r w:rsidRPr="00B6201E">
        <w:rPr>
          <w:rFonts w:asciiTheme="minorHAnsi" w:hAnsiTheme="minorHAnsi" w:cstheme="minorHAnsi"/>
          <w:b/>
        </w:rPr>
        <w:tab/>
      </w:r>
      <w:r w:rsidRPr="00B6201E">
        <w:rPr>
          <w:rFonts w:asciiTheme="minorHAnsi" w:hAnsiTheme="minorHAnsi" w:cstheme="minorHAnsi"/>
          <w:b/>
          <w:u w:val="single"/>
        </w:rPr>
        <w:t>CEMENT GROUTING FOR R.C.C. MEMBERS</w:t>
      </w:r>
    </w:p>
    <w:p w14:paraId="1EAA073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Drill holes atleast 12 mm in diameter inside the concrete surface. In case of columns of 9” thickness the holes should be atleast 4” in depth.</w:t>
      </w:r>
    </w:p>
    <w:p w14:paraId="7BE4725E"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Insert P.V.C.nozzles in the holes and fix the nozzles using POLYPLUG for immediate fixing.</w:t>
      </w:r>
    </w:p>
    <w:p w14:paraId="06047DBB"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 xml:space="preserve">Grouting shall be done with a grout pump at a pressure of 2 kg/cm </w:t>
      </w:r>
      <w:r w:rsidRPr="00B6201E">
        <w:rPr>
          <w:rFonts w:asciiTheme="minorHAnsi" w:hAnsiTheme="minorHAnsi" w:cstheme="minorHAnsi"/>
          <w:vertAlign w:val="superscript"/>
        </w:rPr>
        <w:t>2</w:t>
      </w:r>
      <w:r w:rsidRPr="00B6201E">
        <w:rPr>
          <w:rFonts w:asciiTheme="minorHAnsi" w:hAnsiTheme="minorHAnsi" w:cstheme="minorHAnsi"/>
        </w:rPr>
        <w:t xml:space="preserve"> with the following proportions:</w:t>
      </w:r>
    </w:p>
    <w:p w14:paraId="755832E4"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Cement        : 1 kg.</w:t>
      </w:r>
    </w:p>
    <w:p w14:paraId="53A54B5D"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Monobond  : 200 ml.</w:t>
      </w:r>
    </w:p>
    <w:p w14:paraId="0749166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lastRenderedPageBreak/>
        <w:t>Water          : 6 litres.</w:t>
      </w:r>
    </w:p>
    <w:p w14:paraId="19ED9C0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Microsilica : 200gms.</w:t>
      </w:r>
    </w:p>
    <w:p w14:paraId="4B868E6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Entosh        : 200 ml.</w:t>
      </w:r>
    </w:p>
    <w:p w14:paraId="04110C0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The holes which are made should be then sealed with polymer mortar.</w:t>
      </w:r>
    </w:p>
    <w:p w14:paraId="1D078538"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448E87E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2B00FC4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no.</w:t>
      </w:r>
    </w:p>
    <w:p w14:paraId="5FDB8C61" w14:textId="77777777" w:rsidR="00C217E7" w:rsidRPr="00B6201E" w:rsidRDefault="00C217E7" w:rsidP="00C217E7">
      <w:pPr>
        <w:pStyle w:val="Heading9"/>
        <w:spacing w:line="0" w:lineRule="atLeast"/>
        <w:contextualSpacing/>
        <w:rPr>
          <w:rFonts w:asciiTheme="minorHAnsi" w:hAnsiTheme="minorHAnsi" w:cstheme="minorHAnsi"/>
          <w:sz w:val="22"/>
          <w:szCs w:val="22"/>
        </w:rPr>
      </w:pPr>
      <w:r w:rsidRPr="00B6201E">
        <w:rPr>
          <w:rFonts w:asciiTheme="minorHAnsi" w:hAnsiTheme="minorHAnsi" w:cstheme="minorHAnsi"/>
          <w:sz w:val="22"/>
          <w:szCs w:val="22"/>
          <w:u w:val="none"/>
        </w:rPr>
        <w:t xml:space="preserve">O.       </w:t>
      </w:r>
      <w:r w:rsidRPr="00B6201E">
        <w:rPr>
          <w:rFonts w:asciiTheme="minorHAnsi" w:hAnsiTheme="minorHAnsi" w:cstheme="minorHAnsi"/>
          <w:sz w:val="22"/>
          <w:szCs w:val="22"/>
        </w:rPr>
        <w:t>WATERPROOFING OF TOILETS</w:t>
      </w:r>
    </w:p>
    <w:p w14:paraId="04A55BDB"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Cleaning the existing RCC slab with water jet, </w:t>
      </w:r>
    </w:p>
    <w:p w14:paraId="56C18246"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Exposing the cracks in “V” grooves by carefully chipping along with the grooves by about 30 mm without damaging the slab, </w:t>
      </w:r>
    </w:p>
    <w:p w14:paraId="58AFAD97"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Filling the grooves with non shrinkable cement polymer mixture, </w:t>
      </w:r>
    </w:p>
    <w:p w14:paraId="66A364DA" w14:textId="77777777" w:rsidR="00C217E7" w:rsidRPr="00B6201E" w:rsidRDefault="00C217E7" w:rsidP="00C217E7">
      <w:pPr>
        <w:tabs>
          <w:tab w:val="left" w:pos="360"/>
        </w:tabs>
        <w:spacing w:after="0" w:afterAutospacing="0"/>
        <w:ind w:left="360"/>
        <w:contextualSpacing/>
        <w:jc w:val="both"/>
        <w:rPr>
          <w:rFonts w:asciiTheme="minorHAnsi" w:hAnsiTheme="minorHAnsi" w:cstheme="minorHAnsi"/>
        </w:rPr>
      </w:pPr>
      <w:r w:rsidRPr="00B6201E">
        <w:rPr>
          <w:rFonts w:asciiTheme="minorHAnsi" w:hAnsiTheme="minorHAnsi" w:cstheme="minorHAnsi"/>
        </w:rPr>
        <w:t>detecting the honey comb areas, fixing nozzles at a centre to centre distance of 300 mm for grouting, grouting non shrinkable grout made out of cement, air entering agents and clear water at a pressure  of 2 Kg/cm</w:t>
      </w:r>
      <w:r w:rsidRPr="00B6201E">
        <w:rPr>
          <w:rFonts w:asciiTheme="minorHAnsi" w:hAnsiTheme="minorHAnsi" w:cstheme="minorHAnsi"/>
          <w:vertAlign w:val="superscript"/>
        </w:rPr>
        <w:t xml:space="preserve">2 </w:t>
      </w:r>
      <w:r w:rsidRPr="00B6201E">
        <w:rPr>
          <w:rFonts w:asciiTheme="minorHAnsi" w:hAnsiTheme="minorHAnsi" w:cstheme="minorHAnsi"/>
        </w:rPr>
        <w:t>– 3Kg/ cm</w:t>
      </w:r>
      <w:r w:rsidRPr="00B6201E">
        <w:rPr>
          <w:rFonts w:asciiTheme="minorHAnsi" w:hAnsiTheme="minorHAnsi" w:cstheme="minorHAnsi"/>
          <w:vertAlign w:val="superscript"/>
        </w:rPr>
        <w:t>2</w:t>
      </w:r>
      <w:r w:rsidRPr="00B6201E">
        <w:rPr>
          <w:rFonts w:asciiTheme="minorHAnsi" w:hAnsiTheme="minorHAnsi" w:cstheme="minorHAnsi"/>
        </w:rPr>
        <w:t xml:space="preserve">, cutting the nozzles at the finished RCC level, </w:t>
      </w:r>
    </w:p>
    <w:p w14:paraId="2560E7B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above should be air cured for 48 hrs and water cured for 3 days by water sprinkling or by wet gunny bags. </w:t>
      </w:r>
    </w:p>
    <w:p w14:paraId="11A6669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surface should be dampened and a slurry containing POLYALK WP: CEMENT   (1:1. 25 by weight) should be applied to damp surface by brush. Care should be taken to prepare so much slurry, which can be used within 30 minutes.</w:t>
      </w:r>
    </w:p>
    <w:p w14:paraId="37BAAC83"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After 24 hrs apply two more brush coats of slurry at intervals of 4 hrs.</w:t>
      </w:r>
    </w:p>
    <w:p w14:paraId="0F78E88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coating thus formed should be air cured for 48 hours and then water cured for 3 days by sprinkling or wet gunny bags.</w:t>
      </w:r>
    </w:p>
    <w:p w14:paraId="2C7D025F"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Providing and applying water proof plaster 25mm thick, 1:4 mixed with liquid integral water proofing compound manufactured by Roffe/Cica or as approved by the Engineer-in-Charge in proportion 150 to 250 ml/50kg of cement finished with neat cement slurry.  </w:t>
      </w:r>
    </w:p>
    <w:p w14:paraId="52D0B800"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Stocking water in the water proofed surface for 24 hrs all complete as per manufacturer’s specifications, standard practice and as directed by the Engineer-in-Charge.</w:t>
      </w:r>
    </w:p>
    <w:p w14:paraId="2C2FA866"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Curing is done for 14 days by making a pond.</w:t>
      </w:r>
    </w:p>
    <w:p w14:paraId="3B5C271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5953CB75"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b/>
        </w:rPr>
        <w:t>Cement : 43 grade</w:t>
      </w:r>
      <w:r w:rsidRPr="00B6201E">
        <w:rPr>
          <w:rFonts w:asciiTheme="minorHAnsi" w:hAnsiTheme="minorHAnsi" w:cstheme="minorHAnsi"/>
        </w:rPr>
        <w:t>.</w:t>
      </w:r>
    </w:p>
    <w:p w14:paraId="7EB1333F"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 except for polymer mortar where quartz sand has to be used.</w:t>
      </w:r>
    </w:p>
    <w:p w14:paraId="6F07FFB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20EA8EE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Machine mixing for mortar.</w:t>
      </w:r>
    </w:p>
    <w:p w14:paraId="617962B9"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Washed River shall used.</w:t>
      </w:r>
    </w:p>
    <w:p w14:paraId="08CD4A7F" w14:textId="77777777" w:rsidR="00C217E7" w:rsidRPr="00B6201E" w:rsidRDefault="00C217E7" w:rsidP="00C217E7">
      <w:pPr>
        <w:numPr>
          <w:ilvl w:val="12"/>
          <w:numId w:val="0"/>
        </w:numPr>
        <w:spacing w:after="0" w:afterAutospacing="0"/>
        <w:contextualSpacing/>
        <w:jc w:val="both"/>
        <w:rPr>
          <w:rFonts w:asciiTheme="minorHAnsi" w:hAnsiTheme="minorHAnsi" w:cstheme="minorHAnsi"/>
          <w:sz w:val="2"/>
        </w:rPr>
      </w:pPr>
    </w:p>
    <w:p w14:paraId="46AFA435" w14:textId="77777777" w:rsidR="00C217E7" w:rsidRPr="00B6201E" w:rsidRDefault="00C217E7" w:rsidP="00C217E7">
      <w:pPr>
        <w:pStyle w:val="BodyText2"/>
        <w:spacing w:after="0" w:afterAutospacing="0" w:line="0" w:lineRule="atLeast"/>
        <w:ind w:left="720" w:hanging="720"/>
        <w:contextualSpacing/>
        <w:rPr>
          <w:rFonts w:asciiTheme="minorHAnsi" w:hAnsiTheme="minorHAnsi" w:cstheme="minorHAnsi"/>
        </w:rPr>
      </w:pPr>
      <w:r w:rsidRPr="00B6201E">
        <w:rPr>
          <w:rFonts w:asciiTheme="minorHAnsi" w:hAnsiTheme="minorHAnsi" w:cstheme="minorHAnsi"/>
        </w:rPr>
        <w:t xml:space="preserve">P.       </w:t>
      </w:r>
      <w:r w:rsidRPr="00B6201E">
        <w:rPr>
          <w:rFonts w:asciiTheme="minorHAnsi" w:hAnsiTheme="minorHAnsi" w:cstheme="minorHAnsi"/>
          <w:u w:val="single"/>
        </w:rPr>
        <w:t>EXTERNAL PLASTER</w:t>
      </w:r>
      <w:r w:rsidRPr="00B6201E">
        <w:rPr>
          <w:rFonts w:asciiTheme="minorHAnsi" w:hAnsiTheme="minorHAnsi" w:cstheme="minorHAnsi"/>
        </w:rPr>
        <w:t xml:space="preserve"> :</w:t>
      </w:r>
    </w:p>
    <w:p w14:paraId="5B3B5653"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Providing and applying water proof plaster 25mm thick, 1:4 for the 1</w:t>
      </w:r>
      <w:r w:rsidRPr="00B6201E">
        <w:rPr>
          <w:rFonts w:asciiTheme="minorHAnsi" w:hAnsiTheme="minorHAnsi" w:cstheme="minorHAnsi"/>
          <w:sz w:val="22"/>
          <w:szCs w:val="22"/>
          <w:vertAlign w:val="superscript"/>
        </w:rPr>
        <w:t>st</w:t>
      </w:r>
      <w:r w:rsidRPr="00B6201E">
        <w:rPr>
          <w:rFonts w:asciiTheme="minorHAnsi" w:hAnsiTheme="minorHAnsi" w:cstheme="minorHAnsi"/>
          <w:sz w:val="22"/>
          <w:szCs w:val="22"/>
        </w:rPr>
        <w:t xml:space="preserve"> coat and 1:3 for the 2</w:t>
      </w:r>
      <w:r w:rsidRPr="00B6201E">
        <w:rPr>
          <w:rFonts w:asciiTheme="minorHAnsi" w:hAnsiTheme="minorHAnsi" w:cstheme="minorHAnsi"/>
          <w:sz w:val="22"/>
          <w:szCs w:val="22"/>
          <w:vertAlign w:val="superscript"/>
        </w:rPr>
        <w:t>nd</w:t>
      </w:r>
      <w:r w:rsidRPr="00B6201E">
        <w:rPr>
          <w:rFonts w:asciiTheme="minorHAnsi" w:hAnsiTheme="minorHAnsi" w:cstheme="minorHAnsi"/>
          <w:sz w:val="22"/>
          <w:szCs w:val="22"/>
        </w:rPr>
        <w:t xml:space="preserve"> coat mixed with liquid integral water proofing compound in proportion of 100 ml of supercon or equivalent approved by Engineer-in-Charge 100 with 50 kg of cement.  </w:t>
      </w:r>
    </w:p>
    <w:p w14:paraId="0E6B9C86"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51608982"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CEMENT   (1:1. 25 by weight) should be applied to damp surface by brush. Care should be taken to prepare so much slurry, which can be used within 30 minutes.</w:t>
      </w:r>
    </w:p>
    <w:p w14:paraId="7F882F57"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base coat 12 – 18 mm thick to be made out of river sand (single screened passing through 5 mm) mixed with 100 ml supercon 100 for a bag of cement finished rough (roughened with wire brushes or by scratching diagonal lines 1.5 mm deep at 75 mm. centre both ways as directed) </w:t>
      </w:r>
    </w:p>
    <w:p w14:paraId="268D2B1F"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lastRenderedPageBreak/>
        <w:t xml:space="preserve">The finishing coat 8-12 mm thick to be made out of river sand and cement in proportion of 1:3 (double screened sand passing through 3 mm sieve) mixed with 100 ml supercon 100 for a bag of cement finished in smooth / rough / Sand face in line, level and in plumb.  </w:t>
      </w:r>
    </w:p>
    <w:p w14:paraId="10BC0A53"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18E4BF43"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Curing shall be done thoroughly for atleast 7 days.</w:t>
      </w:r>
    </w:p>
    <w:p w14:paraId="1A8A2E28" w14:textId="77777777" w:rsidR="00C217E7" w:rsidRPr="00B6201E" w:rsidRDefault="00C217E7" w:rsidP="00C217E7">
      <w:pPr>
        <w:spacing w:after="0" w:afterAutospacing="0"/>
        <w:contextualSpacing/>
        <w:jc w:val="both"/>
        <w:rPr>
          <w:rFonts w:asciiTheme="minorHAnsi" w:hAnsiTheme="minorHAnsi" w:cstheme="minorHAnsi"/>
        </w:rPr>
      </w:pPr>
    </w:p>
    <w:p w14:paraId="42196C9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64673E8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67D5EBC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w:t>
      </w:r>
    </w:p>
    <w:p w14:paraId="14C2F00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157E57D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AFCA82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Sand to be washed</w:t>
      </w:r>
    </w:p>
    <w:p w14:paraId="39CB99DD" w14:textId="77777777" w:rsidR="00C217E7" w:rsidRPr="00B6201E" w:rsidRDefault="00C217E7" w:rsidP="00986917">
      <w:pPr>
        <w:pStyle w:val="Heading8"/>
        <w:numPr>
          <w:ilvl w:val="0"/>
          <w:numId w:val="52"/>
        </w:numPr>
        <w:tabs>
          <w:tab w:val="clear" w:pos="720"/>
        </w:tabs>
        <w:spacing w:line="0" w:lineRule="atLeast"/>
        <w:contextualSpacing/>
        <w:rPr>
          <w:rFonts w:asciiTheme="minorHAnsi" w:hAnsiTheme="minorHAnsi" w:cstheme="minorHAnsi"/>
          <w:b/>
          <w:sz w:val="22"/>
          <w:szCs w:val="22"/>
        </w:rPr>
      </w:pPr>
      <w:r w:rsidRPr="00B6201E">
        <w:rPr>
          <w:rFonts w:asciiTheme="minorHAnsi" w:hAnsiTheme="minorHAnsi" w:cstheme="minorHAnsi"/>
          <w:b/>
          <w:sz w:val="22"/>
          <w:szCs w:val="22"/>
        </w:rPr>
        <w:t>INTERNAL PLASTER</w:t>
      </w:r>
    </w:p>
    <w:p w14:paraId="52DA87E1" w14:textId="77777777" w:rsidR="00C217E7" w:rsidRPr="00B6201E" w:rsidRDefault="00C217E7" w:rsidP="00C217E7">
      <w:pPr>
        <w:spacing w:after="0" w:afterAutospacing="0"/>
        <w:contextualSpacing/>
        <w:rPr>
          <w:rFonts w:asciiTheme="minorHAnsi" w:hAnsiTheme="minorHAnsi" w:cstheme="minorHAnsi"/>
          <w:sz w:val="2"/>
        </w:rPr>
      </w:pPr>
    </w:p>
    <w:p w14:paraId="249B9F5A"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Providing and applying plaster 12 mm thick, 1:4 mixed with liquid integral water proofing compound in proportion of 100 ml of supercon 100 with 50 kg of cement.  </w:t>
      </w:r>
    </w:p>
    <w:p w14:paraId="013D06A8"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1D350F09" w14:textId="77777777" w:rsidR="00C217E7" w:rsidRPr="00B6201E" w:rsidRDefault="00C217E7" w:rsidP="00986917">
      <w:pPr>
        <w:numPr>
          <w:ilvl w:val="0"/>
          <w:numId w:val="38"/>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or equivalent as approved by the Engineer-in-Charge: CEMENT (1:1. 25 by weight) should be applied to damp surface by brush. Care should be taken to prepare so much slurry, which can be used within 30 minutes.</w:t>
      </w:r>
    </w:p>
    <w:p w14:paraId="178E81FF"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plaster shall be in proper line, plumb level etc.</w:t>
      </w:r>
    </w:p>
    <w:p w14:paraId="511DDBAE"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018181B6"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 Curing shall be done thoroughly for atleast 7 days.</w:t>
      </w:r>
    </w:p>
    <w:p w14:paraId="6059D6A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18D36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517AB7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River sand thoroughly washed</w:t>
      </w:r>
    </w:p>
    <w:p w14:paraId="6BE1490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  per sq.mtr.</w:t>
      </w:r>
    </w:p>
    <w:p w14:paraId="3CBCA94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CB7DBB2" w14:textId="77777777" w:rsidR="00C217E7" w:rsidRPr="00B6201E" w:rsidRDefault="00C217E7" w:rsidP="00C217E7">
      <w:pPr>
        <w:spacing w:after="0" w:afterAutospacing="0"/>
        <w:contextualSpacing/>
        <w:jc w:val="both"/>
        <w:rPr>
          <w:rFonts w:asciiTheme="minorHAnsi" w:hAnsiTheme="minorHAnsi" w:cstheme="minorHAnsi"/>
          <w:b/>
          <w:bCs/>
        </w:rPr>
      </w:pPr>
      <w:r w:rsidRPr="00B6201E">
        <w:rPr>
          <w:rFonts w:asciiTheme="minorHAnsi" w:hAnsiTheme="minorHAnsi" w:cstheme="minorHAnsi"/>
          <w:b/>
          <w:bCs/>
        </w:rPr>
        <w:t xml:space="preserve"> (THE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 DECISION WILL BE FINAL.)</w:t>
      </w:r>
    </w:p>
    <w:p w14:paraId="39094241" w14:textId="77777777" w:rsidR="000A2668" w:rsidRPr="00B6201E" w:rsidRDefault="000A2668" w:rsidP="0008174A">
      <w:pPr>
        <w:pStyle w:val="ListParagraph"/>
        <w:spacing w:after="0" w:afterAutospacing="0" w:line="120" w:lineRule="atLeast"/>
        <w:jc w:val="center"/>
        <w:rPr>
          <w:rFonts w:asciiTheme="minorHAnsi" w:hAnsiTheme="minorHAnsi" w:cstheme="minorHAnsi"/>
          <w:b/>
          <w:bCs/>
          <w:u w:val="single"/>
        </w:rPr>
      </w:pPr>
    </w:p>
    <w:p w14:paraId="24DC2D6F" w14:textId="77777777" w:rsidR="0008174A" w:rsidRPr="00B6201E" w:rsidRDefault="0008174A" w:rsidP="0008174A">
      <w:pPr>
        <w:pStyle w:val="ListParagraph"/>
        <w:spacing w:after="0" w:afterAutospacing="0" w:line="120" w:lineRule="atLeast"/>
        <w:jc w:val="center"/>
        <w:rPr>
          <w:rFonts w:asciiTheme="minorHAnsi" w:hAnsiTheme="minorHAnsi" w:cstheme="minorHAnsi"/>
          <w:u w:val="single"/>
        </w:rPr>
      </w:pPr>
      <w:r w:rsidRPr="00B6201E">
        <w:rPr>
          <w:rFonts w:asciiTheme="minorHAnsi" w:hAnsiTheme="minorHAnsi" w:cstheme="minorHAnsi"/>
          <w:b/>
          <w:u w:val="single"/>
        </w:rPr>
        <w:t>SPECIAL CONDITIONS</w:t>
      </w:r>
      <w:r w:rsidRPr="00B6201E">
        <w:rPr>
          <w:rFonts w:asciiTheme="minorHAnsi" w:hAnsiTheme="minorHAnsi" w:cstheme="minorHAnsi"/>
          <w:u w:val="single"/>
        </w:rPr>
        <w:t xml:space="preserve"> </w:t>
      </w:r>
    </w:p>
    <w:p w14:paraId="2DC7B0AD" w14:textId="77777777" w:rsidR="00AA698A" w:rsidRPr="00B6201E" w:rsidRDefault="00AA698A" w:rsidP="0008174A">
      <w:pPr>
        <w:pStyle w:val="ListParagraph"/>
        <w:spacing w:after="0" w:afterAutospacing="0" w:line="120" w:lineRule="atLeast"/>
        <w:jc w:val="center"/>
        <w:rPr>
          <w:rFonts w:asciiTheme="minorHAnsi" w:hAnsiTheme="minorHAnsi" w:cstheme="minorHAnsi"/>
          <w:sz w:val="2"/>
          <w:u w:val="single"/>
        </w:rPr>
      </w:pPr>
    </w:p>
    <w:p w14:paraId="60D19CE9" w14:textId="77777777" w:rsidR="00AA698A" w:rsidRPr="00B6201E" w:rsidRDefault="0008174A" w:rsidP="00986917">
      <w:pPr>
        <w:pStyle w:val="ListParagraph"/>
        <w:numPr>
          <w:ilvl w:val="0"/>
          <w:numId w:val="34"/>
        </w:numPr>
        <w:tabs>
          <w:tab w:val="left" w:pos="90"/>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workmen will not be allowed to stay within the premises.</w:t>
      </w:r>
    </w:p>
    <w:p w14:paraId="647D7C1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8"/>
        </w:rPr>
      </w:pPr>
    </w:p>
    <w:p w14:paraId="3D0EA2AC"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water required for the work or workmen can be availed from the available source at site free of cost. The Contractor has to make his own arrangements to take the supply to the requisite position. </w:t>
      </w:r>
    </w:p>
    <w:p w14:paraId="7583874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4"/>
        </w:rPr>
      </w:pPr>
    </w:p>
    <w:p w14:paraId="51E9DD73"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electric power required for the work can also be similarly drawn from the supply available at site free of cost. The Contractor has to make his own arrangements to take the supply to the requisite position. </w:t>
      </w:r>
    </w:p>
    <w:p w14:paraId="13E16E3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4A4D8A2C" w14:textId="77777777" w:rsidR="00AA698A"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Permission, if any, required from the local bodies shall be obtained by the Contractor at his cost.</w:t>
      </w:r>
    </w:p>
    <w:p w14:paraId="1BBA8630" w14:textId="77777777" w:rsidR="00CD05DD" w:rsidRPr="00B6201E" w:rsidRDefault="0008174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5DBAAEDC"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authorized officials of the Bank shall be entitled to inspect the material/fabrication at any time in the works of the contractor, if they so desire and the vendor shall provide all reasonable facilities to do so. </w:t>
      </w:r>
    </w:p>
    <w:p w14:paraId="5DD31C71"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F6F1D2"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is to be executed in </w:t>
      </w:r>
      <w:r w:rsidR="00CD05DD" w:rsidRPr="00B6201E">
        <w:rPr>
          <w:rFonts w:asciiTheme="minorHAnsi" w:hAnsiTheme="minorHAnsi" w:cstheme="minorHAnsi"/>
        </w:rPr>
        <w:t>administrative office</w:t>
      </w:r>
      <w:r w:rsidRPr="00B6201E">
        <w:rPr>
          <w:rFonts w:asciiTheme="minorHAnsi" w:hAnsiTheme="minorHAnsi" w:cstheme="minorHAnsi"/>
        </w:rPr>
        <w:t xml:space="preserve"> premises of Bank and as such the entire work involved shall be carried out with least disturbance to the </w:t>
      </w:r>
      <w:r w:rsidR="00CD05DD" w:rsidRPr="00B6201E">
        <w:rPr>
          <w:rFonts w:asciiTheme="minorHAnsi" w:hAnsiTheme="minorHAnsi" w:cstheme="minorHAnsi"/>
        </w:rPr>
        <w:t>working staff.</w:t>
      </w:r>
      <w:r w:rsidRPr="00B6201E">
        <w:rPr>
          <w:rFonts w:asciiTheme="minorHAnsi" w:hAnsiTheme="minorHAnsi" w:cstheme="minorHAnsi"/>
        </w:rPr>
        <w:t xml:space="preserve"> </w:t>
      </w:r>
    </w:p>
    <w:p w14:paraId="4AA7C5CD"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rPr>
      </w:pPr>
    </w:p>
    <w:p w14:paraId="215C3260"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entire materials for the work shall be brought to the working area through the staircase only without any disturbance. </w:t>
      </w:r>
    </w:p>
    <w:p w14:paraId="69054BBD" w14:textId="77777777" w:rsidR="00AA698A" w:rsidRPr="00B6201E" w:rsidRDefault="00AA698A" w:rsidP="00AA698A">
      <w:pPr>
        <w:pStyle w:val="ListParagraph"/>
        <w:tabs>
          <w:tab w:val="left" w:pos="180"/>
        </w:tabs>
        <w:spacing w:after="0" w:afterAutospacing="0" w:line="120" w:lineRule="atLeast"/>
        <w:ind w:left="0"/>
        <w:jc w:val="both"/>
        <w:rPr>
          <w:rFonts w:asciiTheme="minorHAnsi" w:hAnsiTheme="minorHAnsi" w:cstheme="minorHAnsi"/>
          <w:sz w:val="2"/>
        </w:rPr>
      </w:pPr>
    </w:p>
    <w:p w14:paraId="0B377AB7" w14:textId="77777777" w:rsidR="00AA698A"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A6B64EB" w14:textId="77777777" w:rsidR="00CD05DD" w:rsidRPr="00B6201E" w:rsidRDefault="0008174A" w:rsidP="00AA698A">
      <w:pPr>
        <w:pStyle w:val="ListParagraph"/>
        <w:tabs>
          <w:tab w:val="left" w:pos="18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350B6C2E"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1241EE4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5E5A1C" w14:textId="77777777" w:rsidR="00CD05DD" w:rsidRPr="00B6201E" w:rsidRDefault="0008174A" w:rsidP="00986917">
      <w:pPr>
        <w:pStyle w:val="ListParagraph"/>
        <w:numPr>
          <w:ilvl w:val="0"/>
          <w:numId w:val="34"/>
        </w:numPr>
        <w:tabs>
          <w:tab w:val="left" w:pos="90"/>
          <w:tab w:val="left" w:pos="270"/>
          <w:tab w:val="left" w:pos="45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is advised to inspect the proposed site of renovation to understand the scope of work. </w:t>
      </w:r>
    </w:p>
    <w:p w14:paraId="6CB38882" w14:textId="77777777" w:rsidR="00AA698A" w:rsidRPr="00B6201E" w:rsidRDefault="00AA698A" w:rsidP="00AA698A">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
        </w:rPr>
      </w:pPr>
    </w:p>
    <w:p w14:paraId="3E88E71A" w14:textId="77777777" w:rsidR="00EB6546" w:rsidRPr="00B6201E" w:rsidRDefault="0008174A" w:rsidP="00986917">
      <w:pPr>
        <w:pStyle w:val="ListParagraph"/>
        <w:numPr>
          <w:ilvl w:val="0"/>
          <w:numId w:val="34"/>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 has to be done in proper coordination with the other contractors engaged by the Bank</w:t>
      </w:r>
    </w:p>
    <w:p w14:paraId="25169E4C" w14:textId="77777777" w:rsidR="00CD05DD" w:rsidRPr="00B6201E" w:rsidRDefault="00CD05DD" w:rsidP="00EB6546">
      <w:pPr>
        <w:pStyle w:val="ListParagraph"/>
        <w:spacing w:after="0" w:afterAutospacing="0" w:line="120" w:lineRule="atLeast"/>
        <w:ind w:left="0"/>
        <w:jc w:val="both"/>
        <w:rPr>
          <w:rFonts w:asciiTheme="minorHAnsi" w:hAnsiTheme="minorHAnsi" w:cstheme="minorHAnsi"/>
          <w:b/>
          <w:bCs/>
          <w:sz w:val="2"/>
          <w:lang w:val="en-US" w:bidi="hi-IN"/>
        </w:rPr>
      </w:pPr>
    </w:p>
    <w:p w14:paraId="6FC398E2" w14:textId="77777777" w:rsidR="00EB6546" w:rsidRPr="00B6201E" w:rsidRDefault="00E74434" w:rsidP="00AA698A">
      <w:pPr>
        <w:pStyle w:val="ListParagraph"/>
        <w:spacing w:after="0" w:afterAutospacing="0" w:line="120" w:lineRule="atLeast"/>
        <w:ind w:left="0"/>
        <w:jc w:val="center"/>
        <w:rPr>
          <w:rFonts w:asciiTheme="minorHAnsi" w:hAnsiTheme="minorHAnsi" w:cstheme="minorHAnsi"/>
          <w:b/>
          <w:bCs/>
          <w:u w:val="single"/>
        </w:rPr>
      </w:pPr>
      <w:r w:rsidRPr="00B6201E">
        <w:rPr>
          <w:rFonts w:ascii="Nirmala UI" w:hAnsi="Nirmala UI" w:cs="Nirmala UI" w:hint="cs"/>
          <w:b/>
          <w:bCs/>
          <w:u w:val="single"/>
          <w:cs/>
          <w:lang w:bidi="hi-IN"/>
        </w:rPr>
        <w:t>महत्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वपूर्ण</w:t>
      </w:r>
      <w:r w:rsidRPr="00B6201E">
        <w:rPr>
          <w:rFonts w:asciiTheme="minorHAnsi" w:hAnsiTheme="minorHAnsi" w:cstheme="minorHAnsi"/>
          <w:b/>
          <w:bCs/>
          <w:u w:val="single"/>
          <w:cs/>
          <w:lang w:bidi="hi-IN"/>
        </w:rPr>
        <w:t>/</w:t>
      </w:r>
      <w:r w:rsidR="00EB6546" w:rsidRPr="00B6201E">
        <w:rPr>
          <w:rFonts w:asciiTheme="minorHAnsi" w:hAnsiTheme="minorHAnsi" w:cstheme="minorHAnsi"/>
          <w:b/>
          <w:bCs/>
          <w:u w:val="single"/>
        </w:rPr>
        <w:t>IMPORTANT:</w:t>
      </w:r>
    </w:p>
    <w:p w14:paraId="3DCCF6AF" w14:textId="77777777" w:rsidR="00EB6546" w:rsidRPr="00B6201E" w:rsidRDefault="00EB6546" w:rsidP="00EB6546">
      <w:pPr>
        <w:pStyle w:val="ListParagraph"/>
        <w:spacing w:after="0" w:afterAutospacing="0" w:line="120" w:lineRule="atLeast"/>
        <w:ind w:left="0"/>
        <w:jc w:val="both"/>
        <w:rPr>
          <w:rFonts w:asciiTheme="minorHAnsi" w:hAnsiTheme="minorHAnsi" w:cstheme="minorHAnsi"/>
          <w:b/>
          <w:bCs/>
          <w:sz w:val="2"/>
        </w:rPr>
      </w:pPr>
    </w:p>
    <w:p w14:paraId="7B2076A8" w14:textId="77777777" w:rsidR="00E74434" w:rsidRPr="00B6201E" w:rsidRDefault="00E74434" w:rsidP="00E74434">
      <w:pPr>
        <w:pStyle w:val="Standard"/>
        <w:jc w:val="both"/>
        <w:rPr>
          <w:rFonts w:asciiTheme="minorHAnsi" w:hAnsiTheme="minorHAnsi" w:cstheme="minorHAnsi"/>
          <w:sz w:val="22"/>
          <w:szCs w:val="22"/>
        </w:rPr>
      </w:pPr>
      <w:r w:rsidRPr="00B6201E">
        <w:rPr>
          <w:rFonts w:ascii="Nirmala UI" w:hAnsi="Nirmala UI" w:cs="Nirmala UI" w:hint="cs"/>
          <w:sz w:val="22"/>
          <w:szCs w:val="22"/>
          <w:cs/>
          <w:lang w:bidi="hi-IN"/>
        </w:rPr>
        <w:t>जब</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कभी</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साइट</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विद्यमान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परिस्थितियों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उपर्युक्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संचालन</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गतिविधि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अपरिहार्य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मुश्किल</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जानकारी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तुविद</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प्रतिनिधि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ध्</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यान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लाई</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चाहिए</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और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विकल्</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संबंध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लिखित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वीकारोक्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प्राप्</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होगी</w:t>
      </w:r>
      <w:r w:rsidRPr="00B6201E">
        <w:rPr>
          <w:rFonts w:asciiTheme="minorHAnsi" w:hAnsiTheme="minorHAnsi" w:cstheme="minorHAnsi"/>
          <w:sz w:val="22"/>
          <w:szCs w:val="22"/>
          <w:cs/>
          <w:lang w:bidi="hi-IN"/>
        </w:rPr>
        <w:t xml:space="preserve">. </w:t>
      </w:r>
    </w:p>
    <w:p w14:paraId="2774F821" w14:textId="77777777" w:rsidR="002B2FD5" w:rsidRPr="00B6201E" w:rsidRDefault="00EB6546" w:rsidP="00AA698A">
      <w:pPr>
        <w:pStyle w:val="ListParagraph"/>
        <w:spacing w:after="0" w:afterAutospacing="0" w:line="120" w:lineRule="atLeast"/>
        <w:ind w:left="0"/>
        <w:jc w:val="both"/>
        <w:rPr>
          <w:rFonts w:asciiTheme="minorHAnsi" w:hAnsiTheme="minorHAnsi" w:cstheme="minorHAnsi"/>
        </w:rPr>
      </w:pPr>
      <w:r w:rsidRPr="00B6201E">
        <w:rPr>
          <w:rFonts w:asciiTheme="minorHAnsi" w:hAnsiTheme="minorHAnsi" w:cstheme="minorHAnsi"/>
        </w:rPr>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rsidRPr="00B6201E">
        <w:rPr>
          <w:rFonts w:asciiTheme="minorHAnsi" w:hAnsiTheme="minorHAnsi" w:cstheme="minorHAnsi"/>
        </w:rPr>
        <w:t xml:space="preserve">ative must be obtained from </w:t>
      </w:r>
    </w:p>
    <w:p w14:paraId="062484A9" w14:textId="77777777" w:rsidR="00E53A13" w:rsidRPr="00B6201E" w:rsidRDefault="00E53A13" w:rsidP="00CD05DD">
      <w:pPr>
        <w:pStyle w:val="ListParagraph"/>
        <w:spacing w:after="0" w:afterAutospacing="0" w:line="120" w:lineRule="atLeast"/>
        <w:jc w:val="center"/>
        <w:rPr>
          <w:rFonts w:asciiTheme="minorHAnsi" w:hAnsiTheme="minorHAnsi" w:cstheme="minorHAnsi"/>
          <w:b/>
          <w:sz w:val="2"/>
          <w:u w:val="single"/>
        </w:rPr>
      </w:pPr>
    </w:p>
    <w:p w14:paraId="5F3BE31E" w14:textId="77777777" w:rsidR="00E53A13" w:rsidRPr="00B6201E" w:rsidRDefault="00E53A13" w:rsidP="00CD05DD">
      <w:pPr>
        <w:pStyle w:val="ListParagraph"/>
        <w:spacing w:after="0" w:afterAutospacing="0" w:line="120" w:lineRule="atLeast"/>
        <w:jc w:val="center"/>
        <w:rPr>
          <w:rFonts w:asciiTheme="minorHAnsi" w:hAnsiTheme="minorHAnsi" w:cstheme="minorHAnsi"/>
          <w:b/>
          <w:u w:val="single"/>
        </w:rPr>
      </w:pPr>
    </w:p>
    <w:p w14:paraId="4D5FCF72" w14:textId="4201EF08" w:rsidR="00CD05DD" w:rsidRPr="00B6201E" w:rsidRDefault="00CD05DD" w:rsidP="00CD05DD">
      <w:pPr>
        <w:pStyle w:val="ListParagraph"/>
        <w:spacing w:after="0" w:afterAutospacing="0" w:line="120" w:lineRule="atLeast"/>
        <w:jc w:val="center"/>
        <w:rPr>
          <w:rFonts w:asciiTheme="minorHAnsi" w:hAnsiTheme="minorHAnsi" w:cstheme="minorHAnsi"/>
          <w:b/>
          <w:u w:val="single"/>
        </w:rPr>
      </w:pPr>
      <w:r w:rsidRPr="00B6201E">
        <w:rPr>
          <w:rFonts w:asciiTheme="minorHAnsi" w:hAnsiTheme="minorHAnsi" w:cstheme="minorHAnsi"/>
          <w:b/>
          <w:u w:val="single"/>
        </w:rPr>
        <w:t xml:space="preserve">SAFETY CODE </w:t>
      </w:r>
    </w:p>
    <w:p w14:paraId="6FA630DD" w14:textId="77777777" w:rsidR="00AA698A" w:rsidRPr="00B6201E" w:rsidRDefault="00AA698A" w:rsidP="00CD05DD">
      <w:pPr>
        <w:pStyle w:val="ListParagraph"/>
        <w:spacing w:after="0" w:afterAutospacing="0" w:line="120" w:lineRule="atLeast"/>
        <w:jc w:val="center"/>
        <w:rPr>
          <w:rFonts w:asciiTheme="minorHAnsi" w:hAnsiTheme="minorHAnsi" w:cstheme="minorHAnsi"/>
          <w:b/>
          <w:sz w:val="10"/>
          <w:u w:val="single"/>
        </w:rPr>
      </w:pPr>
    </w:p>
    <w:p w14:paraId="55AD7011"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First aid appliances including adequate supply of sterilized dressing and cotton wool shall be kept in a readily accessible place. </w:t>
      </w:r>
    </w:p>
    <w:p w14:paraId="79B117A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6"/>
        </w:rPr>
      </w:pPr>
    </w:p>
    <w:p w14:paraId="19E5A648"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An injured person shall be taken to a public hospital without loss of time, in cases where the injury necessitates hospitalization. </w:t>
      </w:r>
    </w:p>
    <w:p w14:paraId="1A28E3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2DB0AE24"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Suitable and strong scaffolds should be provided for workmen for all works that cannot safely be done from the ground/floor.</w:t>
      </w:r>
    </w:p>
    <w:p w14:paraId="6E156614"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5FA06A6"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No portable single ladder shall be over 8 meters in length. The width between the side rails shall not be less than 30 cm. (Clear) and the distance between two adjacent rungs shall not be more than 30 cm.</w:t>
      </w:r>
    </w:p>
    <w:p w14:paraId="23DDF209" w14:textId="77777777" w:rsidR="00AA698A" w:rsidRPr="00B6201E" w:rsidRDefault="00AA698A" w:rsidP="00AA698A">
      <w:pPr>
        <w:pStyle w:val="ListParagraph"/>
        <w:rPr>
          <w:rFonts w:asciiTheme="minorHAnsi" w:hAnsiTheme="minorHAnsi" w:cstheme="minorHAnsi"/>
          <w:sz w:val="2"/>
        </w:rPr>
      </w:pPr>
    </w:p>
    <w:p w14:paraId="149B140C"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 When a ladder is used an extra mazdoor shall be engaged for holding ladder.</w:t>
      </w:r>
    </w:p>
    <w:p w14:paraId="1C5CBC7F"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2CB8071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excavated material shall not be placed within 1.5 metres of the edge of the trench or half of the depth of trenches whichever is more. All trenches and excavations shall be provided with </w:t>
      </w:r>
      <w:r w:rsidR="00AA698A" w:rsidRPr="00B6201E">
        <w:rPr>
          <w:rFonts w:asciiTheme="minorHAnsi" w:hAnsiTheme="minorHAnsi" w:cstheme="minorHAnsi"/>
        </w:rPr>
        <w:t>necessary fencing and lighting.</w:t>
      </w:r>
    </w:p>
    <w:p w14:paraId="2AF4C4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rPr>
      </w:pPr>
    </w:p>
    <w:p w14:paraId="0B278AE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Every opening in the floor of a building or in a working platform be provided with suitable means to prevent the fall of persons or materials by providing suitable fencing or railing whose minimum height shall be one metre. </w:t>
      </w:r>
    </w:p>
    <w:p w14:paraId="0708D840"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795CCD4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floor, roof or other part of the structure shall be so overloaded with debris or materials as to render it unsafe. </w:t>
      </w:r>
    </w:p>
    <w:p w14:paraId="783C7901"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42FB1592"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Workers employed on mixing and handling material such as asphalt, cement mortar or concrete and lime mortar shall be provided with protective footwear and rubber hand-gloves.</w:t>
      </w:r>
    </w:p>
    <w:p w14:paraId="357765C5"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088075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Those engaged in welding works shall be provided with welder’s protective eye shields and gloves. </w:t>
      </w:r>
    </w:p>
    <w:p w14:paraId="3D8E671A"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B1629C3"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C4CE51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6CFDBFF4"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Overalls shall be supplied by the Contractor to the workers and adequate facilities shall be provided to enable the working staff to wash during the periods of cessation of work. </w:t>
      </w:r>
    </w:p>
    <w:p w14:paraId="5DB9E59B"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3FAA4FCA"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Hoisting machines and tackle used in the works, including their attachments, anchorage and supports shall be in perfect condition.</w:t>
      </w:r>
    </w:p>
    <w:p w14:paraId="03C3C21E"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07FAA230"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ropes used in hoisting or lowering material or as a means of suspension shall be of durable quality and adequate strength and free from defects. </w:t>
      </w:r>
    </w:p>
    <w:p w14:paraId="352CC223"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120831F"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Any other safety measure as specified by the manuf</w:t>
      </w:r>
      <w:r w:rsidR="00AA698A" w:rsidRPr="00B6201E">
        <w:rPr>
          <w:rFonts w:asciiTheme="minorHAnsi" w:hAnsiTheme="minorHAnsi" w:cstheme="minorHAnsi"/>
        </w:rPr>
        <w:t>acturer is to be adopted.</w:t>
      </w:r>
    </w:p>
    <w:p w14:paraId="2752FDE7" w14:textId="77777777" w:rsidR="00CD05DD" w:rsidRPr="00B6201E" w:rsidRDefault="00CD05DD" w:rsidP="00CD05DD">
      <w:pPr>
        <w:pStyle w:val="ListParagraph"/>
        <w:spacing w:after="0" w:afterAutospacing="0" w:line="120" w:lineRule="atLeast"/>
        <w:jc w:val="both"/>
        <w:rPr>
          <w:rFonts w:asciiTheme="minorHAnsi" w:hAnsiTheme="minorHAnsi" w:cstheme="minorHAnsi"/>
        </w:rPr>
      </w:pPr>
    </w:p>
    <w:p w14:paraId="4A35C89D" w14:textId="77777777" w:rsidR="00CD05DD" w:rsidRPr="00B6201E" w:rsidRDefault="00CD05DD" w:rsidP="00AA698A">
      <w:pPr>
        <w:pStyle w:val="ListParagraph"/>
        <w:spacing w:after="0" w:afterAutospacing="0" w:line="120" w:lineRule="atLeast"/>
        <w:ind w:left="90"/>
        <w:jc w:val="center"/>
        <w:rPr>
          <w:rFonts w:asciiTheme="minorHAnsi" w:hAnsiTheme="minorHAnsi" w:cstheme="minorHAnsi"/>
          <w:b/>
          <w:u w:val="single"/>
        </w:rPr>
      </w:pPr>
      <w:r w:rsidRPr="00B6201E">
        <w:rPr>
          <w:rFonts w:asciiTheme="minorHAnsi" w:hAnsiTheme="minorHAnsi" w:cstheme="minorHAnsi"/>
          <w:b/>
          <w:u w:val="single"/>
        </w:rPr>
        <w:t>FIRE SAFETY CODE</w:t>
      </w:r>
    </w:p>
    <w:p w14:paraId="0C5E13BE" w14:textId="77777777" w:rsidR="00AA698A" w:rsidRPr="00B6201E" w:rsidRDefault="00AA698A" w:rsidP="00AA698A">
      <w:pPr>
        <w:pStyle w:val="ListParagraph"/>
        <w:spacing w:after="0" w:afterAutospacing="0" w:line="120" w:lineRule="atLeast"/>
        <w:ind w:left="90"/>
        <w:jc w:val="center"/>
        <w:rPr>
          <w:rFonts w:asciiTheme="minorHAnsi" w:hAnsiTheme="minorHAnsi" w:cstheme="minorHAnsi"/>
        </w:rPr>
      </w:pPr>
    </w:p>
    <w:p w14:paraId="1028184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Cutting / drilling machine and other electrically operated equipment’s used at site shall be plugged into correctly rated electrical outlets. </w:t>
      </w:r>
    </w:p>
    <w:p w14:paraId="6D38DEE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CBD561"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Only ISI marked 3-pin plug and other appliances and equipment’s shall be used</w:t>
      </w:r>
      <w:r w:rsidR="00AA698A" w:rsidRPr="00B6201E">
        <w:rPr>
          <w:rFonts w:asciiTheme="minorHAnsi" w:hAnsiTheme="minorHAnsi" w:cstheme="minorHAnsi"/>
        </w:rPr>
        <w:t>.</w:t>
      </w:r>
    </w:p>
    <w:p w14:paraId="5BC5AA27"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491D71A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Electrical power cables/wires used shall not have any joints and shall be properly rated.</w:t>
      </w:r>
    </w:p>
    <w:p w14:paraId="099F266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9149D6" w14:textId="18CFEC24"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All electrical appliances i.e. welding, drilling, cutting machine etc. shall be safely and securely earthed to prevent leakage current while in operation. </w:t>
      </w:r>
    </w:p>
    <w:p w14:paraId="15CA595B"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ED2BDE5"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Before commencing the welding work for the first time on any day, the Engineers shall be informed and only after the site inspection by them, work shall be started. </w:t>
      </w:r>
    </w:p>
    <w:p w14:paraId="45CBB8C2"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37BB7A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Two buckets of water and sand shall be kept in an easily accessible area on the site. </w:t>
      </w:r>
    </w:p>
    <w:p w14:paraId="2C415E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2E495F3"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Fire extinguishers recommended shall be kept on the site. </w:t>
      </w:r>
    </w:p>
    <w:p w14:paraId="765966E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5ECDFE7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Used drums shall be stored in specified store only after closing them properly. </w:t>
      </w:r>
    </w:p>
    <w:p w14:paraId="1FA804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BD2E9C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Personal protective </w:t>
      </w:r>
      <w:r w:rsidR="00AA698A" w:rsidRPr="00B6201E">
        <w:rPr>
          <w:rFonts w:asciiTheme="minorHAnsi" w:hAnsiTheme="minorHAnsi" w:cstheme="minorHAnsi"/>
        </w:rPr>
        <w:t>equipment’s</w:t>
      </w:r>
      <w:r w:rsidRPr="00B6201E">
        <w:rPr>
          <w:rFonts w:asciiTheme="minorHAnsi" w:hAnsiTheme="minorHAnsi" w:cstheme="minorHAnsi"/>
        </w:rPr>
        <w:t xml:space="preserve"> such as safety shoes, hand gloves, welder’s mask, ear plug etc. depending upon the requirement of the work </w:t>
      </w:r>
    </w:p>
    <w:p w14:paraId="355FF2D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CF37FF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The safety belt shall be provided by the contractor and used by the workmen while working from height for more than 10’ from Ground level. </w:t>
      </w:r>
    </w:p>
    <w:p w14:paraId="647FFA9E"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CBE76D6"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None of the passages near lift lobby and staircases shall be used for stacking / dumping any kind of materials/waste. </w:t>
      </w:r>
    </w:p>
    <w:p w14:paraId="51E1B7B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rPr>
      </w:pPr>
    </w:p>
    <w:p w14:paraId="5B530994"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lastRenderedPageBreak/>
        <w:t>None of the fire extinguishers shall be removed/shifted from its designated location.</w:t>
      </w:r>
    </w:p>
    <w:p w14:paraId="1BA361E3"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5EF034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Power supply shall be switched off from the mai</w:t>
      </w:r>
      <w:r w:rsidR="00AA698A" w:rsidRPr="00B6201E">
        <w:rPr>
          <w:rFonts w:asciiTheme="minorHAnsi" w:hAnsiTheme="minorHAnsi" w:cstheme="minorHAnsi"/>
        </w:rPr>
        <w:t>ns when equipment is not in use.</w:t>
      </w:r>
    </w:p>
    <w:p w14:paraId="1D5C9A86"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4A0CC3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Wood-shavings and sawdust generated from the work shall be collected on daily basis, removed from site and stored at the designated place in proper manner. </w:t>
      </w:r>
    </w:p>
    <w:p w14:paraId="27C7230A"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D97EDE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Any debris generated from the work shall be collected on daily basis, removed from site and stored at the designated place in proper manner. </w:t>
      </w:r>
    </w:p>
    <w:p w14:paraId="688F9F3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8DD214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b/>
          <w:bCs/>
          <w:u w:val="single"/>
          <w:lang w:val="en-US" w:bidi="hi-IN"/>
        </w:rPr>
      </w:pPr>
      <w:r w:rsidRPr="00B6201E">
        <w:rPr>
          <w:rFonts w:asciiTheme="minorHAnsi" w:hAnsiTheme="minorHAnsi" w:cstheme="minorHAnsi"/>
        </w:rPr>
        <w:t>Battery operated emergency light/torches shall be provided by the contractor to the workmen wh</w:t>
      </w:r>
      <w:r w:rsidR="00AA698A" w:rsidRPr="00B6201E">
        <w:rPr>
          <w:rFonts w:asciiTheme="minorHAnsi" w:hAnsiTheme="minorHAnsi" w:cstheme="minorHAnsi"/>
        </w:rPr>
        <w:t>ile working beyond office hours.</w:t>
      </w:r>
    </w:p>
    <w:p w14:paraId="5A5A67CC" w14:textId="77777777" w:rsidR="002748DB" w:rsidRPr="00B6201E" w:rsidRDefault="002748DB" w:rsidP="002748DB">
      <w:pPr>
        <w:spacing w:after="0" w:afterAutospacing="0" w:line="120" w:lineRule="atLeast"/>
        <w:jc w:val="center"/>
        <w:rPr>
          <w:rFonts w:asciiTheme="minorHAnsi" w:hAnsiTheme="minorHAnsi" w:cstheme="minorHAnsi"/>
          <w:b/>
        </w:rPr>
      </w:pPr>
      <w:r w:rsidRPr="00B6201E">
        <w:rPr>
          <w:rFonts w:ascii="Nirmala UI" w:hAnsi="Nirmala UI" w:cs="Nirmala UI" w:hint="cs"/>
          <w:bCs/>
          <w:cs/>
          <w:lang w:bidi="hi-IN"/>
        </w:rPr>
        <w:t>सेन्</w:t>
      </w:r>
      <w:r w:rsidRPr="00B6201E">
        <w:rPr>
          <w:rFonts w:asciiTheme="minorHAnsi" w:hAnsiTheme="minorHAnsi" w:cstheme="minorHAnsi"/>
          <w:bCs/>
          <w:cs/>
          <w:lang w:bidi="hi-IN"/>
        </w:rPr>
        <w:t>‍</w:t>
      </w:r>
      <w:r w:rsidRPr="00B6201E">
        <w:rPr>
          <w:rFonts w:ascii="Nirmala UI" w:hAnsi="Nirmala UI" w:cs="Nirmala UI" w:hint="cs"/>
          <w:bCs/>
          <w:cs/>
          <w:lang w:bidi="hi-IN"/>
        </w:rPr>
        <w:t>ट्रल</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बैंक</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ऑफ</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इंडिया</w:t>
      </w:r>
      <w:r w:rsidRPr="00B6201E">
        <w:rPr>
          <w:rFonts w:asciiTheme="minorHAnsi" w:hAnsiTheme="minorHAnsi" w:cstheme="minorHAnsi"/>
          <w:bCs/>
          <w:cs/>
          <w:lang w:bidi="hi-IN"/>
        </w:rPr>
        <w:t>/</w:t>
      </w:r>
      <w:r w:rsidRPr="00B6201E">
        <w:rPr>
          <w:rFonts w:asciiTheme="minorHAnsi" w:hAnsiTheme="minorHAnsi" w:cstheme="minorHAnsi"/>
          <w:b/>
          <w:cs/>
          <w:lang w:bidi="hi-IN"/>
        </w:rPr>
        <w:t xml:space="preserve"> </w:t>
      </w:r>
      <w:r w:rsidRPr="00B6201E">
        <w:rPr>
          <w:rFonts w:asciiTheme="minorHAnsi" w:hAnsiTheme="minorHAnsi" w:cstheme="minorHAnsi"/>
          <w:b/>
        </w:rPr>
        <w:t>CENTRAL BANK OF INDIA</w:t>
      </w:r>
    </w:p>
    <w:p w14:paraId="754C0986" w14:textId="09C5AFEA" w:rsidR="002748DB" w:rsidRPr="00B6201E" w:rsidRDefault="002748DB" w:rsidP="00694A1B">
      <w:pPr>
        <w:spacing w:after="0" w:afterAutospacing="0" w:line="120" w:lineRule="atLeast"/>
        <w:jc w:val="center"/>
        <w:rPr>
          <w:rFonts w:asciiTheme="minorHAnsi" w:hAnsiTheme="minorHAnsi" w:cstheme="minorHAnsi"/>
          <w:b/>
        </w:rPr>
      </w:pPr>
      <w:r w:rsidRPr="00B6201E">
        <w:rPr>
          <w:rFonts w:asciiTheme="minorHAnsi" w:hAnsiTheme="minorHAnsi" w:cstheme="minorHAnsi"/>
          <w:b/>
        </w:rPr>
        <w:t>LIST OF MATERIALS OF APPROVED BRAND AND/OR MANUFACTURE – FURNISHING</w:t>
      </w:r>
    </w:p>
    <w:tbl>
      <w:tblPr>
        <w:tblW w:w="909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1"/>
        <w:gridCol w:w="4111"/>
        <w:gridCol w:w="4528"/>
      </w:tblGrid>
      <w:tr w:rsidR="002748DB" w:rsidRPr="00B6201E" w14:paraId="2E3EA48E" w14:textId="77777777" w:rsidTr="00694A1B">
        <w:tc>
          <w:tcPr>
            <w:tcW w:w="451" w:type="dxa"/>
          </w:tcPr>
          <w:p w14:paraId="011640C9" w14:textId="77777777" w:rsidR="002748DB" w:rsidRPr="00B6201E" w:rsidRDefault="002748DB">
            <w:pPr>
              <w:numPr>
                <w:ilvl w:val="0"/>
                <w:numId w:val="30"/>
              </w:numPr>
              <w:spacing w:after="0" w:afterAutospacing="0" w:line="120" w:lineRule="atLeast"/>
              <w:ind w:right="-1560"/>
              <w:jc w:val="both"/>
              <w:rPr>
                <w:rFonts w:asciiTheme="minorHAnsi" w:hAnsiTheme="minorHAnsi" w:cstheme="minorHAnsi"/>
              </w:rPr>
            </w:pPr>
          </w:p>
        </w:tc>
        <w:tc>
          <w:tcPr>
            <w:tcW w:w="4111" w:type="dxa"/>
          </w:tcPr>
          <w:p w14:paraId="4DC0101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Commercial plywood confirming to BIS.</w:t>
            </w:r>
          </w:p>
        </w:tc>
        <w:tc>
          <w:tcPr>
            <w:tcW w:w="4528" w:type="dxa"/>
          </w:tcPr>
          <w:p w14:paraId="5C3667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Anchor/Archid/Century/Green.</w:t>
            </w:r>
          </w:p>
        </w:tc>
      </w:tr>
      <w:tr w:rsidR="002748DB" w:rsidRPr="00B6201E" w14:paraId="361FB93D" w14:textId="77777777" w:rsidTr="00694A1B">
        <w:tc>
          <w:tcPr>
            <w:tcW w:w="451" w:type="dxa"/>
          </w:tcPr>
          <w:p w14:paraId="343B95CE" w14:textId="77777777" w:rsidR="002748DB" w:rsidRPr="00B6201E" w:rsidRDefault="002748DB">
            <w:pPr>
              <w:numPr>
                <w:ilvl w:val="0"/>
                <w:numId w:val="30"/>
              </w:numPr>
              <w:spacing w:after="0" w:afterAutospacing="0" w:line="120" w:lineRule="atLeast"/>
              <w:ind w:right="-1560"/>
              <w:jc w:val="both"/>
              <w:rPr>
                <w:rFonts w:asciiTheme="minorHAnsi" w:hAnsiTheme="minorHAnsi" w:cstheme="minorHAnsi"/>
              </w:rPr>
            </w:pPr>
          </w:p>
        </w:tc>
        <w:tc>
          <w:tcPr>
            <w:tcW w:w="4111" w:type="dxa"/>
          </w:tcPr>
          <w:p w14:paraId="6CEEDED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Marine/ water proof plywood confirming to relevant BIS</w:t>
            </w:r>
          </w:p>
        </w:tc>
        <w:tc>
          <w:tcPr>
            <w:tcW w:w="4528" w:type="dxa"/>
          </w:tcPr>
          <w:p w14:paraId="22E7EA9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Anchor/Archid/Century/Green.</w:t>
            </w:r>
          </w:p>
        </w:tc>
      </w:tr>
      <w:tr w:rsidR="002748DB" w:rsidRPr="00B6201E" w14:paraId="061F5C0B" w14:textId="77777777" w:rsidTr="00694A1B">
        <w:tc>
          <w:tcPr>
            <w:tcW w:w="451" w:type="dxa"/>
          </w:tcPr>
          <w:p w14:paraId="7A1221D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4A9164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Flush Door confirming to relevant BIS</w:t>
            </w:r>
          </w:p>
        </w:tc>
        <w:tc>
          <w:tcPr>
            <w:tcW w:w="4528" w:type="dxa"/>
          </w:tcPr>
          <w:p w14:paraId="05C8DEF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Kutty / Samrat / Garnet / ISI make</w:t>
            </w:r>
          </w:p>
        </w:tc>
      </w:tr>
      <w:tr w:rsidR="002748DB" w:rsidRPr="00B6201E" w14:paraId="1E91AFAA" w14:textId="77777777" w:rsidTr="00694A1B">
        <w:tc>
          <w:tcPr>
            <w:tcW w:w="451" w:type="dxa"/>
          </w:tcPr>
          <w:p w14:paraId="7C1AB41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77BA2A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Block Board confirming to relevant BIS</w:t>
            </w:r>
          </w:p>
        </w:tc>
        <w:tc>
          <w:tcPr>
            <w:tcW w:w="4528" w:type="dxa"/>
          </w:tcPr>
          <w:p w14:paraId="4D1AF76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 / Samrat / Garnet  / ISI make</w:t>
            </w:r>
          </w:p>
        </w:tc>
      </w:tr>
      <w:tr w:rsidR="002748DB" w:rsidRPr="00B6201E" w14:paraId="732A86FB" w14:textId="77777777" w:rsidTr="00694A1B">
        <w:tc>
          <w:tcPr>
            <w:tcW w:w="451" w:type="dxa"/>
          </w:tcPr>
          <w:p w14:paraId="560CDBA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653A02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One side Laminated sheet (1 mm thick)</w:t>
            </w:r>
          </w:p>
        </w:tc>
        <w:tc>
          <w:tcPr>
            <w:tcW w:w="4528" w:type="dxa"/>
          </w:tcPr>
          <w:p w14:paraId="11332BF8" w14:textId="7B6EA78A"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Formi</w:t>
            </w:r>
            <w:r w:rsidR="00D81343">
              <w:rPr>
                <w:rFonts w:asciiTheme="minorHAnsi" w:hAnsiTheme="minorHAnsi" w:cstheme="minorHAnsi"/>
              </w:rPr>
              <w:t>ca/Greenlam/Eurolam/Durain</w:t>
            </w:r>
            <w:bookmarkStart w:id="1" w:name="_GoBack"/>
            <w:bookmarkEnd w:id="1"/>
          </w:p>
        </w:tc>
      </w:tr>
      <w:tr w:rsidR="002748DB" w:rsidRPr="00B6201E" w14:paraId="50FE1A13" w14:textId="77777777" w:rsidTr="00694A1B">
        <w:tc>
          <w:tcPr>
            <w:tcW w:w="451" w:type="dxa"/>
          </w:tcPr>
          <w:p w14:paraId="41894CB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B51A46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One side Laminated sheet (1.5 mm thick)</w:t>
            </w:r>
          </w:p>
        </w:tc>
        <w:tc>
          <w:tcPr>
            <w:tcW w:w="4528" w:type="dxa"/>
          </w:tcPr>
          <w:p w14:paraId="161C2683" w14:textId="49696994" w:rsidR="002748DB" w:rsidRPr="00B6201E" w:rsidRDefault="00D81343" w:rsidP="0089491C">
            <w:pPr>
              <w:spacing w:after="0" w:afterAutospacing="0" w:line="120" w:lineRule="atLeast"/>
              <w:jc w:val="both"/>
              <w:rPr>
                <w:rFonts w:asciiTheme="minorHAnsi" w:hAnsiTheme="minorHAnsi" w:cstheme="minorHAnsi"/>
              </w:rPr>
            </w:pPr>
            <w:r>
              <w:rPr>
                <w:rFonts w:asciiTheme="minorHAnsi" w:hAnsiTheme="minorHAnsi" w:cstheme="minorHAnsi"/>
              </w:rPr>
              <w:t>Formica/Greenlam/Eurolam/Durain</w:t>
            </w:r>
          </w:p>
        </w:tc>
      </w:tr>
      <w:tr w:rsidR="002748DB" w:rsidRPr="00B6201E" w14:paraId="6725D24C" w14:textId="77777777" w:rsidTr="00694A1B">
        <w:tc>
          <w:tcPr>
            <w:tcW w:w="451" w:type="dxa"/>
          </w:tcPr>
          <w:p w14:paraId="3F3B245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AEEFF5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12 mm thick pre-laminated (on both sides) particle board</w:t>
            </w:r>
          </w:p>
        </w:tc>
        <w:tc>
          <w:tcPr>
            <w:tcW w:w="4528" w:type="dxa"/>
          </w:tcPr>
          <w:p w14:paraId="1DC69A9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NOVAPAN (India) Ltd., or equivalent.</w:t>
            </w:r>
          </w:p>
        </w:tc>
      </w:tr>
      <w:tr w:rsidR="002748DB" w:rsidRPr="00B6201E" w14:paraId="1FD27261" w14:textId="77777777" w:rsidTr="00694A1B">
        <w:tc>
          <w:tcPr>
            <w:tcW w:w="451" w:type="dxa"/>
          </w:tcPr>
          <w:p w14:paraId="31018AF9"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33D325F"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ACP</w:t>
            </w:r>
          </w:p>
        </w:tc>
        <w:tc>
          <w:tcPr>
            <w:tcW w:w="4528" w:type="dxa"/>
          </w:tcPr>
          <w:p w14:paraId="7DC23E0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Al Strong, Superbond, Euro Bond or equivalent.</w:t>
            </w:r>
          </w:p>
        </w:tc>
      </w:tr>
      <w:tr w:rsidR="002748DB" w:rsidRPr="00B6201E" w14:paraId="4789D66E" w14:textId="77777777" w:rsidTr="00694A1B">
        <w:tc>
          <w:tcPr>
            <w:tcW w:w="451" w:type="dxa"/>
          </w:tcPr>
          <w:p w14:paraId="677AB30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931F6F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Soft Board</w:t>
            </w:r>
          </w:p>
        </w:tc>
        <w:tc>
          <w:tcPr>
            <w:tcW w:w="4528" w:type="dxa"/>
          </w:tcPr>
          <w:p w14:paraId="3CDB63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Jolly Board or equivalent.</w:t>
            </w:r>
          </w:p>
        </w:tc>
      </w:tr>
      <w:tr w:rsidR="002748DB" w:rsidRPr="00B6201E" w14:paraId="70FD1ACE" w14:textId="77777777" w:rsidTr="00694A1B">
        <w:tc>
          <w:tcPr>
            <w:tcW w:w="451" w:type="dxa"/>
          </w:tcPr>
          <w:p w14:paraId="0DF4039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53B8D1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Veneer</w:t>
            </w:r>
          </w:p>
        </w:tc>
        <w:tc>
          <w:tcPr>
            <w:tcW w:w="4528" w:type="dxa"/>
          </w:tcPr>
          <w:p w14:paraId="38A019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Composed veneer / Donear / Garnet or equivalent.</w:t>
            </w:r>
          </w:p>
        </w:tc>
      </w:tr>
      <w:tr w:rsidR="002748DB" w:rsidRPr="00B6201E" w14:paraId="259E92E0" w14:textId="77777777" w:rsidTr="00694A1B">
        <w:tc>
          <w:tcPr>
            <w:tcW w:w="451" w:type="dxa"/>
          </w:tcPr>
          <w:p w14:paraId="38FA3C5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2EA621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Veneer – Indian</w:t>
            </w:r>
          </w:p>
        </w:tc>
        <w:tc>
          <w:tcPr>
            <w:tcW w:w="4528" w:type="dxa"/>
          </w:tcPr>
          <w:p w14:paraId="24C145C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Garnet / Donear / Kit ply or equivalent. </w:t>
            </w:r>
          </w:p>
        </w:tc>
      </w:tr>
      <w:tr w:rsidR="002748DB" w:rsidRPr="00B6201E" w14:paraId="7FEAE957" w14:textId="77777777" w:rsidTr="00694A1B">
        <w:tc>
          <w:tcPr>
            <w:tcW w:w="451" w:type="dxa"/>
          </w:tcPr>
          <w:p w14:paraId="4F755BF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455DC3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Melamine Finish</w:t>
            </w:r>
          </w:p>
        </w:tc>
        <w:tc>
          <w:tcPr>
            <w:tcW w:w="4528" w:type="dxa"/>
          </w:tcPr>
          <w:p w14:paraId="4CEECAE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Wood coat pigmented (2 coats) manufactured by M/s. MRF Ltd. / Asian Paints – as per manufacturers specification</w:t>
            </w:r>
          </w:p>
        </w:tc>
      </w:tr>
      <w:tr w:rsidR="002748DB" w:rsidRPr="00B6201E" w14:paraId="152BD47D" w14:textId="77777777" w:rsidTr="00694A1B">
        <w:tc>
          <w:tcPr>
            <w:tcW w:w="451" w:type="dxa"/>
          </w:tcPr>
          <w:p w14:paraId="72069E3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2F1C99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Glazing  </w:t>
            </w:r>
          </w:p>
        </w:tc>
        <w:tc>
          <w:tcPr>
            <w:tcW w:w="4528" w:type="dxa"/>
          </w:tcPr>
          <w:p w14:paraId="10CFF66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Tata Float / Modi float / Saint Gobain</w:t>
            </w:r>
          </w:p>
        </w:tc>
      </w:tr>
      <w:tr w:rsidR="002748DB" w:rsidRPr="00B6201E" w14:paraId="397A0ED9" w14:textId="77777777" w:rsidTr="00694A1B">
        <w:tc>
          <w:tcPr>
            <w:tcW w:w="451" w:type="dxa"/>
          </w:tcPr>
          <w:p w14:paraId="4D838372"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956838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Glazing (Clear)</w:t>
            </w:r>
          </w:p>
        </w:tc>
        <w:tc>
          <w:tcPr>
            <w:tcW w:w="4528" w:type="dxa"/>
          </w:tcPr>
          <w:p w14:paraId="1701C1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Modi float   / Hindustan / Tata</w:t>
            </w:r>
          </w:p>
        </w:tc>
      </w:tr>
      <w:tr w:rsidR="002748DB" w:rsidRPr="00B6201E" w14:paraId="5F34EF08" w14:textId="77777777" w:rsidTr="00694A1B">
        <w:tc>
          <w:tcPr>
            <w:tcW w:w="451" w:type="dxa"/>
          </w:tcPr>
          <w:p w14:paraId="1A985B9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1FDC77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Mirror</w:t>
            </w:r>
          </w:p>
        </w:tc>
        <w:tc>
          <w:tcPr>
            <w:tcW w:w="4528" w:type="dxa"/>
          </w:tcPr>
          <w:p w14:paraId="5FDA928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Modi float / Tata asahi</w:t>
            </w:r>
          </w:p>
        </w:tc>
      </w:tr>
      <w:tr w:rsidR="002748DB" w:rsidRPr="00B6201E" w14:paraId="3CEF8A47" w14:textId="77777777" w:rsidTr="00694A1B">
        <w:tc>
          <w:tcPr>
            <w:tcW w:w="451" w:type="dxa"/>
          </w:tcPr>
          <w:p w14:paraId="0CC2EE82"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D44BA9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Tower bolt</w:t>
            </w:r>
          </w:p>
        </w:tc>
        <w:tc>
          <w:tcPr>
            <w:tcW w:w="4528" w:type="dxa"/>
          </w:tcPr>
          <w:p w14:paraId="40B6B94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Jyoti/ ebco / ISI Mark / Flora or equivalent.</w:t>
            </w:r>
          </w:p>
        </w:tc>
      </w:tr>
      <w:tr w:rsidR="002748DB" w:rsidRPr="00B6201E" w14:paraId="42888AED" w14:textId="77777777" w:rsidTr="00694A1B">
        <w:tc>
          <w:tcPr>
            <w:tcW w:w="451" w:type="dxa"/>
          </w:tcPr>
          <w:p w14:paraId="4C988E5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398D96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Ball catch ordinary </w:t>
            </w:r>
          </w:p>
        </w:tc>
        <w:tc>
          <w:tcPr>
            <w:tcW w:w="4528" w:type="dxa"/>
          </w:tcPr>
          <w:p w14:paraId="69D8F0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National / ebco / Brass Heavy Duty</w:t>
            </w:r>
          </w:p>
        </w:tc>
      </w:tr>
      <w:tr w:rsidR="002748DB" w:rsidRPr="00B6201E" w14:paraId="43933A75" w14:textId="77777777" w:rsidTr="00694A1B">
        <w:tc>
          <w:tcPr>
            <w:tcW w:w="451" w:type="dxa"/>
          </w:tcPr>
          <w:p w14:paraId="0B4679B9"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9B8569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Ball catch magnetic</w:t>
            </w:r>
          </w:p>
        </w:tc>
        <w:tc>
          <w:tcPr>
            <w:tcW w:w="4528" w:type="dxa"/>
          </w:tcPr>
          <w:p w14:paraId="1FDEDB6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w:t>
            </w:r>
          </w:p>
        </w:tc>
      </w:tr>
      <w:tr w:rsidR="002748DB" w:rsidRPr="00B6201E" w14:paraId="1A1EC28E" w14:textId="77777777" w:rsidTr="00694A1B">
        <w:tc>
          <w:tcPr>
            <w:tcW w:w="451" w:type="dxa"/>
          </w:tcPr>
          <w:p w14:paraId="02367E0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F8CF4F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Handle</w:t>
            </w:r>
          </w:p>
        </w:tc>
        <w:tc>
          <w:tcPr>
            <w:tcW w:w="4528" w:type="dxa"/>
          </w:tcPr>
          <w:p w14:paraId="5D9E39D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Dorset / ebco / ISI marked</w:t>
            </w:r>
          </w:p>
        </w:tc>
      </w:tr>
      <w:tr w:rsidR="002748DB" w:rsidRPr="00B6201E" w14:paraId="66B82181" w14:textId="77777777" w:rsidTr="00694A1B">
        <w:tc>
          <w:tcPr>
            <w:tcW w:w="451" w:type="dxa"/>
          </w:tcPr>
          <w:p w14:paraId="291A915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B4567B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Hinges for cupboards – with stainless steel rod</w:t>
            </w:r>
          </w:p>
        </w:tc>
        <w:tc>
          <w:tcPr>
            <w:tcW w:w="4528" w:type="dxa"/>
          </w:tcPr>
          <w:p w14:paraId="30A9373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Dorset / ebco / ISI marked</w:t>
            </w:r>
          </w:p>
        </w:tc>
      </w:tr>
      <w:tr w:rsidR="002748DB" w:rsidRPr="00B6201E" w14:paraId="2E9ED315" w14:textId="77777777" w:rsidTr="00694A1B">
        <w:tc>
          <w:tcPr>
            <w:tcW w:w="451" w:type="dxa"/>
          </w:tcPr>
          <w:p w14:paraId="40EA3A9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4D770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Hinges for cupboards – with stainless steel rod</w:t>
            </w:r>
          </w:p>
        </w:tc>
        <w:tc>
          <w:tcPr>
            <w:tcW w:w="4528" w:type="dxa"/>
          </w:tcPr>
          <w:p w14:paraId="07FD11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National / Dorset</w:t>
            </w:r>
          </w:p>
          <w:p w14:paraId="12930E78" w14:textId="77777777" w:rsidR="002748DB" w:rsidRPr="00B6201E" w:rsidRDefault="002748DB" w:rsidP="0089491C">
            <w:pPr>
              <w:spacing w:after="0" w:afterAutospacing="0" w:line="120" w:lineRule="atLeast"/>
              <w:jc w:val="both"/>
              <w:rPr>
                <w:rFonts w:asciiTheme="minorHAnsi" w:hAnsiTheme="minorHAnsi" w:cstheme="minorHAnsi"/>
              </w:rPr>
            </w:pPr>
          </w:p>
        </w:tc>
      </w:tr>
      <w:tr w:rsidR="002748DB" w:rsidRPr="00B6201E" w14:paraId="43FAC265" w14:textId="77777777" w:rsidTr="00694A1B">
        <w:tc>
          <w:tcPr>
            <w:tcW w:w="451" w:type="dxa"/>
          </w:tcPr>
          <w:p w14:paraId="1E149D0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7D8EB9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Box Hinges</w:t>
            </w:r>
          </w:p>
        </w:tc>
        <w:tc>
          <w:tcPr>
            <w:tcW w:w="4528" w:type="dxa"/>
          </w:tcPr>
          <w:p w14:paraId="77D1BAD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Lama Imported</w:t>
            </w:r>
          </w:p>
        </w:tc>
      </w:tr>
      <w:tr w:rsidR="002748DB" w:rsidRPr="00B6201E" w14:paraId="39E26158" w14:textId="77777777" w:rsidTr="00694A1B">
        <w:tc>
          <w:tcPr>
            <w:tcW w:w="451" w:type="dxa"/>
          </w:tcPr>
          <w:p w14:paraId="06007E5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BFB03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Drawer Guide – Telescopic </w:t>
            </w:r>
          </w:p>
        </w:tc>
        <w:tc>
          <w:tcPr>
            <w:tcW w:w="4528" w:type="dxa"/>
          </w:tcPr>
          <w:p w14:paraId="47C70A4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Efficient / Earl Bihari or equivalent.</w:t>
            </w:r>
          </w:p>
        </w:tc>
      </w:tr>
      <w:tr w:rsidR="002748DB" w:rsidRPr="00B6201E" w14:paraId="06EC1E92" w14:textId="77777777" w:rsidTr="00694A1B">
        <w:tc>
          <w:tcPr>
            <w:tcW w:w="451" w:type="dxa"/>
          </w:tcPr>
          <w:p w14:paraId="3CBD4A1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4D0BF2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Drawer Guide – Regular </w:t>
            </w:r>
          </w:p>
        </w:tc>
        <w:tc>
          <w:tcPr>
            <w:tcW w:w="4528" w:type="dxa"/>
          </w:tcPr>
          <w:p w14:paraId="17432B9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 or equivalent.</w:t>
            </w:r>
          </w:p>
        </w:tc>
      </w:tr>
      <w:tr w:rsidR="002748DB" w:rsidRPr="00B6201E" w14:paraId="33829601" w14:textId="77777777" w:rsidTr="00694A1B">
        <w:tc>
          <w:tcPr>
            <w:tcW w:w="451" w:type="dxa"/>
          </w:tcPr>
          <w:p w14:paraId="2B5D6AE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9DC068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Keyboard – Indian</w:t>
            </w:r>
          </w:p>
        </w:tc>
        <w:tc>
          <w:tcPr>
            <w:tcW w:w="4528" w:type="dxa"/>
          </w:tcPr>
          <w:p w14:paraId="48F3294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 or equivalent.</w:t>
            </w:r>
          </w:p>
        </w:tc>
      </w:tr>
      <w:tr w:rsidR="002748DB" w:rsidRPr="00B6201E" w14:paraId="2AAD763B" w14:textId="77777777" w:rsidTr="00694A1B">
        <w:tc>
          <w:tcPr>
            <w:tcW w:w="451" w:type="dxa"/>
          </w:tcPr>
          <w:p w14:paraId="33C173B7"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F80F4A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Keyboard – Imported with HDP</w:t>
            </w:r>
          </w:p>
        </w:tc>
        <w:tc>
          <w:tcPr>
            <w:tcW w:w="4528" w:type="dxa"/>
          </w:tcPr>
          <w:p w14:paraId="31371F0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Ebco / ISI marked</w:t>
            </w:r>
          </w:p>
        </w:tc>
      </w:tr>
      <w:tr w:rsidR="002748DB" w:rsidRPr="00B6201E" w14:paraId="302F0270" w14:textId="77777777" w:rsidTr="00694A1B">
        <w:tc>
          <w:tcPr>
            <w:tcW w:w="451" w:type="dxa"/>
          </w:tcPr>
          <w:p w14:paraId="5B9D7B7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397643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Screws </w:t>
            </w:r>
          </w:p>
        </w:tc>
        <w:tc>
          <w:tcPr>
            <w:tcW w:w="4528" w:type="dxa"/>
          </w:tcPr>
          <w:p w14:paraId="21ED85B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GKW or equivalent</w:t>
            </w:r>
          </w:p>
        </w:tc>
      </w:tr>
      <w:tr w:rsidR="002748DB" w:rsidRPr="00B6201E" w14:paraId="6DE93472" w14:textId="77777777" w:rsidTr="00694A1B">
        <w:tc>
          <w:tcPr>
            <w:tcW w:w="451" w:type="dxa"/>
          </w:tcPr>
          <w:p w14:paraId="167D576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190018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Lock for drawers – multi lock </w:t>
            </w:r>
          </w:p>
        </w:tc>
        <w:tc>
          <w:tcPr>
            <w:tcW w:w="4528" w:type="dxa"/>
          </w:tcPr>
          <w:p w14:paraId="6C96BD4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Efficient / dorset / godrej</w:t>
            </w:r>
          </w:p>
        </w:tc>
      </w:tr>
      <w:tr w:rsidR="002748DB" w:rsidRPr="00B6201E" w14:paraId="4262E89A" w14:textId="77777777" w:rsidTr="00694A1B">
        <w:tc>
          <w:tcPr>
            <w:tcW w:w="451" w:type="dxa"/>
          </w:tcPr>
          <w:p w14:paraId="268DF4D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EF5FC6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Lock – for cupboards</w:t>
            </w:r>
          </w:p>
        </w:tc>
        <w:tc>
          <w:tcPr>
            <w:tcW w:w="4528" w:type="dxa"/>
          </w:tcPr>
          <w:p w14:paraId="2DE196C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Godrej / dorset</w:t>
            </w:r>
          </w:p>
        </w:tc>
      </w:tr>
      <w:tr w:rsidR="002748DB" w:rsidRPr="00B6201E" w14:paraId="27C6EE72" w14:textId="77777777" w:rsidTr="00694A1B">
        <w:tc>
          <w:tcPr>
            <w:tcW w:w="451" w:type="dxa"/>
          </w:tcPr>
          <w:p w14:paraId="6782234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69031A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Lock – Cylindrical lock</w:t>
            </w:r>
          </w:p>
        </w:tc>
        <w:tc>
          <w:tcPr>
            <w:tcW w:w="4528" w:type="dxa"/>
          </w:tcPr>
          <w:p w14:paraId="64CD01B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YELE / Union / Godrej / dorset</w:t>
            </w:r>
          </w:p>
        </w:tc>
      </w:tr>
      <w:tr w:rsidR="002748DB" w:rsidRPr="00B6201E" w14:paraId="2F97C5E4" w14:textId="77777777" w:rsidTr="00694A1B">
        <w:tc>
          <w:tcPr>
            <w:tcW w:w="451" w:type="dxa"/>
          </w:tcPr>
          <w:p w14:paraId="15B64AA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D5ACE3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Lock – Mortise</w:t>
            </w:r>
          </w:p>
        </w:tc>
        <w:tc>
          <w:tcPr>
            <w:tcW w:w="4528" w:type="dxa"/>
          </w:tcPr>
          <w:p w14:paraId="6FA532B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Godrej / dorset</w:t>
            </w:r>
          </w:p>
        </w:tc>
      </w:tr>
      <w:tr w:rsidR="002748DB" w:rsidRPr="00B6201E" w14:paraId="61350F3D" w14:textId="77777777" w:rsidTr="00694A1B">
        <w:tc>
          <w:tcPr>
            <w:tcW w:w="451" w:type="dxa"/>
          </w:tcPr>
          <w:p w14:paraId="6C8F77D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6F5864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Night latch</w:t>
            </w:r>
          </w:p>
        </w:tc>
        <w:tc>
          <w:tcPr>
            <w:tcW w:w="4528" w:type="dxa"/>
          </w:tcPr>
          <w:p w14:paraId="242CAEA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Godrej / Yele / dorset</w:t>
            </w:r>
          </w:p>
        </w:tc>
      </w:tr>
      <w:tr w:rsidR="002748DB" w:rsidRPr="00B6201E" w14:paraId="1708620A" w14:textId="77777777" w:rsidTr="00694A1B">
        <w:tc>
          <w:tcPr>
            <w:tcW w:w="451" w:type="dxa"/>
          </w:tcPr>
          <w:p w14:paraId="4B96777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671138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Door Closure </w:t>
            </w:r>
          </w:p>
        </w:tc>
        <w:tc>
          <w:tcPr>
            <w:tcW w:w="4528" w:type="dxa"/>
          </w:tcPr>
          <w:p w14:paraId="1B07D87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Garnish / Hyper / Everlite</w:t>
            </w:r>
          </w:p>
        </w:tc>
      </w:tr>
      <w:tr w:rsidR="002748DB" w:rsidRPr="00B6201E" w14:paraId="316A89DE" w14:textId="77777777" w:rsidTr="00694A1B">
        <w:tc>
          <w:tcPr>
            <w:tcW w:w="451" w:type="dxa"/>
          </w:tcPr>
          <w:p w14:paraId="37A5E96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2F90BF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Floor Spring </w:t>
            </w:r>
          </w:p>
        </w:tc>
        <w:tc>
          <w:tcPr>
            <w:tcW w:w="4528" w:type="dxa"/>
          </w:tcPr>
          <w:p w14:paraId="574C9E8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Everite/ Garnish</w:t>
            </w:r>
          </w:p>
        </w:tc>
      </w:tr>
      <w:tr w:rsidR="002748DB" w:rsidRPr="00B6201E" w14:paraId="7A9BD100" w14:textId="77777777" w:rsidTr="00694A1B">
        <w:tc>
          <w:tcPr>
            <w:tcW w:w="451" w:type="dxa"/>
          </w:tcPr>
          <w:p w14:paraId="5F37E7E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EC89C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stopper</w:t>
            </w:r>
          </w:p>
        </w:tc>
        <w:tc>
          <w:tcPr>
            <w:tcW w:w="4528" w:type="dxa"/>
          </w:tcPr>
          <w:p w14:paraId="7126DA9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 or equivalent.</w:t>
            </w:r>
          </w:p>
        </w:tc>
      </w:tr>
      <w:tr w:rsidR="002748DB" w:rsidRPr="00B6201E" w14:paraId="6A68FE37" w14:textId="77777777" w:rsidTr="00694A1B">
        <w:tc>
          <w:tcPr>
            <w:tcW w:w="451" w:type="dxa"/>
          </w:tcPr>
          <w:p w14:paraId="46ADF59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AB3A72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Aluminium Section</w:t>
            </w:r>
          </w:p>
        </w:tc>
        <w:tc>
          <w:tcPr>
            <w:tcW w:w="4528" w:type="dxa"/>
          </w:tcPr>
          <w:p w14:paraId="792062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NALCO / HINDALCO / JINDAL</w:t>
            </w:r>
          </w:p>
        </w:tc>
      </w:tr>
      <w:tr w:rsidR="002748DB" w:rsidRPr="00B6201E" w14:paraId="15A4666B" w14:textId="77777777" w:rsidTr="00694A1B">
        <w:tc>
          <w:tcPr>
            <w:tcW w:w="451" w:type="dxa"/>
          </w:tcPr>
          <w:p w14:paraId="58ED6BC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74BBAE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Adhesive for wood</w:t>
            </w:r>
          </w:p>
        </w:tc>
        <w:tc>
          <w:tcPr>
            <w:tcW w:w="4528" w:type="dxa"/>
          </w:tcPr>
          <w:p w14:paraId="1F4E306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Fevicol / Vamicol</w:t>
            </w:r>
          </w:p>
        </w:tc>
      </w:tr>
      <w:tr w:rsidR="002748DB" w:rsidRPr="00B6201E" w14:paraId="79C05154" w14:textId="77777777" w:rsidTr="00694A1B">
        <w:tc>
          <w:tcPr>
            <w:tcW w:w="451" w:type="dxa"/>
          </w:tcPr>
          <w:p w14:paraId="5EF9DFC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30AA50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Rubberized adhesive</w:t>
            </w:r>
          </w:p>
        </w:tc>
        <w:tc>
          <w:tcPr>
            <w:tcW w:w="4528" w:type="dxa"/>
          </w:tcPr>
          <w:p w14:paraId="3A696E7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SR 998 or SR Express of M/s. Pedilite Industries.</w:t>
            </w:r>
          </w:p>
        </w:tc>
      </w:tr>
      <w:tr w:rsidR="002748DB" w:rsidRPr="00B6201E" w14:paraId="7128D79A" w14:textId="77777777" w:rsidTr="00694A1B">
        <w:tc>
          <w:tcPr>
            <w:tcW w:w="451" w:type="dxa"/>
          </w:tcPr>
          <w:p w14:paraId="61FCEBE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EF264B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Acrylic sheet </w:t>
            </w:r>
          </w:p>
        </w:tc>
        <w:tc>
          <w:tcPr>
            <w:tcW w:w="4528" w:type="dxa"/>
          </w:tcPr>
          <w:p w14:paraId="740EA6F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Imported </w:t>
            </w:r>
          </w:p>
        </w:tc>
      </w:tr>
      <w:tr w:rsidR="002748DB" w:rsidRPr="00B6201E" w14:paraId="7B05F033" w14:textId="77777777" w:rsidTr="00694A1B">
        <w:tc>
          <w:tcPr>
            <w:tcW w:w="451" w:type="dxa"/>
          </w:tcPr>
          <w:p w14:paraId="46E428D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A00216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Asbestos cement sheet</w:t>
            </w:r>
          </w:p>
        </w:tc>
        <w:tc>
          <w:tcPr>
            <w:tcW w:w="4528" w:type="dxa"/>
          </w:tcPr>
          <w:p w14:paraId="320EC0C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Everest</w:t>
            </w:r>
          </w:p>
        </w:tc>
      </w:tr>
      <w:tr w:rsidR="002748DB" w:rsidRPr="00B6201E" w14:paraId="1824C824" w14:textId="77777777" w:rsidTr="00694A1B">
        <w:tc>
          <w:tcPr>
            <w:tcW w:w="451" w:type="dxa"/>
          </w:tcPr>
          <w:p w14:paraId="2DDCBBE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822666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False Ceiling Sections</w:t>
            </w:r>
          </w:p>
        </w:tc>
        <w:tc>
          <w:tcPr>
            <w:tcW w:w="4528" w:type="dxa"/>
          </w:tcPr>
          <w:p w14:paraId="2ABFB8E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India Gypsum Ltd.</w:t>
            </w:r>
          </w:p>
        </w:tc>
      </w:tr>
      <w:tr w:rsidR="002748DB" w:rsidRPr="00B6201E" w14:paraId="05EEC05A" w14:textId="77777777" w:rsidTr="00694A1B">
        <w:tc>
          <w:tcPr>
            <w:tcW w:w="451" w:type="dxa"/>
          </w:tcPr>
          <w:p w14:paraId="561EC13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4E7B81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Plaster of Paris</w:t>
            </w:r>
          </w:p>
        </w:tc>
        <w:tc>
          <w:tcPr>
            <w:tcW w:w="4528" w:type="dxa"/>
          </w:tcPr>
          <w:p w14:paraId="788E4B6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Approved quality</w:t>
            </w:r>
          </w:p>
        </w:tc>
      </w:tr>
      <w:tr w:rsidR="002748DB" w:rsidRPr="00B6201E" w14:paraId="20FCDE4E" w14:textId="77777777" w:rsidTr="00694A1B">
        <w:tc>
          <w:tcPr>
            <w:tcW w:w="451" w:type="dxa"/>
          </w:tcPr>
          <w:p w14:paraId="3355F6C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3E88E4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Marble</w:t>
            </w:r>
          </w:p>
        </w:tc>
        <w:tc>
          <w:tcPr>
            <w:tcW w:w="4528" w:type="dxa"/>
          </w:tcPr>
          <w:p w14:paraId="0BA701C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First quality with uniform texture without any crack.</w:t>
            </w:r>
          </w:p>
        </w:tc>
      </w:tr>
      <w:tr w:rsidR="002748DB" w:rsidRPr="00B6201E" w14:paraId="047DE641" w14:textId="77777777" w:rsidTr="00694A1B">
        <w:tblPrEx>
          <w:tblLook w:val="00A0" w:firstRow="1" w:lastRow="0" w:firstColumn="1" w:lastColumn="0" w:noHBand="0" w:noVBand="0"/>
        </w:tblPrEx>
        <w:tc>
          <w:tcPr>
            <w:tcW w:w="451" w:type="dxa"/>
          </w:tcPr>
          <w:p w14:paraId="1FE91F1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D5A9D8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Cement</w:t>
            </w:r>
          </w:p>
        </w:tc>
        <w:tc>
          <w:tcPr>
            <w:tcW w:w="4528" w:type="dxa"/>
          </w:tcPr>
          <w:p w14:paraId="28594A2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Larsen &amp; Tubro / ACC - 53 grade or high.</w:t>
            </w:r>
          </w:p>
        </w:tc>
      </w:tr>
      <w:tr w:rsidR="002748DB" w:rsidRPr="00B6201E" w14:paraId="5F7EC15F" w14:textId="77777777" w:rsidTr="00694A1B">
        <w:tblPrEx>
          <w:tblLook w:val="00A0" w:firstRow="1" w:lastRow="0" w:firstColumn="1" w:lastColumn="0" w:noHBand="0" w:noVBand="0"/>
        </w:tblPrEx>
        <w:tc>
          <w:tcPr>
            <w:tcW w:w="451" w:type="dxa"/>
          </w:tcPr>
          <w:p w14:paraId="6CF6EE4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82103FF"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Cement for fixing tiles as dado</w:t>
            </w:r>
          </w:p>
        </w:tc>
        <w:tc>
          <w:tcPr>
            <w:tcW w:w="4528" w:type="dxa"/>
          </w:tcPr>
          <w:p w14:paraId="05A3299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Larsen &amp; Tubro / ACC - 43 grade.</w:t>
            </w:r>
          </w:p>
        </w:tc>
      </w:tr>
      <w:tr w:rsidR="002748DB" w:rsidRPr="00B6201E" w14:paraId="20806A55" w14:textId="77777777" w:rsidTr="00694A1B">
        <w:tblPrEx>
          <w:tblLook w:val="00A0" w:firstRow="1" w:lastRow="0" w:firstColumn="1" w:lastColumn="0" w:noHBand="0" w:noVBand="0"/>
        </w:tblPrEx>
        <w:tc>
          <w:tcPr>
            <w:tcW w:w="451" w:type="dxa"/>
          </w:tcPr>
          <w:p w14:paraId="1CCD329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71B16A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White cement</w:t>
            </w:r>
          </w:p>
        </w:tc>
        <w:tc>
          <w:tcPr>
            <w:tcW w:w="4528" w:type="dxa"/>
          </w:tcPr>
          <w:p w14:paraId="35412DA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Birla white</w:t>
            </w:r>
          </w:p>
        </w:tc>
      </w:tr>
      <w:tr w:rsidR="002748DB" w:rsidRPr="00B6201E" w14:paraId="3201688F" w14:textId="77777777" w:rsidTr="00694A1B">
        <w:tblPrEx>
          <w:tblLook w:val="00A0" w:firstRow="1" w:lastRow="0" w:firstColumn="1" w:lastColumn="0" w:noHBand="0" w:noVBand="0"/>
        </w:tblPrEx>
        <w:tc>
          <w:tcPr>
            <w:tcW w:w="451" w:type="dxa"/>
          </w:tcPr>
          <w:p w14:paraId="797C077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637FA4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Steel for reinforcement</w:t>
            </w:r>
          </w:p>
        </w:tc>
        <w:tc>
          <w:tcPr>
            <w:tcW w:w="4528" w:type="dxa"/>
          </w:tcPr>
          <w:p w14:paraId="4C88AA7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TATA/SAIL conforming to BIS specification.</w:t>
            </w:r>
          </w:p>
        </w:tc>
      </w:tr>
      <w:tr w:rsidR="002748DB" w:rsidRPr="00B6201E" w14:paraId="00A9A044" w14:textId="77777777" w:rsidTr="00694A1B">
        <w:tblPrEx>
          <w:tblLook w:val="00A0" w:firstRow="1" w:lastRow="0" w:firstColumn="1" w:lastColumn="0" w:noHBand="0" w:noVBand="0"/>
        </w:tblPrEx>
        <w:tc>
          <w:tcPr>
            <w:tcW w:w="451" w:type="dxa"/>
          </w:tcPr>
          <w:p w14:paraId="7B15060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095DAD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Water proofing compounds</w:t>
            </w:r>
          </w:p>
        </w:tc>
        <w:tc>
          <w:tcPr>
            <w:tcW w:w="4528" w:type="dxa"/>
          </w:tcPr>
          <w:p w14:paraId="3FFA4EB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Roffe/ Cica / Krishna Chemicals / Sunanda Perma quick.</w:t>
            </w:r>
          </w:p>
        </w:tc>
      </w:tr>
      <w:tr w:rsidR="002748DB" w:rsidRPr="00B6201E" w14:paraId="1BEDE486" w14:textId="77777777" w:rsidTr="00694A1B">
        <w:tblPrEx>
          <w:tblLook w:val="00A0" w:firstRow="1" w:lastRow="0" w:firstColumn="1" w:lastColumn="0" w:noHBand="0" w:noVBand="0"/>
        </w:tblPrEx>
        <w:tc>
          <w:tcPr>
            <w:tcW w:w="451" w:type="dxa"/>
          </w:tcPr>
          <w:p w14:paraId="0675FA8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7185B1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Vitrified Tiles</w:t>
            </w:r>
          </w:p>
        </w:tc>
        <w:tc>
          <w:tcPr>
            <w:tcW w:w="4528" w:type="dxa"/>
          </w:tcPr>
          <w:p w14:paraId="7C6A7A9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b/>
                <w:bCs/>
              </w:rPr>
              <w:t>Kajaria Make</w:t>
            </w:r>
            <w:r w:rsidRPr="00B6201E">
              <w:rPr>
                <w:rFonts w:asciiTheme="minorHAnsi" w:hAnsiTheme="minorHAnsi" w:cstheme="minorHAnsi"/>
              </w:rPr>
              <w:t xml:space="preserve"> (AGCNL- K6211) /same shade matching in Nitco, Johnson Company )</w:t>
            </w:r>
          </w:p>
        </w:tc>
      </w:tr>
      <w:tr w:rsidR="002748DB" w:rsidRPr="00B6201E" w14:paraId="792BE190" w14:textId="77777777" w:rsidTr="00694A1B">
        <w:tblPrEx>
          <w:tblLook w:val="00A0" w:firstRow="1" w:lastRow="0" w:firstColumn="1" w:lastColumn="0" w:noHBand="0" w:noVBand="0"/>
        </w:tblPrEx>
        <w:tc>
          <w:tcPr>
            <w:tcW w:w="451" w:type="dxa"/>
          </w:tcPr>
          <w:p w14:paraId="1064B14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1F217B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Ceramic tiles</w:t>
            </w:r>
          </w:p>
        </w:tc>
        <w:tc>
          <w:tcPr>
            <w:tcW w:w="4528" w:type="dxa"/>
          </w:tcPr>
          <w:p w14:paraId="3F8555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Kajaria/ NITCO/Johnson/Somani / City tile.</w:t>
            </w:r>
          </w:p>
        </w:tc>
      </w:tr>
      <w:tr w:rsidR="002748DB" w:rsidRPr="00B6201E" w14:paraId="0C37E298" w14:textId="77777777" w:rsidTr="00694A1B">
        <w:tblPrEx>
          <w:tblLook w:val="00A0" w:firstRow="1" w:lastRow="0" w:firstColumn="1" w:lastColumn="0" w:noHBand="0" w:noVBand="0"/>
        </w:tblPrEx>
        <w:tc>
          <w:tcPr>
            <w:tcW w:w="451" w:type="dxa"/>
          </w:tcPr>
          <w:p w14:paraId="2379386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C7611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Sanitary fittings</w:t>
            </w:r>
          </w:p>
        </w:tc>
        <w:tc>
          <w:tcPr>
            <w:tcW w:w="4528" w:type="dxa"/>
          </w:tcPr>
          <w:p w14:paraId="5E29FF66" w14:textId="4EDDEDDF" w:rsidR="002748DB" w:rsidRPr="00B6201E" w:rsidRDefault="00D64000" w:rsidP="0089491C">
            <w:pPr>
              <w:spacing w:after="0" w:line="240" w:lineRule="auto"/>
              <w:jc w:val="both"/>
              <w:rPr>
                <w:rFonts w:asciiTheme="minorHAnsi" w:hAnsiTheme="minorHAnsi" w:cstheme="minorHAnsi"/>
              </w:rPr>
            </w:pPr>
            <w:r w:rsidRPr="00B6201E">
              <w:rPr>
                <w:rFonts w:asciiTheme="minorHAnsi" w:hAnsiTheme="minorHAnsi" w:cstheme="minorHAnsi"/>
              </w:rPr>
              <w:t>As Per BOQ Specifications</w:t>
            </w:r>
          </w:p>
        </w:tc>
      </w:tr>
      <w:tr w:rsidR="002748DB" w:rsidRPr="00B6201E" w14:paraId="1C3E37FC" w14:textId="77777777" w:rsidTr="00694A1B">
        <w:tblPrEx>
          <w:tblLook w:val="00A0" w:firstRow="1" w:lastRow="0" w:firstColumn="1" w:lastColumn="0" w:noHBand="0" w:noVBand="0"/>
        </w:tblPrEx>
        <w:tc>
          <w:tcPr>
            <w:tcW w:w="451" w:type="dxa"/>
          </w:tcPr>
          <w:p w14:paraId="56FCA255"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4EC6AC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Water supply fixtures</w:t>
            </w:r>
          </w:p>
        </w:tc>
        <w:tc>
          <w:tcPr>
            <w:tcW w:w="4528" w:type="dxa"/>
          </w:tcPr>
          <w:p w14:paraId="6CC9FEB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Jaguar continental series / Essco</w:t>
            </w:r>
          </w:p>
        </w:tc>
      </w:tr>
      <w:tr w:rsidR="002748DB" w:rsidRPr="00B6201E" w14:paraId="2D48DE6B" w14:textId="77777777" w:rsidTr="00694A1B">
        <w:tblPrEx>
          <w:tblLook w:val="00A0" w:firstRow="1" w:lastRow="0" w:firstColumn="1" w:lastColumn="0" w:noHBand="0" w:noVBand="0"/>
        </w:tblPrEx>
        <w:tc>
          <w:tcPr>
            <w:tcW w:w="451" w:type="dxa"/>
          </w:tcPr>
          <w:p w14:paraId="19F66F5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E19A68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CI Pipe &amp; fittings – LA Class</w:t>
            </w:r>
          </w:p>
        </w:tc>
        <w:tc>
          <w:tcPr>
            <w:tcW w:w="4528" w:type="dxa"/>
          </w:tcPr>
          <w:p w14:paraId="59159D8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Bangal iron Corporation / NICO / BIC</w:t>
            </w:r>
          </w:p>
        </w:tc>
      </w:tr>
      <w:tr w:rsidR="002748DB" w:rsidRPr="00B6201E" w14:paraId="732310AA" w14:textId="77777777" w:rsidTr="00694A1B">
        <w:tblPrEx>
          <w:tblLook w:val="00A0" w:firstRow="1" w:lastRow="0" w:firstColumn="1" w:lastColumn="0" w:noHBand="0" w:noVBand="0"/>
        </w:tblPrEx>
        <w:tc>
          <w:tcPr>
            <w:tcW w:w="451" w:type="dxa"/>
          </w:tcPr>
          <w:p w14:paraId="5F89865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9F283E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GI Pipe – C Class</w:t>
            </w:r>
          </w:p>
        </w:tc>
        <w:tc>
          <w:tcPr>
            <w:tcW w:w="4528" w:type="dxa"/>
          </w:tcPr>
          <w:p w14:paraId="27BC054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TATA/ zenith</w:t>
            </w:r>
          </w:p>
        </w:tc>
      </w:tr>
      <w:tr w:rsidR="002748DB" w:rsidRPr="00B6201E" w14:paraId="2EB95AB0" w14:textId="77777777" w:rsidTr="00694A1B">
        <w:tblPrEx>
          <w:tblLook w:val="00A0" w:firstRow="1" w:lastRow="0" w:firstColumn="1" w:lastColumn="0" w:noHBand="0" w:noVBand="0"/>
        </w:tblPrEx>
        <w:tc>
          <w:tcPr>
            <w:tcW w:w="451" w:type="dxa"/>
          </w:tcPr>
          <w:p w14:paraId="2343397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500D09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Stoneware pipe – Grade A</w:t>
            </w:r>
          </w:p>
        </w:tc>
        <w:tc>
          <w:tcPr>
            <w:tcW w:w="4528" w:type="dxa"/>
          </w:tcPr>
          <w:p w14:paraId="6B4E1C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Dalmia</w:t>
            </w:r>
          </w:p>
        </w:tc>
      </w:tr>
      <w:tr w:rsidR="002748DB" w:rsidRPr="00B6201E" w14:paraId="60309DEF" w14:textId="77777777" w:rsidTr="00694A1B">
        <w:tblPrEx>
          <w:tblLook w:val="00A0" w:firstRow="1" w:lastRow="0" w:firstColumn="1" w:lastColumn="0" w:noHBand="0" w:noVBand="0"/>
        </w:tblPrEx>
        <w:tc>
          <w:tcPr>
            <w:tcW w:w="451" w:type="dxa"/>
          </w:tcPr>
          <w:p w14:paraId="17D8E5A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6EE4D9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Cement pipe</w:t>
            </w:r>
          </w:p>
        </w:tc>
        <w:tc>
          <w:tcPr>
            <w:tcW w:w="4528" w:type="dxa"/>
          </w:tcPr>
          <w:p w14:paraId="2F22AC1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Everest</w:t>
            </w:r>
          </w:p>
        </w:tc>
      </w:tr>
      <w:tr w:rsidR="002748DB" w:rsidRPr="00B6201E" w14:paraId="7D996167" w14:textId="77777777" w:rsidTr="00694A1B">
        <w:tblPrEx>
          <w:tblLook w:val="00A0" w:firstRow="1" w:lastRow="0" w:firstColumn="1" w:lastColumn="0" w:noHBand="0" w:noVBand="0"/>
        </w:tblPrEx>
        <w:tc>
          <w:tcPr>
            <w:tcW w:w="451" w:type="dxa"/>
          </w:tcPr>
          <w:p w14:paraId="4427C0C7"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41B5BC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PVC Pipe &amp; fittings</w:t>
            </w:r>
          </w:p>
        </w:tc>
        <w:tc>
          <w:tcPr>
            <w:tcW w:w="4528" w:type="dxa"/>
          </w:tcPr>
          <w:p w14:paraId="689D823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Prince/ Tribore</w:t>
            </w:r>
          </w:p>
        </w:tc>
      </w:tr>
      <w:tr w:rsidR="002748DB" w:rsidRPr="00B6201E" w14:paraId="6CE7780F" w14:textId="77777777" w:rsidTr="00694A1B">
        <w:tblPrEx>
          <w:tblLook w:val="00A0" w:firstRow="1" w:lastRow="0" w:firstColumn="1" w:lastColumn="0" w:noHBand="0" w:noVBand="0"/>
        </w:tblPrEx>
        <w:tc>
          <w:tcPr>
            <w:tcW w:w="451" w:type="dxa"/>
          </w:tcPr>
          <w:p w14:paraId="003A9C1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381DE2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Gate valve</w:t>
            </w:r>
          </w:p>
        </w:tc>
        <w:tc>
          <w:tcPr>
            <w:tcW w:w="4528" w:type="dxa"/>
          </w:tcPr>
          <w:p w14:paraId="0834CE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Leader</w:t>
            </w:r>
          </w:p>
        </w:tc>
      </w:tr>
      <w:tr w:rsidR="002748DB" w:rsidRPr="00B6201E" w14:paraId="62C82699" w14:textId="77777777" w:rsidTr="00694A1B">
        <w:tblPrEx>
          <w:tblLook w:val="00A0" w:firstRow="1" w:lastRow="0" w:firstColumn="1" w:lastColumn="0" w:noHBand="0" w:noVBand="0"/>
        </w:tblPrEx>
        <w:tc>
          <w:tcPr>
            <w:tcW w:w="451" w:type="dxa"/>
          </w:tcPr>
          <w:p w14:paraId="06F5D08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F4DDFA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Pipe fittings</w:t>
            </w:r>
          </w:p>
        </w:tc>
        <w:tc>
          <w:tcPr>
            <w:tcW w:w="4528" w:type="dxa"/>
          </w:tcPr>
          <w:p w14:paraId="0988DE6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 Brand or equivalent</w:t>
            </w:r>
          </w:p>
        </w:tc>
      </w:tr>
      <w:tr w:rsidR="002748DB" w:rsidRPr="00B6201E" w14:paraId="01563B90" w14:textId="77777777" w:rsidTr="00694A1B">
        <w:tblPrEx>
          <w:tblLook w:val="00A0" w:firstRow="1" w:lastRow="0" w:firstColumn="1" w:lastColumn="0" w:noHBand="0" w:noVBand="0"/>
        </w:tblPrEx>
        <w:tc>
          <w:tcPr>
            <w:tcW w:w="451" w:type="dxa"/>
          </w:tcPr>
          <w:p w14:paraId="337DA2F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5E26A7F"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Colour pigment</w:t>
            </w:r>
          </w:p>
        </w:tc>
        <w:tc>
          <w:tcPr>
            <w:tcW w:w="4528" w:type="dxa"/>
          </w:tcPr>
          <w:p w14:paraId="0A1C78E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Roffe Compound</w:t>
            </w:r>
          </w:p>
        </w:tc>
      </w:tr>
      <w:tr w:rsidR="002748DB" w:rsidRPr="00B6201E" w14:paraId="7768814C" w14:textId="77777777" w:rsidTr="00694A1B">
        <w:tblPrEx>
          <w:tblLook w:val="00A0" w:firstRow="1" w:lastRow="0" w:firstColumn="1" w:lastColumn="0" w:noHBand="0" w:noVBand="0"/>
        </w:tblPrEx>
        <w:tc>
          <w:tcPr>
            <w:tcW w:w="451" w:type="dxa"/>
          </w:tcPr>
          <w:p w14:paraId="6437C56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A9CBBD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Toilet Seat cover</w:t>
            </w:r>
          </w:p>
        </w:tc>
        <w:tc>
          <w:tcPr>
            <w:tcW w:w="4528" w:type="dxa"/>
          </w:tcPr>
          <w:p w14:paraId="79DEE79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Commander / Patel</w:t>
            </w:r>
          </w:p>
        </w:tc>
      </w:tr>
      <w:tr w:rsidR="002748DB" w:rsidRPr="00B6201E" w14:paraId="6342806D" w14:textId="77777777" w:rsidTr="00694A1B">
        <w:tblPrEx>
          <w:tblLook w:val="00A0" w:firstRow="1" w:lastRow="0" w:firstColumn="1" w:lastColumn="0" w:noHBand="0" w:noVBand="0"/>
        </w:tblPrEx>
        <w:tc>
          <w:tcPr>
            <w:tcW w:w="451" w:type="dxa"/>
          </w:tcPr>
          <w:p w14:paraId="7F3525D5"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4F96BD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Toilet – Accessories</w:t>
            </w:r>
          </w:p>
        </w:tc>
        <w:tc>
          <w:tcPr>
            <w:tcW w:w="4528" w:type="dxa"/>
          </w:tcPr>
          <w:p w14:paraId="5FABF77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Jaguar continental series</w:t>
            </w:r>
          </w:p>
        </w:tc>
      </w:tr>
      <w:tr w:rsidR="002748DB" w:rsidRPr="00B6201E" w14:paraId="25BE8537" w14:textId="77777777" w:rsidTr="00694A1B">
        <w:tblPrEx>
          <w:tblLook w:val="00A0" w:firstRow="1" w:lastRow="0" w:firstColumn="1" w:lastColumn="0" w:noHBand="0" w:noVBand="0"/>
        </w:tblPrEx>
        <w:tc>
          <w:tcPr>
            <w:tcW w:w="451" w:type="dxa"/>
          </w:tcPr>
          <w:p w14:paraId="0945C5C5"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4C0C6D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Liquid Soap Container</w:t>
            </w:r>
          </w:p>
        </w:tc>
        <w:tc>
          <w:tcPr>
            <w:tcW w:w="4528" w:type="dxa"/>
          </w:tcPr>
          <w:p w14:paraId="02983F3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ASCON Engineers</w:t>
            </w:r>
          </w:p>
        </w:tc>
      </w:tr>
      <w:tr w:rsidR="002748DB" w:rsidRPr="00B6201E" w14:paraId="647B691C" w14:textId="77777777" w:rsidTr="00694A1B">
        <w:tblPrEx>
          <w:tblLook w:val="00A0" w:firstRow="1" w:lastRow="0" w:firstColumn="1" w:lastColumn="0" w:noHBand="0" w:noVBand="0"/>
        </w:tblPrEx>
        <w:tc>
          <w:tcPr>
            <w:tcW w:w="451" w:type="dxa"/>
          </w:tcPr>
          <w:p w14:paraId="19094D1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4DF98D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Hand dryer</w:t>
            </w:r>
          </w:p>
        </w:tc>
        <w:tc>
          <w:tcPr>
            <w:tcW w:w="4528" w:type="dxa"/>
          </w:tcPr>
          <w:p w14:paraId="60F6508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ASCON Engineers</w:t>
            </w:r>
          </w:p>
        </w:tc>
      </w:tr>
      <w:tr w:rsidR="002748DB" w:rsidRPr="00B6201E" w14:paraId="774BF65F" w14:textId="77777777" w:rsidTr="00694A1B">
        <w:tblPrEx>
          <w:tblLook w:val="00A0" w:firstRow="1" w:lastRow="0" w:firstColumn="1" w:lastColumn="0" w:noHBand="0" w:noVBand="0"/>
        </w:tblPrEx>
        <w:tc>
          <w:tcPr>
            <w:tcW w:w="451" w:type="dxa"/>
          </w:tcPr>
          <w:p w14:paraId="6D7C47D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3DDCA5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Paint</w:t>
            </w:r>
          </w:p>
        </w:tc>
        <w:tc>
          <w:tcPr>
            <w:tcW w:w="4528" w:type="dxa"/>
          </w:tcPr>
          <w:p w14:paraId="7EA767F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Nerolac/ Asian/ Berger / ICI</w:t>
            </w:r>
          </w:p>
        </w:tc>
      </w:tr>
      <w:tr w:rsidR="002748DB" w:rsidRPr="00B6201E" w14:paraId="0BDBA6BF" w14:textId="77777777" w:rsidTr="00694A1B">
        <w:tblPrEx>
          <w:tblLook w:val="00A0" w:firstRow="1" w:lastRow="0" w:firstColumn="1" w:lastColumn="0" w:noHBand="0" w:noVBand="0"/>
        </w:tblPrEx>
        <w:tc>
          <w:tcPr>
            <w:tcW w:w="451" w:type="dxa"/>
          </w:tcPr>
          <w:p w14:paraId="383788B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5854F4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Sealant</w:t>
            </w:r>
          </w:p>
        </w:tc>
        <w:tc>
          <w:tcPr>
            <w:tcW w:w="4528" w:type="dxa"/>
          </w:tcPr>
          <w:p w14:paraId="263EBBA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Silicon – Dow Corning 995 </w:t>
            </w:r>
          </w:p>
          <w:p w14:paraId="4FB2726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Polysulphide – Pedilite Industries</w:t>
            </w:r>
          </w:p>
        </w:tc>
      </w:tr>
    </w:tbl>
    <w:p w14:paraId="0C1225F9" w14:textId="77777777" w:rsidR="002748DB" w:rsidRPr="00B6201E" w:rsidRDefault="002748DB" w:rsidP="002748DB">
      <w:pPr>
        <w:spacing w:after="0" w:afterAutospacing="0" w:line="120" w:lineRule="atLeast"/>
        <w:jc w:val="both"/>
        <w:rPr>
          <w:rFonts w:asciiTheme="minorHAnsi" w:hAnsiTheme="minorHAnsi" w:cstheme="minorHAnsi"/>
        </w:rPr>
      </w:pPr>
    </w:p>
    <w:p w14:paraId="7BA2E5C9" w14:textId="77777777" w:rsidR="00F7632B" w:rsidRPr="00B6201E" w:rsidRDefault="00F7632B" w:rsidP="00694A1B">
      <w:pPr>
        <w:spacing w:after="0" w:afterAutospacing="0"/>
        <w:contextualSpacing/>
        <w:jc w:val="both"/>
        <w:rPr>
          <w:rFonts w:asciiTheme="minorHAnsi" w:hAnsiTheme="minorHAnsi" w:cstheme="minorHAnsi"/>
          <w:b/>
        </w:rPr>
      </w:pPr>
    </w:p>
    <w:p w14:paraId="2F4776BB" w14:textId="2A031FE3" w:rsidR="002748DB" w:rsidRPr="00B6201E" w:rsidRDefault="00694A1B"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NOTE: -</w:t>
      </w:r>
    </w:p>
    <w:p w14:paraId="63A2C364" w14:textId="77777777" w:rsidR="002748DB" w:rsidRPr="00B6201E" w:rsidRDefault="002748DB" w:rsidP="00694A1B">
      <w:pPr>
        <w:spacing w:after="0" w:afterAutospacing="0"/>
        <w:contextualSpacing/>
        <w:jc w:val="both"/>
        <w:rPr>
          <w:rFonts w:asciiTheme="minorHAnsi" w:hAnsiTheme="minorHAnsi" w:cstheme="minorHAnsi"/>
          <w:b/>
          <w:sz w:val="4"/>
        </w:rPr>
      </w:pPr>
    </w:p>
    <w:p w14:paraId="762EBCE6" w14:textId="57AC4A12" w:rsidR="002748DB" w:rsidRPr="00B6201E" w:rsidRDefault="002748DB" w:rsidP="00694A1B">
      <w:pPr>
        <w:numPr>
          <w:ilvl w:val="0"/>
          <w:numId w:val="32"/>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Wherever more than one make </w:t>
      </w:r>
      <w:r w:rsidR="00694A1B" w:rsidRPr="00B6201E">
        <w:rPr>
          <w:rFonts w:asciiTheme="minorHAnsi" w:hAnsiTheme="minorHAnsi" w:cstheme="minorHAnsi"/>
          <w:b/>
          <w:i/>
        </w:rPr>
        <w:t>is</w:t>
      </w:r>
      <w:r w:rsidRPr="00B6201E">
        <w:rPr>
          <w:rFonts w:asciiTheme="minorHAnsi" w:hAnsiTheme="minorHAnsi" w:cstheme="minorHAnsi"/>
          <w:b/>
          <w:i/>
        </w:rPr>
        <w:t xml:space="preserve"> indicated, the contractor should use the material indicated first. </w:t>
      </w:r>
      <w:r w:rsidRPr="00B6201E">
        <w:rPr>
          <w:rFonts w:asciiTheme="minorHAnsi" w:hAnsiTheme="minorHAnsi" w:cstheme="minorHAnsi"/>
        </w:rPr>
        <w:t>Bank</w:t>
      </w:r>
      <w:r w:rsidRPr="00B6201E">
        <w:rPr>
          <w:rFonts w:asciiTheme="minorHAnsi" w:hAnsiTheme="minorHAnsi" w:cstheme="minorHAnsi"/>
          <w:b/>
          <w:i/>
        </w:rPr>
        <w:t xml:space="preserve"> will permit to use the material indicated 2</w:t>
      </w:r>
      <w:r w:rsidRPr="00B6201E">
        <w:rPr>
          <w:rFonts w:asciiTheme="minorHAnsi" w:hAnsiTheme="minorHAnsi" w:cstheme="minorHAnsi"/>
          <w:b/>
          <w:i/>
          <w:vertAlign w:val="superscript"/>
        </w:rPr>
        <w:t>nd</w:t>
      </w:r>
      <w:r w:rsidRPr="00B6201E">
        <w:rPr>
          <w:rFonts w:asciiTheme="minorHAnsi" w:hAnsiTheme="minorHAnsi" w:cstheme="minorHAnsi"/>
          <w:b/>
          <w:i/>
        </w:rPr>
        <w:t xml:space="preserve"> and hereafter only if the material </w:t>
      </w:r>
      <w:r w:rsidRPr="00B6201E">
        <w:rPr>
          <w:rFonts w:asciiTheme="minorHAnsi" w:hAnsiTheme="minorHAnsi" w:cstheme="minorHAnsi"/>
          <w:b/>
          <w:i/>
        </w:rPr>
        <w:lastRenderedPageBreak/>
        <w:t>indicated 1</w:t>
      </w:r>
      <w:r w:rsidRPr="00B6201E">
        <w:rPr>
          <w:rFonts w:asciiTheme="minorHAnsi" w:hAnsiTheme="minorHAnsi" w:cstheme="minorHAnsi"/>
          <w:b/>
          <w:i/>
          <w:vertAlign w:val="superscript"/>
        </w:rPr>
        <w:t>st</w:t>
      </w:r>
      <w:r w:rsidRPr="00B6201E">
        <w:rPr>
          <w:rFonts w:asciiTheme="minorHAnsi" w:hAnsiTheme="minorHAnsi" w:cstheme="minorHAnsi"/>
          <w:b/>
          <w:i/>
        </w:rPr>
        <w:t xml:space="preserve"> is not available and / or the same is not suitable (colour, size, shape, texture) as per the site condition.</w:t>
      </w:r>
    </w:p>
    <w:p w14:paraId="0F6EFE64"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7A11C122" w14:textId="77777777" w:rsidR="002748DB" w:rsidRPr="00B6201E" w:rsidRDefault="002748DB" w:rsidP="00694A1B">
      <w:pPr>
        <w:numPr>
          <w:ilvl w:val="12"/>
          <w:numId w:val="0"/>
        </w:numPr>
        <w:spacing w:after="0" w:afterAutospacing="0"/>
        <w:contextualSpacing/>
        <w:jc w:val="both"/>
        <w:rPr>
          <w:rFonts w:asciiTheme="minorHAnsi" w:hAnsiTheme="minorHAnsi" w:cstheme="minorHAnsi"/>
          <w:sz w:val="2"/>
        </w:rPr>
      </w:pPr>
    </w:p>
    <w:p w14:paraId="220DAF71" w14:textId="1038BB81" w:rsidR="00694A1B" w:rsidRPr="00B6201E" w:rsidRDefault="002748DB" w:rsidP="00694A1B">
      <w:pPr>
        <w:numPr>
          <w:ilvl w:val="0"/>
          <w:numId w:val="31"/>
        </w:numPr>
        <w:tabs>
          <w:tab w:val="clear" w:pos="720"/>
        </w:tabs>
        <w:spacing w:after="0" w:afterAutospacing="0"/>
        <w:ind w:left="360"/>
        <w:contextualSpacing/>
        <w:jc w:val="both"/>
        <w:rPr>
          <w:rFonts w:asciiTheme="minorHAnsi" w:hAnsiTheme="minorHAnsi" w:cstheme="minorHAnsi"/>
          <w:b/>
          <w:i/>
        </w:rPr>
      </w:pPr>
      <w:r w:rsidRPr="00B6201E">
        <w:rPr>
          <w:rFonts w:asciiTheme="minorHAnsi" w:hAnsiTheme="minorHAnsi" w:cstheme="minorHAnsi"/>
          <w:b/>
          <w:i/>
        </w:rPr>
        <w:t xml:space="preserve">In case the tenderer </w:t>
      </w:r>
      <w:r w:rsidR="00694A1B" w:rsidRPr="00B6201E">
        <w:rPr>
          <w:rFonts w:asciiTheme="minorHAnsi" w:hAnsiTheme="minorHAnsi" w:cstheme="minorHAnsi"/>
          <w:b/>
          <w:i/>
        </w:rPr>
        <w:t>wishes</w:t>
      </w:r>
      <w:r w:rsidRPr="00B6201E">
        <w:rPr>
          <w:rFonts w:asciiTheme="minorHAnsi" w:hAnsiTheme="minorHAnsi" w:cstheme="minorHAnsi"/>
          <w:b/>
          <w:i/>
        </w:rPr>
        <w:t xml:space="preserve"> to verify the detailed specification of materials, workmanship etc. the same may be verified from the office of </w:t>
      </w:r>
      <w:r w:rsidRPr="00B6201E">
        <w:rPr>
          <w:rFonts w:asciiTheme="minorHAnsi" w:hAnsiTheme="minorHAnsi" w:cstheme="minorHAnsi"/>
          <w:b/>
        </w:rPr>
        <w:t>Bank</w:t>
      </w:r>
      <w:r w:rsidRPr="00B6201E">
        <w:rPr>
          <w:rFonts w:asciiTheme="minorHAnsi" w:hAnsiTheme="minorHAnsi" w:cstheme="minorHAnsi"/>
          <w:b/>
          <w:i/>
        </w:rPr>
        <w:t xml:space="preserve"> before submission of the tender</w:t>
      </w:r>
      <w:r w:rsidR="00694A1B" w:rsidRPr="00B6201E">
        <w:rPr>
          <w:rFonts w:asciiTheme="minorHAnsi" w:hAnsiTheme="minorHAnsi" w:cstheme="minorHAnsi"/>
          <w:b/>
          <w:i/>
        </w:rPr>
        <w:t>.</w:t>
      </w:r>
    </w:p>
    <w:p w14:paraId="70C153C8"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0F6B0019" w14:textId="77777777" w:rsidR="002748DB" w:rsidRPr="00B6201E" w:rsidRDefault="002748DB" w:rsidP="00694A1B">
      <w:pPr>
        <w:spacing w:after="0" w:afterAutospacing="0"/>
        <w:contextualSpacing/>
        <w:jc w:val="both"/>
        <w:rPr>
          <w:rFonts w:asciiTheme="minorHAnsi" w:hAnsiTheme="minorHAnsi" w:cstheme="minorHAnsi"/>
          <w:b/>
          <w:i/>
          <w:sz w:val="16"/>
        </w:rPr>
      </w:pPr>
    </w:p>
    <w:p w14:paraId="16EF872A" w14:textId="77777777" w:rsidR="002748DB" w:rsidRPr="00B6201E" w:rsidRDefault="002748DB" w:rsidP="00986917">
      <w:pPr>
        <w:numPr>
          <w:ilvl w:val="0"/>
          <w:numId w:val="33"/>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Whether a product is equivalent or not, will be decided by the Engineer-in-Charge only. </w:t>
      </w:r>
    </w:p>
    <w:p w14:paraId="7E21260E" w14:textId="77777777" w:rsidR="002748DB" w:rsidRPr="00B6201E" w:rsidRDefault="002748DB" w:rsidP="00694A1B">
      <w:pPr>
        <w:spacing w:after="0" w:afterAutospacing="0"/>
        <w:contextualSpacing/>
        <w:jc w:val="both"/>
        <w:rPr>
          <w:rFonts w:asciiTheme="minorHAnsi" w:hAnsiTheme="minorHAnsi" w:cstheme="minorHAnsi"/>
          <w:sz w:val="2"/>
        </w:rPr>
      </w:pPr>
    </w:p>
    <w:p w14:paraId="5E6BFD0C" w14:textId="54A83E94" w:rsidR="00CD05DD" w:rsidRPr="00B6201E" w:rsidRDefault="002748DB" w:rsidP="00694A1B">
      <w:pPr>
        <w:spacing w:after="0" w:afterAutospacing="0"/>
        <w:contextualSpacing/>
        <w:jc w:val="both"/>
        <w:rPr>
          <w:rFonts w:asciiTheme="minorHAnsi" w:hAnsiTheme="minorHAnsi" w:cstheme="minorHAnsi"/>
          <w:b/>
          <w:bCs/>
          <w:u w:val="single"/>
          <w:lang w:val="en-US" w:bidi="hi-IN"/>
        </w:rPr>
      </w:pPr>
      <w:r w:rsidRPr="00B6201E">
        <w:rPr>
          <w:rFonts w:asciiTheme="minorHAnsi" w:hAnsiTheme="minorHAnsi" w:cstheme="minorHAnsi"/>
          <w:b/>
          <w:bCs/>
        </w:rPr>
        <w:t xml:space="preserve">(The above are the general specification should be read in conjunction with bill of quantities.  The bill of quantities may be taken as the basis for the work to be executed. </w:t>
      </w:r>
      <w:r w:rsidR="00391201" w:rsidRPr="00B6201E">
        <w:rPr>
          <w:rFonts w:asciiTheme="minorHAnsi" w:hAnsiTheme="minorHAnsi" w:cstheme="minorHAnsi"/>
          <w:b/>
          <w:bCs/>
        </w:rPr>
        <w:t>In</w:t>
      </w:r>
      <w:r w:rsidRPr="00B6201E">
        <w:rPr>
          <w:rFonts w:asciiTheme="minorHAnsi" w:hAnsiTheme="minorHAnsi" w:cstheme="minorHAnsi"/>
          <w:b/>
          <w:bCs/>
        </w:rPr>
        <w:t xml:space="preserve"> case of any discrepancy in the specification and the bill of quantities, the bill of quantities may be taken as final in case the contractor should check up with the engineer in charge </w:t>
      </w:r>
      <w:r w:rsidR="003633C3" w:rsidRPr="00B6201E">
        <w:rPr>
          <w:rFonts w:asciiTheme="minorHAnsi" w:hAnsiTheme="minorHAnsi" w:cstheme="minorHAnsi"/>
          <w:b/>
          <w:bCs/>
        </w:rPr>
        <w:t>whose</w:t>
      </w:r>
      <w:r w:rsidRPr="00B6201E">
        <w:rPr>
          <w:rFonts w:asciiTheme="minorHAnsi" w:hAnsiTheme="minorHAnsi" w:cstheme="minorHAnsi"/>
          <w:b/>
          <w:bCs/>
        </w:rPr>
        <w:t xml:space="preserve"> decision will be final.)</w:t>
      </w:r>
    </w:p>
    <w:sectPr w:rsidR="00CD05DD" w:rsidRPr="00B6201E" w:rsidSect="00513373">
      <w:footerReference w:type="default" r:id="rId16"/>
      <w:footerReference w:type="first" r:id="rId17"/>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2DD45E" w14:textId="77777777" w:rsidR="00C724CB" w:rsidRDefault="00C724CB" w:rsidP="009A21CF">
      <w:pPr>
        <w:spacing w:after="0" w:line="240" w:lineRule="auto"/>
      </w:pPr>
      <w:r>
        <w:separator/>
      </w:r>
    </w:p>
  </w:endnote>
  <w:endnote w:type="continuationSeparator" w:id="0">
    <w:p w14:paraId="5865CB94" w14:textId="77777777" w:rsidR="00C724CB" w:rsidRDefault="00C724CB"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Romantic">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BE6EEC" w:rsidRDefault="00BE6EEC">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Mangal" w:hint="cs"/>
        <w:b/>
        <w:cs/>
        <w:lang w:bidi="hi-IN"/>
      </w:rPr>
      <w:t>रबर</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मोहर</w:t>
    </w:r>
    <w:r w:rsidRPr="00D12BF6">
      <w:rPr>
        <w:rFonts w:asciiTheme="minorHAnsi" w:hAnsiTheme="minorHAnsi" w:cstheme="minorHAnsi"/>
        <w:b/>
        <w:cs/>
        <w:lang w:bidi="hi-IN"/>
      </w:rPr>
      <w:t xml:space="preserve"> </w:t>
    </w:r>
    <w:r w:rsidRPr="00D12BF6">
      <w:rPr>
        <w:rFonts w:ascii="Mangal" w:hAnsi="Mangal" w:cs="Mangal" w:hint="cs"/>
        <w:b/>
        <w:cs/>
        <w:lang w:bidi="hi-IN"/>
      </w:rPr>
      <w:t>सहित</w:t>
    </w:r>
    <w:r w:rsidRPr="00D12BF6">
      <w:rPr>
        <w:rFonts w:asciiTheme="minorHAnsi" w:hAnsiTheme="minorHAnsi" w:cstheme="minorHAnsi"/>
        <w:b/>
        <w:cs/>
        <w:lang w:bidi="hi-IN"/>
      </w:rPr>
      <w:t xml:space="preserve"> </w:t>
    </w:r>
    <w:r w:rsidRPr="00D12BF6">
      <w:rPr>
        <w:rFonts w:ascii="Mangal" w:hAnsi="Mangal" w:cs="Mangal" w:hint="cs"/>
        <w:b/>
        <w:cs/>
        <w:lang w:bidi="hi-IN"/>
      </w:rPr>
      <w:t>निविदाकर्ता</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हस्‍ताक्षर</w:t>
    </w:r>
    <w:r w:rsidRPr="00D12BF6">
      <w:rPr>
        <w:rFonts w:asciiTheme="minorHAnsi" w:eastAsiaTheme="majorEastAsia" w:hAnsiTheme="minorHAnsi" w:cstheme="minorHAnsi"/>
      </w:rPr>
      <w:t xml:space="preserve"> </w:t>
    </w:r>
  </w:p>
  <w:p w14:paraId="76036E7A" w14:textId="03BA6E65" w:rsidR="00BE6EEC" w:rsidRPr="00D12BF6" w:rsidRDefault="00BE6EEC">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D81343" w:rsidRPr="00D81343">
      <w:rPr>
        <w:rFonts w:asciiTheme="minorHAnsi" w:eastAsiaTheme="majorEastAsia" w:hAnsiTheme="minorHAnsi" w:cstheme="minorHAnsi"/>
        <w:noProof/>
      </w:rPr>
      <w:t>7</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1179D" w14:textId="77777777" w:rsidR="00BE6EEC" w:rsidRPr="00473DB0" w:rsidRDefault="00BE6EEC"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5C73ED1A" w14:textId="77777777" w:rsidR="00BE6EEC" w:rsidRPr="00473DB0" w:rsidRDefault="00BE6EEC"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F44B3D6" w14:textId="6D3D31E9" w:rsidR="00BE6EEC" w:rsidRPr="00B6201E" w:rsidRDefault="00BE6EEC"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BD5CC" w14:textId="77777777" w:rsidR="00C724CB" w:rsidRDefault="00C724CB" w:rsidP="009A21CF">
      <w:pPr>
        <w:spacing w:after="0" w:line="240" w:lineRule="auto"/>
      </w:pPr>
      <w:r>
        <w:separator/>
      </w:r>
    </w:p>
  </w:footnote>
  <w:footnote w:type="continuationSeparator" w:id="0">
    <w:p w14:paraId="6AE76DBB" w14:textId="77777777" w:rsidR="00C724CB" w:rsidRDefault="00C724CB"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42362"/>
    <w:multiLevelType w:val="singleLevel"/>
    <w:tmpl w:val="53344F94"/>
    <w:lvl w:ilvl="0">
      <w:start w:val="1"/>
      <w:numFmt w:val="decimal"/>
      <w:lvlText w:val="%1."/>
      <w:lvlJc w:val="left"/>
      <w:pPr>
        <w:tabs>
          <w:tab w:val="num" w:pos="720"/>
        </w:tabs>
        <w:ind w:left="720" w:hanging="720"/>
      </w:pPr>
      <w:rPr>
        <w:rFonts w:hint="default"/>
      </w:r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5">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0E324762"/>
    <w:multiLevelType w:val="multilevel"/>
    <w:tmpl w:val="8670D94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D0753CE"/>
    <w:multiLevelType w:val="singleLevel"/>
    <w:tmpl w:val="797C0BEE"/>
    <w:lvl w:ilvl="0">
      <w:start w:val="1"/>
      <w:numFmt w:val="lowerRoman"/>
      <w:lvlText w:val="%1)"/>
      <w:legacy w:legacy="1" w:legacySpace="0" w:legacyIndent="360"/>
      <w:lvlJc w:val="left"/>
      <w:pPr>
        <w:ind w:left="360" w:hanging="360"/>
      </w:pPr>
    </w:lvl>
  </w:abstractNum>
  <w:abstractNum w:abstractNumId="30">
    <w:nsid w:val="1EBE12EB"/>
    <w:multiLevelType w:val="multilevel"/>
    <w:tmpl w:val="03D09338"/>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2">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4B742DC"/>
    <w:multiLevelType w:val="singleLevel"/>
    <w:tmpl w:val="7090C4B4"/>
    <w:lvl w:ilvl="0">
      <w:start w:val="17"/>
      <w:numFmt w:val="upperLetter"/>
      <w:lvlText w:val="%1."/>
      <w:lvlJc w:val="left"/>
      <w:pPr>
        <w:tabs>
          <w:tab w:val="num" w:pos="720"/>
        </w:tabs>
        <w:ind w:left="720" w:hanging="720"/>
      </w:pPr>
      <w:rPr>
        <w:rFonts w:hint="default"/>
        <w:u w:val="none"/>
      </w:rPr>
    </w:lvl>
  </w:abstractNum>
  <w:abstractNum w:abstractNumId="34">
    <w:nsid w:val="2DCD5668"/>
    <w:multiLevelType w:val="singleLevel"/>
    <w:tmpl w:val="2E0246EC"/>
    <w:lvl w:ilvl="0">
      <w:start w:val="500"/>
      <w:numFmt w:val="lowerRoman"/>
      <w:lvlText w:val="%1)"/>
      <w:lvlJc w:val="left"/>
      <w:pPr>
        <w:tabs>
          <w:tab w:val="num" w:pos="720"/>
        </w:tabs>
        <w:ind w:left="720" w:hanging="720"/>
      </w:pPr>
      <w:rPr>
        <w:rFonts w:hint="default"/>
      </w:rPr>
    </w:lvl>
  </w:abstractNum>
  <w:abstractNum w:abstractNumId="35">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283023B"/>
    <w:multiLevelType w:val="singleLevel"/>
    <w:tmpl w:val="797C0BEE"/>
    <w:lvl w:ilvl="0">
      <w:start w:val="1"/>
      <w:numFmt w:val="lowerRoman"/>
      <w:lvlText w:val="%1)"/>
      <w:legacy w:legacy="1" w:legacySpace="0" w:legacyIndent="360"/>
      <w:lvlJc w:val="left"/>
      <w:pPr>
        <w:ind w:left="360" w:hanging="360"/>
      </w:pPr>
    </w:lvl>
  </w:abstractNum>
  <w:abstractNum w:abstractNumId="37">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9">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nsid w:val="433F0971"/>
    <w:multiLevelType w:val="singleLevel"/>
    <w:tmpl w:val="A5A098E6"/>
    <w:lvl w:ilvl="0">
      <w:start w:val="1"/>
      <w:numFmt w:val="upperLetter"/>
      <w:lvlText w:val="%1."/>
      <w:legacy w:legacy="1" w:legacySpace="0" w:legacyIndent="360"/>
      <w:lvlJc w:val="left"/>
      <w:pPr>
        <w:ind w:left="360" w:hanging="360"/>
      </w:pPr>
    </w:lvl>
  </w:abstractNum>
  <w:abstractNum w:abstractNumId="44">
    <w:nsid w:val="451B58D1"/>
    <w:multiLevelType w:val="singleLevel"/>
    <w:tmpl w:val="A76C85B8"/>
    <w:lvl w:ilvl="0">
      <w:start w:val="1"/>
      <w:numFmt w:val="lowerLetter"/>
      <w:lvlText w:val="%1)"/>
      <w:legacy w:legacy="1" w:legacySpace="120" w:legacyIndent="360"/>
      <w:lvlJc w:val="left"/>
      <w:pPr>
        <w:ind w:left="360" w:hanging="360"/>
      </w:pPr>
    </w:lvl>
  </w:abstractNum>
  <w:abstractNum w:abstractNumId="45">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6">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32F06C8"/>
    <w:multiLevelType w:val="singleLevel"/>
    <w:tmpl w:val="04090011"/>
    <w:lvl w:ilvl="0">
      <w:start w:val="2"/>
      <w:numFmt w:val="decimal"/>
      <w:lvlText w:val="%1)"/>
      <w:lvlJc w:val="left"/>
      <w:pPr>
        <w:tabs>
          <w:tab w:val="num" w:pos="360"/>
        </w:tabs>
        <w:ind w:left="360" w:hanging="360"/>
      </w:pPr>
      <w:rPr>
        <w:rFonts w:hint="default"/>
      </w:rPr>
    </w:lvl>
  </w:abstractNum>
  <w:abstractNum w:abstractNumId="49">
    <w:nsid w:val="5C4E576D"/>
    <w:multiLevelType w:val="multilevel"/>
    <w:tmpl w:val="90488252"/>
    <w:lvl w:ilvl="0">
      <w:start w:val="6"/>
      <w:numFmt w:val="decimal"/>
      <w:lvlText w:val="%1."/>
      <w:lvlJc w:val="left"/>
      <w:pPr>
        <w:tabs>
          <w:tab w:val="num" w:pos="840"/>
        </w:tabs>
        <w:ind w:left="840" w:hanging="84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51">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2">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6A353A9"/>
    <w:multiLevelType w:val="multilevel"/>
    <w:tmpl w:val="7E10C5E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7DA3E6E"/>
    <w:multiLevelType w:val="singleLevel"/>
    <w:tmpl w:val="127452F8"/>
    <w:lvl w:ilvl="0">
      <w:start w:val="1"/>
      <w:numFmt w:val="decimal"/>
      <w:lvlText w:val="%1."/>
      <w:legacy w:legacy="1" w:legacySpace="0" w:legacyIndent="360"/>
      <w:lvlJc w:val="left"/>
      <w:pPr>
        <w:ind w:left="360" w:hanging="360"/>
      </w:pPr>
    </w:lvl>
  </w:abstractNum>
  <w:abstractNum w:abstractNumId="57">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2"/>
  </w:num>
  <w:num w:numId="2">
    <w:abstractNumId w:val="1"/>
  </w:num>
  <w:num w:numId="3">
    <w:abstractNumId w:val="2"/>
  </w:num>
  <w:num w:numId="4">
    <w:abstractNumId w:val="3"/>
  </w:num>
  <w:num w:numId="5">
    <w:abstractNumId w:val="4"/>
  </w:num>
  <w:num w:numId="6">
    <w:abstractNumId w:val="55"/>
  </w:num>
  <w:num w:numId="7">
    <w:abstractNumId w:val="41"/>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45"/>
  </w:num>
  <w:num w:numId="26">
    <w:abstractNumId w:val="50"/>
  </w:num>
  <w:num w:numId="27">
    <w:abstractNumId w:val="31"/>
  </w:num>
  <w:num w:numId="28">
    <w:abstractNumId w:val="39"/>
  </w:num>
  <w:num w:numId="29">
    <w:abstractNumId w:val="25"/>
  </w:num>
  <w:num w:numId="30">
    <w:abstractNumId w:val="23"/>
  </w:num>
  <w:num w:numId="31">
    <w:abstractNumId w:val="26"/>
  </w:num>
  <w:num w:numId="32">
    <w:abstractNumId w:val="57"/>
  </w:num>
  <w:num w:numId="33">
    <w:abstractNumId w:val="32"/>
  </w:num>
  <w:num w:numId="34">
    <w:abstractNumId w:val="42"/>
  </w:num>
  <w:num w:numId="35">
    <w:abstractNumId w:val="37"/>
  </w:num>
  <w:num w:numId="36">
    <w:abstractNumId w:val="47"/>
  </w:num>
  <w:num w:numId="37">
    <w:abstractNumId w:val="27"/>
  </w:num>
  <w:num w:numId="38">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39">
    <w:abstractNumId w:val="43"/>
  </w:num>
  <w:num w:numId="40">
    <w:abstractNumId w:val="29"/>
  </w:num>
  <w:num w:numId="41">
    <w:abstractNumId w:val="56"/>
  </w:num>
  <w:num w:numId="42">
    <w:abstractNumId w:val="36"/>
  </w:num>
  <w:num w:numId="43">
    <w:abstractNumId w:val="44"/>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49"/>
  </w:num>
  <w:num w:numId="46">
    <w:abstractNumId w:val="28"/>
  </w:num>
  <w:num w:numId="47">
    <w:abstractNumId w:val="34"/>
  </w:num>
  <w:num w:numId="48">
    <w:abstractNumId w:val="53"/>
  </w:num>
  <w:num w:numId="49">
    <w:abstractNumId w:val="30"/>
  </w:num>
  <w:num w:numId="50">
    <w:abstractNumId w:val="48"/>
  </w:num>
  <w:num w:numId="51">
    <w:abstractNumId w:val="22"/>
  </w:num>
  <w:num w:numId="52">
    <w:abstractNumId w:val="33"/>
  </w:num>
  <w:num w:numId="53">
    <w:abstractNumId w:val="46"/>
  </w:num>
  <w:num w:numId="54">
    <w:abstractNumId w:val="40"/>
  </w:num>
  <w:num w:numId="55">
    <w:abstractNumId w:val="24"/>
  </w:num>
  <w:num w:numId="56">
    <w:abstractNumId w:val="51"/>
  </w:num>
  <w:num w:numId="57">
    <w:abstractNumId w:val="38"/>
  </w:num>
  <w:num w:numId="58">
    <w:abstractNumId w:val="54"/>
  </w:num>
  <w:num w:numId="59">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6CBF"/>
    <w:rsid w:val="0005361C"/>
    <w:rsid w:val="000634D5"/>
    <w:rsid w:val="00067A04"/>
    <w:rsid w:val="00073E93"/>
    <w:rsid w:val="0008174A"/>
    <w:rsid w:val="00083B6A"/>
    <w:rsid w:val="000859CD"/>
    <w:rsid w:val="0008732C"/>
    <w:rsid w:val="00094863"/>
    <w:rsid w:val="00094FD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5201"/>
    <w:rsid w:val="001A1342"/>
    <w:rsid w:val="001A2146"/>
    <w:rsid w:val="001A39C7"/>
    <w:rsid w:val="001B1868"/>
    <w:rsid w:val="001B328E"/>
    <w:rsid w:val="001B4281"/>
    <w:rsid w:val="001B66B9"/>
    <w:rsid w:val="001B75C7"/>
    <w:rsid w:val="001C3C59"/>
    <w:rsid w:val="001C55B1"/>
    <w:rsid w:val="001D4FBB"/>
    <w:rsid w:val="001D6424"/>
    <w:rsid w:val="001E63CC"/>
    <w:rsid w:val="001F2328"/>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56726"/>
    <w:rsid w:val="0026137F"/>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F481D"/>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1D2F"/>
    <w:rsid w:val="0041272E"/>
    <w:rsid w:val="004139A8"/>
    <w:rsid w:val="00434518"/>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9771B"/>
    <w:rsid w:val="004A0E55"/>
    <w:rsid w:val="004A31AC"/>
    <w:rsid w:val="004B3390"/>
    <w:rsid w:val="004B3514"/>
    <w:rsid w:val="004B5851"/>
    <w:rsid w:val="004C1E6A"/>
    <w:rsid w:val="004C3E25"/>
    <w:rsid w:val="004C795C"/>
    <w:rsid w:val="004D19A2"/>
    <w:rsid w:val="004E240B"/>
    <w:rsid w:val="004E4D84"/>
    <w:rsid w:val="004E55EB"/>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4789"/>
    <w:rsid w:val="005E0A30"/>
    <w:rsid w:val="005E21F3"/>
    <w:rsid w:val="005E5102"/>
    <w:rsid w:val="005F1E43"/>
    <w:rsid w:val="005F746D"/>
    <w:rsid w:val="006027FD"/>
    <w:rsid w:val="006036A9"/>
    <w:rsid w:val="006047F6"/>
    <w:rsid w:val="00607124"/>
    <w:rsid w:val="00610CBC"/>
    <w:rsid w:val="00611930"/>
    <w:rsid w:val="0061360E"/>
    <w:rsid w:val="00632AEA"/>
    <w:rsid w:val="00635CBC"/>
    <w:rsid w:val="00635D1C"/>
    <w:rsid w:val="00636ACA"/>
    <w:rsid w:val="00660D3E"/>
    <w:rsid w:val="00661039"/>
    <w:rsid w:val="00674214"/>
    <w:rsid w:val="00674AD4"/>
    <w:rsid w:val="00680FF7"/>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2144D"/>
    <w:rsid w:val="00735960"/>
    <w:rsid w:val="00740DEC"/>
    <w:rsid w:val="00744830"/>
    <w:rsid w:val="0075069A"/>
    <w:rsid w:val="0075260A"/>
    <w:rsid w:val="007538A9"/>
    <w:rsid w:val="00757780"/>
    <w:rsid w:val="007601C7"/>
    <w:rsid w:val="00765542"/>
    <w:rsid w:val="0077107B"/>
    <w:rsid w:val="00772B6D"/>
    <w:rsid w:val="00773306"/>
    <w:rsid w:val="00775DCA"/>
    <w:rsid w:val="007A5796"/>
    <w:rsid w:val="007B075E"/>
    <w:rsid w:val="007B25EC"/>
    <w:rsid w:val="007B72C5"/>
    <w:rsid w:val="007D7CF3"/>
    <w:rsid w:val="007E176C"/>
    <w:rsid w:val="007E1A13"/>
    <w:rsid w:val="007F259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640FF"/>
    <w:rsid w:val="0088162C"/>
    <w:rsid w:val="008817C8"/>
    <w:rsid w:val="00883BB7"/>
    <w:rsid w:val="008867FD"/>
    <w:rsid w:val="00887F55"/>
    <w:rsid w:val="008906C1"/>
    <w:rsid w:val="00892E65"/>
    <w:rsid w:val="0089491C"/>
    <w:rsid w:val="00897750"/>
    <w:rsid w:val="008A2644"/>
    <w:rsid w:val="008A41E3"/>
    <w:rsid w:val="008A54A5"/>
    <w:rsid w:val="008B3240"/>
    <w:rsid w:val="008B58C6"/>
    <w:rsid w:val="008B720B"/>
    <w:rsid w:val="008B740E"/>
    <w:rsid w:val="008C085D"/>
    <w:rsid w:val="008C3C5F"/>
    <w:rsid w:val="008D112C"/>
    <w:rsid w:val="008D2714"/>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40E25"/>
    <w:rsid w:val="0094175D"/>
    <w:rsid w:val="009462EB"/>
    <w:rsid w:val="00947B6A"/>
    <w:rsid w:val="009625AD"/>
    <w:rsid w:val="009715E1"/>
    <w:rsid w:val="0097232F"/>
    <w:rsid w:val="00975519"/>
    <w:rsid w:val="00986917"/>
    <w:rsid w:val="009A21CF"/>
    <w:rsid w:val="009A5874"/>
    <w:rsid w:val="009C1D4E"/>
    <w:rsid w:val="009D4741"/>
    <w:rsid w:val="009E3F95"/>
    <w:rsid w:val="009E5E36"/>
    <w:rsid w:val="009F7CE2"/>
    <w:rsid w:val="00A06722"/>
    <w:rsid w:val="00A15632"/>
    <w:rsid w:val="00A16272"/>
    <w:rsid w:val="00A2389B"/>
    <w:rsid w:val="00A25149"/>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201E"/>
    <w:rsid w:val="00B65015"/>
    <w:rsid w:val="00B665CE"/>
    <w:rsid w:val="00B8279C"/>
    <w:rsid w:val="00B84424"/>
    <w:rsid w:val="00B86B84"/>
    <w:rsid w:val="00B91817"/>
    <w:rsid w:val="00B93051"/>
    <w:rsid w:val="00B94E54"/>
    <w:rsid w:val="00B96066"/>
    <w:rsid w:val="00BA1CBA"/>
    <w:rsid w:val="00BB3398"/>
    <w:rsid w:val="00BB4028"/>
    <w:rsid w:val="00BB5960"/>
    <w:rsid w:val="00BC54DE"/>
    <w:rsid w:val="00BD1492"/>
    <w:rsid w:val="00BE2D1B"/>
    <w:rsid w:val="00BE34DE"/>
    <w:rsid w:val="00BE3AAC"/>
    <w:rsid w:val="00BE6439"/>
    <w:rsid w:val="00BE6EEC"/>
    <w:rsid w:val="00C03922"/>
    <w:rsid w:val="00C14AB6"/>
    <w:rsid w:val="00C15BFF"/>
    <w:rsid w:val="00C16BC4"/>
    <w:rsid w:val="00C217E7"/>
    <w:rsid w:val="00C3218D"/>
    <w:rsid w:val="00C3436D"/>
    <w:rsid w:val="00C3669F"/>
    <w:rsid w:val="00C4204C"/>
    <w:rsid w:val="00C501BD"/>
    <w:rsid w:val="00C50B4C"/>
    <w:rsid w:val="00C51878"/>
    <w:rsid w:val="00C53CDA"/>
    <w:rsid w:val="00C546E1"/>
    <w:rsid w:val="00C57761"/>
    <w:rsid w:val="00C63D11"/>
    <w:rsid w:val="00C7078F"/>
    <w:rsid w:val="00C70A97"/>
    <w:rsid w:val="00C724CB"/>
    <w:rsid w:val="00C779B6"/>
    <w:rsid w:val="00C81E83"/>
    <w:rsid w:val="00C90F29"/>
    <w:rsid w:val="00C9196A"/>
    <w:rsid w:val="00C93837"/>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986"/>
    <w:rsid w:val="00D56ACA"/>
    <w:rsid w:val="00D61C3E"/>
    <w:rsid w:val="00D64000"/>
    <w:rsid w:val="00D664B2"/>
    <w:rsid w:val="00D67971"/>
    <w:rsid w:val="00D7732B"/>
    <w:rsid w:val="00D81343"/>
    <w:rsid w:val="00D819B5"/>
    <w:rsid w:val="00D8359D"/>
    <w:rsid w:val="00D91E11"/>
    <w:rsid w:val="00D92A36"/>
    <w:rsid w:val="00D953B1"/>
    <w:rsid w:val="00DA0808"/>
    <w:rsid w:val="00DA660A"/>
    <w:rsid w:val="00DA7546"/>
    <w:rsid w:val="00DA7A41"/>
    <w:rsid w:val="00DB0FAF"/>
    <w:rsid w:val="00DC2517"/>
    <w:rsid w:val="00DC2C3A"/>
    <w:rsid w:val="00DC7908"/>
    <w:rsid w:val="00DC795A"/>
    <w:rsid w:val="00DE35E8"/>
    <w:rsid w:val="00DE5E65"/>
    <w:rsid w:val="00DE69E5"/>
    <w:rsid w:val="00DF0E37"/>
    <w:rsid w:val="00DF327D"/>
    <w:rsid w:val="00E003C5"/>
    <w:rsid w:val="00E01B11"/>
    <w:rsid w:val="00E03EF4"/>
    <w:rsid w:val="00E103E3"/>
    <w:rsid w:val="00E10AB2"/>
    <w:rsid w:val="00E171C1"/>
    <w:rsid w:val="00E25D19"/>
    <w:rsid w:val="00E273B6"/>
    <w:rsid w:val="00E31793"/>
    <w:rsid w:val="00E34EBC"/>
    <w:rsid w:val="00E40994"/>
    <w:rsid w:val="00E428E6"/>
    <w:rsid w:val="00E5126D"/>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F0098B"/>
    <w:rsid w:val="00F04259"/>
    <w:rsid w:val="00F05C2C"/>
    <w:rsid w:val="00F07BDA"/>
    <w:rsid w:val="00F07DA4"/>
    <w:rsid w:val="00F116A9"/>
    <w:rsid w:val="00F13EA3"/>
    <w:rsid w:val="00F168E4"/>
    <w:rsid w:val="00F17557"/>
    <w:rsid w:val="00F2413A"/>
    <w:rsid w:val="00F3002D"/>
    <w:rsid w:val="00F30408"/>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49"/>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27153335">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17998616">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0841285">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abcprocure.com/EPR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hyperlink" Target="http://www.centralbank.abcprocure.com/EPROC" TargetMode="External"/><Relationship Id="rId10" Type="http://schemas.openxmlformats.org/officeDocument/2006/relationships/hyperlink" Target="mailto:gadmsro@centralbank.co.i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9314B1-CF2F-4F8F-B824-A0E7E61E2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63</Pages>
  <Words>31048</Words>
  <Characters>176976</Characters>
  <Application>Microsoft Office Word</Application>
  <DocSecurity>0</DocSecurity>
  <Lines>1474</Lines>
  <Paragraphs>415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3</cp:revision>
  <cp:lastPrinted>2023-06-15T18:05:00Z</cp:lastPrinted>
  <dcterms:created xsi:type="dcterms:W3CDTF">2024-12-07T05:38:00Z</dcterms:created>
  <dcterms:modified xsi:type="dcterms:W3CDTF">2024-12-07T05:48:00Z</dcterms:modified>
</cp:coreProperties>
</file>