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AA698A" w:rsidRDefault="0089491C" w:rsidP="0089491C">
      <w:pPr>
        <w:spacing w:after="0" w:afterAutospacing="0" w:line="120" w:lineRule="atLeast"/>
        <w:ind w:right="-202"/>
        <w:jc w:val="center"/>
        <w:rPr>
          <w:rFonts w:asciiTheme="minorHAnsi" w:eastAsia="Arial" w:hAnsiTheme="minorHAnsi"/>
          <w:b/>
          <w:bCs/>
          <w:sz w:val="20"/>
        </w:rPr>
      </w:pPr>
      <w:r w:rsidRPr="00AA698A">
        <w:rPr>
          <w:rFonts w:asciiTheme="minorHAnsi" w:eastAsia="Arial" w:hAnsiTheme="minorHAnsi" w:cs="Mangal"/>
          <w:b/>
          <w:bCs/>
          <w:sz w:val="20"/>
          <w:cs/>
          <w:lang w:bidi="hi-IN"/>
        </w:rPr>
        <w:t>निविदा</w:t>
      </w:r>
      <w:r w:rsidRPr="00AA698A">
        <w:rPr>
          <w:rFonts w:asciiTheme="minorHAnsi" w:eastAsia="Arial" w:hAnsiTheme="minorHAnsi"/>
          <w:b/>
          <w:bCs/>
          <w:sz w:val="20"/>
          <w:cs/>
          <w:lang w:bidi="hi-IN"/>
        </w:rPr>
        <w:t xml:space="preserve"> </w:t>
      </w:r>
      <w:r w:rsidRPr="00AA698A">
        <w:rPr>
          <w:rFonts w:asciiTheme="minorHAnsi" w:eastAsia="Arial" w:hAnsiTheme="minorHAnsi" w:cs="Mangal"/>
          <w:b/>
          <w:bCs/>
          <w:sz w:val="20"/>
          <w:cs/>
          <w:lang w:bidi="hi-IN"/>
        </w:rPr>
        <w:t>दस्</w:t>
      </w:r>
      <w:r w:rsidRPr="00AA698A">
        <w:rPr>
          <w:rFonts w:asciiTheme="minorHAnsi" w:eastAsia="Arial" w:hAnsiTheme="minorHAnsi"/>
          <w:b/>
          <w:bCs/>
          <w:sz w:val="20"/>
          <w:cs/>
          <w:lang w:bidi="hi-IN"/>
        </w:rPr>
        <w:t>‍</w:t>
      </w:r>
      <w:r w:rsidRPr="00AA698A">
        <w:rPr>
          <w:rFonts w:asciiTheme="minorHAnsi" w:eastAsia="Arial" w:hAnsiTheme="minorHAnsi" w:cs="Mangal"/>
          <w:b/>
          <w:bCs/>
          <w:sz w:val="20"/>
          <w:cs/>
          <w:lang w:bidi="hi-IN"/>
        </w:rPr>
        <w:t>तावेज</w:t>
      </w:r>
      <w:r w:rsidRPr="00AA698A">
        <w:rPr>
          <w:rFonts w:asciiTheme="minorHAnsi" w:eastAsia="Arial" w:hAnsiTheme="minorHAnsi"/>
          <w:b/>
          <w:bCs/>
          <w:sz w:val="20"/>
          <w:cs/>
          <w:lang w:bidi="hi-IN"/>
        </w:rPr>
        <w:t>/</w:t>
      </w:r>
      <w:r w:rsidRPr="00AA698A">
        <w:rPr>
          <w:rFonts w:asciiTheme="minorHAnsi" w:eastAsia="Arial" w:hAnsiTheme="minorHAnsi"/>
          <w:b/>
          <w:bCs/>
          <w:sz w:val="20"/>
        </w:rPr>
        <w:t>TENDER DOCUMENT</w:t>
      </w:r>
    </w:p>
    <w:p w:rsidR="0089491C" w:rsidRPr="00AA698A" w:rsidRDefault="0089491C" w:rsidP="0089491C">
      <w:pPr>
        <w:spacing w:after="0" w:afterAutospacing="0" w:line="120" w:lineRule="atLeast"/>
        <w:ind w:right="-202"/>
        <w:jc w:val="center"/>
        <w:rPr>
          <w:rFonts w:asciiTheme="minorHAnsi" w:eastAsia="Arial" w:hAnsiTheme="minorHAnsi"/>
          <w:sz w:val="20"/>
          <w:u w:val="single"/>
        </w:rPr>
      </w:pPr>
      <w:r w:rsidRPr="00AA698A">
        <w:rPr>
          <w:rFonts w:asciiTheme="minorHAnsi" w:eastAsia="Arial" w:hAnsiTheme="minorHAnsi"/>
          <w:sz w:val="20"/>
          <w:u w:val="single"/>
        </w:rPr>
        <w:t>(</w:t>
      </w:r>
      <w:r w:rsidRPr="00AA698A">
        <w:rPr>
          <w:rFonts w:asciiTheme="minorHAnsi" w:eastAsia="Arial" w:hAnsiTheme="minorHAnsi" w:cs="Mangal"/>
          <w:sz w:val="20"/>
          <w:u w:val="single"/>
          <w:cs/>
          <w:lang w:bidi="hi-IN"/>
        </w:rPr>
        <w:t>नियम</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शर्तें</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एवं</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ड्राइंग्</w:t>
      </w:r>
      <w:r w:rsidRPr="00AA698A">
        <w:rPr>
          <w:rFonts w:asciiTheme="minorHAnsi" w:eastAsia="Arial" w:hAnsiTheme="minorHAnsi"/>
          <w:sz w:val="20"/>
          <w:u w:val="single"/>
          <w:cs/>
          <w:lang w:bidi="hi-IN"/>
        </w:rPr>
        <w:t>‍</w:t>
      </w:r>
      <w:r w:rsidRPr="00AA698A">
        <w:rPr>
          <w:rFonts w:asciiTheme="minorHAnsi" w:eastAsia="Arial" w:hAnsiTheme="minorHAnsi" w:cs="Mangal"/>
          <w:sz w:val="20"/>
          <w:u w:val="single"/>
          <w:cs/>
          <w:lang w:bidi="hi-IN"/>
        </w:rPr>
        <w:t>स</w:t>
      </w:r>
      <w:r w:rsidRPr="00AA698A">
        <w:rPr>
          <w:rFonts w:asciiTheme="minorHAnsi" w:eastAsia="Arial" w:hAnsiTheme="minorHAnsi"/>
          <w:sz w:val="20"/>
          <w:u w:val="single"/>
          <w:cs/>
          <w:lang w:bidi="hi-IN"/>
        </w:rPr>
        <w:t>/</w:t>
      </w:r>
      <w:r w:rsidRPr="00AA698A">
        <w:rPr>
          <w:rFonts w:asciiTheme="minorHAnsi" w:eastAsia="Arial" w:hAnsiTheme="minorHAnsi"/>
          <w:sz w:val="20"/>
          <w:u w:val="single"/>
        </w:rPr>
        <w:t>Terms, Conditions &amp; Drawings)</w:t>
      </w:r>
    </w:p>
    <w:p w:rsidR="0089491C" w:rsidRPr="00AA698A" w:rsidRDefault="0089491C" w:rsidP="0089491C">
      <w:pPr>
        <w:spacing w:after="0" w:afterAutospacing="0" w:line="120" w:lineRule="atLeast"/>
        <w:ind w:right="-202"/>
        <w:jc w:val="center"/>
        <w:rPr>
          <w:rFonts w:asciiTheme="minorHAnsi" w:eastAsia="Arial" w:hAnsiTheme="minorHAnsi"/>
          <w:sz w:val="20"/>
        </w:rPr>
      </w:pPr>
      <w:r w:rsidRPr="00AA698A">
        <w:rPr>
          <w:rFonts w:asciiTheme="minorHAnsi" w:eastAsia="Arial" w:hAnsiTheme="minorHAnsi" w:cs="Mangal"/>
          <w:sz w:val="20"/>
          <w:cs/>
          <w:lang w:bidi="hi-IN"/>
        </w:rPr>
        <w:t>भाग</w:t>
      </w:r>
      <w:r w:rsidRPr="00AA698A">
        <w:rPr>
          <w:rFonts w:asciiTheme="minorHAnsi" w:eastAsia="Arial" w:hAnsiTheme="minorHAnsi"/>
          <w:sz w:val="20"/>
          <w:cs/>
          <w:lang w:bidi="hi-IN"/>
        </w:rPr>
        <w:t>/</w:t>
      </w:r>
      <w:r w:rsidRPr="00AA698A">
        <w:rPr>
          <w:rFonts w:asciiTheme="minorHAnsi" w:eastAsia="Arial" w:hAnsiTheme="minorHAnsi"/>
          <w:sz w:val="20"/>
        </w:rPr>
        <w:t>PART-</w:t>
      </w:r>
      <w:r w:rsidRPr="00AA698A">
        <w:rPr>
          <w:rFonts w:asciiTheme="minorHAnsi" w:eastAsia="Arial" w:hAnsiTheme="minorHAnsi" w:cs="Mangal"/>
          <w:sz w:val="20"/>
          <w:cs/>
          <w:lang w:bidi="hi-IN"/>
        </w:rPr>
        <w:t>ए</w:t>
      </w:r>
      <w:r w:rsidRPr="00AA698A">
        <w:rPr>
          <w:rFonts w:asciiTheme="minorHAnsi" w:eastAsia="Arial" w:hAnsiTheme="minorHAnsi"/>
          <w:sz w:val="20"/>
          <w:cs/>
          <w:lang w:bidi="hi-IN"/>
        </w:rPr>
        <w:t>/</w:t>
      </w:r>
      <w:r w:rsidRPr="00AA698A">
        <w:rPr>
          <w:rFonts w:asciiTheme="minorHAnsi" w:eastAsia="Arial" w:hAnsiTheme="minorHAnsi"/>
          <w:sz w:val="20"/>
        </w:rPr>
        <w:t>A</w:t>
      </w:r>
    </w:p>
    <w:p w:rsidR="0089491C" w:rsidRPr="00AA698A"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AA698A">
        <w:rPr>
          <w:rFonts w:asciiTheme="minorHAnsi" w:eastAsia="Times New Roman" w:hAnsiTheme="minorHAnsi"/>
          <w:b/>
          <w:bCs/>
          <w:color w:val="212121"/>
          <w:sz w:val="20"/>
          <w:u w:val="single"/>
          <w:lang w:val="en-US" w:bidi="hi-IN"/>
        </w:rPr>
        <w:t>TECHNICAL BID /</w:t>
      </w:r>
      <w:r w:rsidRPr="00AA698A">
        <w:rPr>
          <w:rFonts w:asciiTheme="minorHAnsi" w:eastAsia="Times New Roman" w:hAnsiTheme="minorHAnsi" w:cs="Mangal"/>
          <w:b/>
          <w:bCs/>
          <w:color w:val="212121"/>
          <w:sz w:val="20"/>
          <w:u w:val="single"/>
          <w:cs/>
          <w:lang w:val="en-US" w:bidi="hi-IN"/>
        </w:rPr>
        <w:t>तकनीकी</w:t>
      </w:r>
      <w:r w:rsidRPr="00AA698A">
        <w:rPr>
          <w:rFonts w:asciiTheme="minorHAnsi" w:eastAsia="Times New Roman" w:hAnsiTheme="minorHAnsi"/>
          <w:b/>
          <w:bCs/>
          <w:color w:val="212121"/>
          <w:sz w:val="20"/>
          <w:u w:val="single"/>
          <w:cs/>
          <w:lang w:val="en-US" w:bidi="hi-IN"/>
        </w:rPr>
        <w:t xml:space="preserve"> </w:t>
      </w:r>
      <w:r w:rsidRPr="00AA698A">
        <w:rPr>
          <w:rFonts w:asciiTheme="minorHAnsi" w:eastAsia="Times New Roman" w:hAnsiTheme="minorHAnsi" w:cs="Mangal"/>
          <w:b/>
          <w:bCs/>
          <w:color w:val="212121"/>
          <w:sz w:val="20"/>
          <w:u w:val="single"/>
          <w:cs/>
          <w:lang w:val="en-US" w:bidi="hi-IN"/>
        </w:rPr>
        <w:t>बोली</w:t>
      </w:r>
    </w:p>
    <w:p w:rsidR="0089491C" w:rsidRPr="008E3D33" w:rsidRDefault="0089491C" w:rsidP="008E3D33">
      <w:pPr>
        <w:spacing w:after="0" w:afterAutospacing="0" w:line="160" w:lineRule="atLeast"/>
        <w:ind w:right="-279"/>
        <w:jc w:val="center"/>
        <w:rPr>
          <w:rFonts w:asciiTheme="minorHAnsi" w:eastAsia="Arial" w:hAnsiTheme="minorHAnsi"/>
          <w:b/>
          <w:highlight w:val="yellow"/>
        </w:rPr>
      </w:pPr>
      <w:r w:rsidRPr="004122EA">
        <w:rPr>
          <w:rFonts w:asciiTheme="minorHAnsi" w:eastAsia="Arial" w:hAnsiTheme="minorHAnsi"/>
          <w:b/>
        </w:rPr>
        <w:t xml:space="preserve">Proposed Interior, Electrical and Allied Repair works at, </w:t>
      </w:r>
      <w:r w:rsidR="00CA1417">
        <w:rPr>
          <w:rFonts w:asciiTheme="minorHAnsi" w:eastAsia="Arial" w:hAnsiTheme="minorHAnsi"/>
          <w:b/>
        </w:rPr>
        <w:t>(</w:t>
      </w:r>
      <w:r w:rsidR="00A25FD6" w:rsidRPr="00A25FD6">
        <w:rPr>
          <w:rFonts w:asciiTheme="minorHAnsi" w:eastAsia="Arial" w:hAnsiTheme="minorHAnsi"/>
          <w:b/>
        </w:rPr>
        <w:t>Chennai Main Branch</w:t>
      </w:r>
      <w:r w:rsidR="00FE4051" w:rsidRPr="00FE4051">
        <w:rPr>
          <w:rFonts w:asciiTheme="minorHAnsi" w:eastAsia="Arial" w:hAnsiTheme="minorHAnsi"/>
          <w:b/>
        </w:rPr>
        <w:t xml:space="preserve"> – </w:t>
      </w:r>
      <w:r w:rsidR="00A25FD6" w:rsidRPr="00A25FD6">
        <w:rPr>
          <w:rFonts w:asciiTheme="minorHAnsi" w:eastAsia="Arial" w:hAnsiTheme="minorHAnsi"/>
          <w:b/>
        </w:rPr>
        <w:t>No.11 Second Line Beach, George Town, Chennai 600001</w:t>
      </w:r>
      <w:r w:rsidR="00CA1417">
        <w:rPr>
          <w:rFonts w:asciiTheme="minorHAnsi" w:eastAsia="Arial" w:hAnsiTheme="minorHAnsi"/>
          <w:b/>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947BEF" w:rsidP="00E52B19">
            <w:pPr>
              <w:spacing w:after="0" w:afterAutospacing="0" w:line="120" w:lineRule="atLeast"/>
              <w:ind w:right="-199"/>
              <w:rPr>
                <w:rFonts w:eastAsia="Arial"/>
                <w:highlight w:val="yellow"/>
              </w:rPr>
            </w:pPr>
            <w:r>
              <w:rPr>
                <w:rFonts w:eastAsia="Arial"/>
              </w:rPr>
              <w:t>25</w:t>
            </w:r>
            <w:r w:rsidR="006878DF" w:rsidRPr="006878DF">
              <w:rPr>
                <w:rFonts w:eastAsia="Arial"/>
              </w:rPr>
              <w:t>/11/2024</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 </w:t>
            </w:r>
            <w:r w:rsidRPr="00E273B6">
              <w:rPr>
                <w:rFonts w:eastAsia="Arial"/>
                <w:b/>
                <w:bCs/>
              </w:rPr>
              <w:t>Last Date of Submission</w:t>
            </w:r>
          </w:p>
        </w:tc>
        <w:tc>
          <w:tcPr>
            <w:tcW w:w="5310" w:type="dxa"/>
          </w:tcPr>
          <w:p w:rsidR="0089491C" w:rsidRPr="00E273B6" w:rsidRDefault="00947BEF" w:rsidP="00947BEF">
            <w:pPr>
              <w:spacing w:after="0" w:afterAutospacing="0" w:line="120" w:lineRule="atLeast"/>
              <w:ind w:right="-199"/>
              <w:rPr>
                <w:rFonts w:eastAsia="Arial"/>
              </w:rPr>
            </w:pPr>
            <w:r>
              <w:rPr>
                <w:rFonts w:eastAsia="Arial"/>
              </w:rPr>
              <w:t>17</w:t>
            </w:r>
            <w:r w:rsidR="00BF650E">
              <w:rPr>
                <w:rFonts w:eastAsia="Arial"/>
              </w:rPr>
              <w:t>/</w:t>
            </w:r>
            <w:r w:rsidR="006878DF">
              <w:rPr>
                <w:rFonts w:eastAsia="Arial"/>
              </w:rPr>
              <w:t>1</w:t>
            </w:r>
            <w:r>
              <w:rPr>
                <w:rFonts w:eastAsia="Arial"/>
              </w:rPr>
              <w:t>2</w:t>
            </w:r>
            <w:r w:rsidR="00C627D2">
              <w:rPr>
                <w:rFonts w:eastAsia="Arial"/>
              </w:rPr>
              <w:t>/202</w:t>
            </w:r>
            <w:r w:rsidR="00E52B19">
              <w:rPr>
                <w:rFonts w:eastAsia="Arial"/>
              </w:rPr>
              <w:t>4</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947BEF">
              <w:rPr>
                <w:rFonts w:eastAsia="Arial"/>
              </w:rPr>
              <w:t>18</w:t>
            </w:r>
            <w:r w:rsidR="00BF650E">
              <w:rPr>
                <w:rFonts w:eastAsia="Arial"/>
              </w:rPr>
              <w:t>/</w:t>
            </w:r>
            <w:r w:rsidR="006878DF">
              <w:rPr>
                <w:rFonts w:eastAsia="Arial"/>
              </w:rPr>
              <w:t>1</w:t>
            </w:r>
            <w:r w:rsidR="00947BEF">
              <w:rPr>
                <w:rFonts w:eastAsia="Arial"/>
              </w:rPr>
              <w:t>2</w:t>
            </w:r>
            <w:r w:rsidR="00BF650E">
              <w:rPr>
                <w:rFonts w:eastAsia="Arial"/>
              </w:rPr>
              <w:t>/202</w:t>
            </w:r>
            <w:r w:rsidR="00E52B19">
              <w:rPr>
                <w:rFonts w:eastAsia="Arial"/>
              </w:rPr>
              <w:t>4</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r w:rsidRPr="00E273B6">
              <w:rPr>
                <w:rFonts w:eastAsia="Arial"/>
                <w:b/>
                <w:bCs/>
                <w:cs/>
                <w:lang w:bidi="hi-IN"/>
              </w:rPr>
              <w:t>/</w:t>
            </w: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r w:rsidRPr="00DC7908">
              <w:rPr>
                <w:rFonts w:asciiTheme="minorHAnsi" w:eastAsia="Arial" w:hAnsiTheme="minorHAnsi"/>
                <w:b/>
                <w:bCs/>
                <w:cs/>
                <w:lang w:bidi="hi-IN"/>
              </w:rPr>
              <w:t>/</w:t>
            </w: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Cost of Tender Document(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r w:rsidRPr="00E273B6">
              <w:rPr>
                <w:rFonts w:eastAsia="Arial"/>
                <w:b/>
                <w:bCs/>
                <w:cs/>
                <w:lang w:bidi="hi-IN"/>
              </w:rPr>
              <w:t>/</w:t>
            </w: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r w:rsidRPr="00E273B6">
              <w:rPr>
                <w:b/>
                <w:bCs/>
                <w:cs/>
                <w:lang w:bidi="hi-IN"/>
              </w:rPr>
              <w:t xml:space="preserve">/ </w:t>
            </w: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DC7908" w:rsidRPr="00DC7908" w:rsidRDefault="00DC7908" w:rsidP="0089491C">
            <w:pPr>
              <w:spacing w:after="0" w:afterAutospacing="0" w:line="120" w:lineRule="atLeast"/>
              <w:ind w:right="-199"/>
              <w:rPr>
                <w:rFonts w:asciiTheme="minorHAnsi" w:hAnsiTheme="minorHAnsi"/>
                <w:b/>
                <w:bCs/>
                <w:color w:val="212121"/>
                <w:shd w:val="clear" w:color="auto" w:fill="FFFFFF"/>
              </w:rPr>
            </w:pPr>
            <w:r w:rsidRPr="00DC7908">
              <w:rPr>
                <w:rFonts w:asciiTheme="minorHAnsi" w:hAnsiTheme="minorHAnsi"/>
                <w:b/>
              </w:rPr>
              <w:t>Contact person name</w:t>
            </w:r>
          </w:p>
        </w:tc>
        <w:tc>
          <w:tcPr>
            <w:tcW w:w="5310" w:type="dxa"/>
          </w:tcPr>
          <w:p w:rsidR="00907ADF" w:rsidRDefault="00907ADF" w:rsidP="00907ADF">
            <w:pPr>
              <w:autoSpaceDE w:val="0"/>
              <w:autoSpaceDN w:val="0"/>
              <w:adjustRightInd w:val="0"/>
              <w:spacing w:after="0" w:afterAutospacing="0"/>
            </w:pPr>
            <w:r>
              <w:t xml:space="preserve">Mr. </w:t>
            </w:r>
            <w:r w:rsidR="00D938AB">
              <w:t>B.V. Srinivasa Rao</w:t>
            </w:r>
          </w:p>
          <w:p w:rsidR="00907ADF" w:rsidRDefault="00907ADF" w:rsidP="00907ADF">
            <w:pPr>
              <w:autoSpaceDE w:val="0"/>
              <w:autoSpaceDN w:val="0"/>
              <w:adjustRightInd w:val="0"/>
              <w:spacing w:after="0" w:afterAutospacing="0"/>
            </w:pPr>
            <w:r>
              <w:t xml:space="preserve">Chief Manager – </w:t>
            </w:r>
            <w:r w:rsidR="00D938AB">
              <w:t>BSD</w:t>
            </w:r>
          </w:p>
          <w:p w:rsidR="00907ADF" w:rsidRDefault="00907ADF" w:rsidP="00907ADF">
            <w:pPr>
              <w:autoSpaceDE w:val="0"/>
              <w:autoSpaceDN w:val="0"/>
              <w:adjustRightInd w:val="0"/>
              <w:spacing w:after="0" w:afterAutospacing="0"/>
            </w:pPr>
            <w:r>
              <w:t xml:space="preserve">Mob: </w:t>
            </w:r>
            <w:r w:rsidR="00D938AB">
              <w:t>8885679231</w:t>
            </w:r>
          </w:p>
          <w:p w:rsidR="00DC7908" w:rsidRDefault="00907ADF" w:rsidP="00907ADF">
            <w:pPr>
              <w:autoSpaceDE w:val="0"/>
              <w:autoSpaceDN w:val="0"/>
              <w:adjustRightInd w:val="0"/>
              <w:spacing w:after="0" w:afterAutospacing="0"/>
            </w:pPr>
            <w:r>
              <w:t>Landline: 044-28883203</w:t>
            </w:r>
          </w:p>
        </w:tc>
      </w:tr>
    </w:tbl>
    <w:p w:rsidR="00DC7908" w:rsidRDefault="00DC7908" w:rsidP="0089491C">
      <w:pPr>
        <w:spacing w:after="0" w:afterAutospacing="0" w:line="120" w:lineRule="atLeast"/>
        <w:ind w:right="-199"/>
        <w:rPr>
          <w:rFonts w:ascii="Mangal" w:eastAsia="Arial" w:hAnsi="Mangal" w:cs="Mangal"/>
          <w:b/>
          <w:bCs/>
          <w:u w:val="single"/>
          <w:lang w:val="en-US" w:bidi="hi-IN"/>
        </w:rPr>
      </w:pPr>
    </w:p>
    <w:p w:rsidR="0089491C" w:rsidRPr="00E273B6" w:rsidRDefault="0089491C" w:rsidP="0089491C">
      <w:pPr>
        <w:spacing w:after="0" w:afterAutospacing="0" w:line="120" w:lineRule="atLeast"/>
        <w:ind w:right="-199"/>
        <w:rPr>
          <w:rFonts w:eastAsia="Arial"/>
          <w:b/>
          <w:bCs/>
          <w:u w:val="single"/>
        </w:rPr>
      </w:pPr>
      <w:r w:rsidRPr="00E273B6">
        <w:rPr>
          <w:rFonts w:ascii="Mangal" w:eastAsia="Arial" w:hAnsi="Mangal" w:cs="Mangal" w:hint="cs"/>
          <w:b/>
          <w:bCs/>
          <w:u w:val="single"/>
          <w:cs/>
          <w:lang w:bidi="hi-IN"/>
        </w:rPr>
        <w:t>प्रस्</w:t>
      </w:r>
      <w:r w:rsidRPr="00E273B6">
        <w:rPr>
          <w:rFonts w:eastAsia="Arial"/>
          <w:b/>
          <w:bCs/>
          <w:u w:val="single"/>
          <w:cs/>
          <w:lang w:bidi="hi-IN"/>
        </w:rPr>
        <w:t>‍</w:t>
      </w:r>
      <w:r w:rsidRPr="00E273B6">
        <w:rPr>
          <w:rFonts w:ascii="Mangal" w:eastAsia="Arial" w:hAnsi="Mangal" w:cs="Mangal" w:hint="cs"/>
          <w:b/>
          <w:bCs/>
          <w:u w:val="single"/>
          <w:cs/>
          <w:lang w:bidi="hi-IN"/>
        </w:rPr>
        <w:t>तुतकर्ता</w:t>
      </w:r>
      <w:r w:rsidRPr="00E273B6">
        <w:rPr>
          <w:rFonts w:eastAsia="Arial"/>
          <w:b/>
          <w:bCs/>
          <w:u w:val="single"/>
          <w:cs/>
          <w:lang w:bidi="hi-IN"/>
        </w:rPr>
        <w:t>/</w:t>
      </w:r>
      <w:r w:rsidRPr="00E273B6">
        <w:rPr>
          <w:rFonts w:eastAsia="Arial"/>
          <w:b/>
          <w:bCs/>
          <w:u w:val="single"/>
        </w:rPr>
        <w:t xml:space="preserve">SUBMITTED B Y: </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नाम</w:t>
      </w:r>
      <w:r w:rsidRPr="00E273B6">
        <w:rPr>
          <w:rFonts w:eastAsia="Arial"/>
          <w:cs/>
          <w:lang w:bidi="hi-IN"/>
        </w:rPr>
        <w:t>/</w:t>
      </w:r>
      <w:r w:rsidRPr="00E273B6">
        <w:rPr>
          <w:rFonts w:eastAsia="Arial"/>
        </w:rPr>
        <w:t>NAME OF CONTRACTOR</w:t>
      </w:r>
      <w:r w:rsidRPr="00E273B6">
        <w:rPr>
          <w:rFonts w:eastAsia="Arial"/>
        </w:rPr>
        <w:tab/>
        <w:t>:</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पता</w:t>
      </w:r>
      <w:r w:rsidRPr="00E273B6">
        <w:rPr>
          <w:rFonts w:eastAsia="Arial"/>
          <w:cs/>
          <w:lang w:bidi="hi-IN"/>
        </w:rPr>
        <w:t>/</w:t>
      </w:r>
      <w:r w:rsidRPr="00E273B6">
        <w:rPr>
          <w:rFonts w:eastAsia="Arial"/>
        </w:rPr>
        <w:t>ADDRESS</w:t>
      </w:r>
      <w:r w:rsidRPr="00E273B6">
        <w:rPr>
          <w:rFonts w:eastAsia="Arial"/>
        </w:rPr>
        <w:tab/>
      </w:r>
      <w:r w:rsidRPr="00E273B6">
        <w:rPr>
          <w:rFonts w:eastAsia="Arial"/>
        </w:rPr>
        <w:tab/>
      </w:r>
      <w:r w:rsidRPr="00E273B6">
        <w:rPr>
          <w:rFonts w:eastAsia="Arial"/>
        </w:rPr>
        <w:tab/>
      </w:r>
      <w:r w:rsidRPr="00E273B6">
        <w:rPr>
          <w:rFonts w:eastAsia="Arial"/>
        </w:rPr>
        <w:tab/>
      </w:r>
      <w:r w:rsidRPr="00E273B6">
        <w:rPr>
          <w:rFonts w:eastAsia="Arial"/>
        </w:rPr>
        <w:tab/>
        <w:t>:</w:t>
      </w:r>
    </w:p>
    <w:p w:rsidR="0089491C" w:rsidRDefault="0089491C" w:rsidP="0089491C">
      <w:pPr>
        <w:spacing w:after="0" w:afterAutospacing="0" w:line="120" w:lineRule="atLeast"/>
        <w:ind w:right="-199"/>
        <w:rPr>
          <w:rFonts w:eastAsia="Arial"/>
        </w:rPr>
      </w:pPr>
      <w:r w:rsidRPr="00E273B6">
        <w:rPr>
          <w:rFonts w:ascii="Mangal" w:eastAsia="Arial" w:hAnsi="Mangal" w:cs="Mangal" w:hint="cs"/>
          <w:cs/>
          <w:lang w:bidi="hi-IN"/>
        </w:rPr>
        <w:t>जीएसटी</w:t>
      </w:r>
      <w:r w:rsidRPr="00E273B6">
        <w:rPr>
          <w:rFonts w:eastAsia="Arial"/>
          <w:cs/>
          <w:lang w:bidi="hi-IN"/>
        </w:rPr>
        <w:t xml:space="preserve"> </w:t>
      </w:r>
      <w:r w:rsidRPr="00E273B6">
        <w:rPr>
          <w:rFonts w:ascii="Mangal" w:eastAsia="Arial" w:hAnsi="Mangal" w:cs="Mangal" w:hint="cs"/>
          <w:cs/>
          <w:lang w:bidi="hi-IN"/>
        </w:rPr>
        <w:t>विवरण</w:t>
      </w:r>
      <w:r w:rsidRPr="00E273B6">
        <w:rPr>
          <w:rFonts w:eastAsia="Arial"/>
          <w:cs/>
          <w:lang w:bidi="hi-IN"/>
        </w:rPr>
        <w:t>/</w:t>
      </w:r>
      <w:r w:rsidRPr="00E273B6">
        <w:rPr>
          <w:rFonts w:eastAsia="Arial"/>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Pr="00E273B6" w:rsidRDefault="004B2875" w:rsidP="0089491C">
      <w:pPr>
        <w:spacing w:after="0" w:afterAutospacing="0" w:line="120" w:lineRule="atLeast"/>
        <w:ind w:right="-199"/>
        <w:rPr>
          <w:rFonts w:eastAsia="Arial"/>
        </w:rPr>
      </w:pP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r w:rsidRPr="00BC2CCC">
        <w:rPr>
          <w:rFonts w:ascii="Mangal" w:hAnsi="Mangal" w:cs="Mangal" w:hint="cs"/>
          <w:b/>
          <w:bCs/>
          <w:sz w:val="22"/>
          <w:szCs w:val="22"/>
          <w:u w:val="single"/>
          <w:cs/>
        </w:rPr>
        <w:t>निविदा</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आमंत्रण</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सूचना</w:t>
      </w:r>
      <w:r w:rsidRPr="00BC2CCC">
        <w:rPr>
          <w:rFonts w:ascii="Times New Roman" w:hAnsi="Times New Roman" w:cs="Times New Roman"/>
          <w:b/>
          <w:bCs/>
          <w:sz w:val="22"/>
          <w:szCs w:val="22"/>
          <w:u w:val="single"/>
          <w:cs/>
        </w:rPr>
        <w:t xml:space="preserve"> / </w:t>
      </w:r>
      <w:r w:rsidRPr="00BC2CCC">
        <w:rPr>
          <w:rFonts w:ascii="Times New Roman" w:hAnsi="Times New Roman" w:cs="Times New Roman"/>
          <w:b/>
          <w:bCs/>
          <w:sz w:val="22"/>
          <w:szCs w:val="22"/>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947BEF">
        <w:rPr>
          <w:rFonts w:asciiTheme="minorHAnsi" w:eastAsia="Arial" w:hAnsiTheme="minorHAnsi"/>
          <w:b/>
        </w:rPr>
        <w:t>Chennai Main</w:t>
      </w:r>
      <w:r w:rsidR="00F70921" w:rsidRPr="00F70921">
        <w:rPr>
          <w:rFonts w:asciiTheme="minorHAnsi" w:eastAsia="Arial" w:hAnsiTheme="minorHAnsi"/>
          <w:b/>
        </w:rPr>
        <w:t xml:space="preserve"> Branch –</w:t>
      </w:r>
      <w:r w:rsidR="00947BEF">
        <w:rPr>
          <w:rFonts w:asciiTheme="minorHAnsi" w:eastAsia="Arial" w:hAnsiTheme="minorHAnsi"/>
          <w:b/>
        </w:rPr>
        <w:t xml:space="preserve"> </w:t>
      </w:r>
      <w:r w:rsidR="00947BEF" w:rsidRPr="00947BEF">
        <w:rPr>
          <w:rFonts w:asciiTheme="minorHAnsi" w:eastAsia="Arial" w:hAnsiTheme="minorHAnsi"/>
          <w:b/>
        </w:rPr>
        <w:t>No.11 Second Line Beach, George Town, Chennai 600001</w:t>
      </w:r>
      <w:r w:rsidRPr="0089491C">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C14AB6" w:rsidRPr="0089491C" w:rsidRDefault="00C14AB6" w:rsidP="00DC7908">
      <w:pPr>
        <w:pStyle w:val="Default"/>
        <w:tabs>
          <w:tab w:val="left" w:pos="90"/>
        </w:tabs>
        <w:spacing w:line="0" w:lineRule="atLeast"/>
        <w:jc w:val="both"/>
        <w:rPr>
          <w:rFonts w:asciiTheme="minorHAnsi" w:hAnsiTheme="minorHAnsi" w:cs="Times New Roman"/>
          <w:sz w:val="22"/>
          <w:szCs w:val="22"/>
        </w:rPr>
      </w:pPr>
      <w:r w:rsidRPr="00BC2CCC">
        <w:rPr>
          <w:rFonts w:ascii="Times New Roman" w:hAnsi="Times New Roman" w:cs="Times New Roman"/>
          <w:sz w:val="22"/>
          <w:szCs w:val="22"/>
        </w:rPr>
        <w:t xml:space="preserve"> </w:t>
      </w:r>
      <w:r w:rsidRPr="0089491C">
        <w:rPr>
          <w:rFonts w:asciiTheme="minorHAnsi" w:hAnsiTheme="minorHAnsi" w:cs="Mangal"/>
          <w:b/>
          <w:sz w:val="22"/>
          <w:szCs w:val="22"/>
          <w:cs/>
        </w:rPr>
        <w:t>मात्रता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मानदंड</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80399C">
      <w:pPr>
        <w:pStyle w:val="ListParagraph"/>
        <w:numPr>
          <w:ilvl w:val="0"/>
          <w:numId w:val="45"/>
        </w:numPr>
        <w:tabs>
          <w:tab w:val="left" w:pos="90"/>
        </w:tabs>
        <w:spacing w:after="0"/>
        <w:jc w:val="both"/>
        <w:rPr>
          <w:rFonts w:asciiTheme="minorHAnsi" w:hAnsiTheme="minorHAnsi"/>
          <w:b/>
          <w:lang w:bidi="hi-IN"/>
        </w:rPr>
      </w:pPr>
      <w:r w:rsidRPr="0089491C">
        <w:rPr>
          <w:rFonts w:asciiTheme="minorHAnsi" w:hAnsiTheme="minorHAnsi"/>
          <w:b/>
        </w:rPr>
        <w:t>Time of Completion:</w:t>
      </w:r>
      <w:r w:rsidRPr="0089491C">
        <w:rPr>
          <w:rFonts w:asciiTheme="minorHAnsi" w:hAnsiTheme="minorHAnsi"/>
        </w:rPr>
        <w:t xml:space="preserve"> </w:t>
      </w:r>
      <w:r w:rsidR="004B2875">
        <w:rPr>
          <w:rFonts w:asciiTheme="minorHAnsi" w:hAnsiTheme="minorHAnsi"/>
          <w:bCs/>
          <w:lang w:bidi="hi-IN"/>
        </w:rPr>
        <w:t xml:space="preserve">30 </w:t>
      </w:r>
      <w:r w:rsidR="0080399C" w:rsidRPr="0089491C">
        <w:rPr>
          <w:rFonts w:asciiTheme="minorHAnsi" w:hAnsiTheme="minorHAnsi"/>
          <w:bCs/>
          <w:lang w:bidi="hi-IN"/>
        </w:rPr>
        <w:t>days from the date of award of work order</w:t>
      </w:r>
      <w:r w:rsidR="0080399C" w:rsidRPr="0089491C">
        <w:rPr>
          <w:rFonts w:asciiTheme="minorHAnsi" w:hAnsiTheme="minorHAnsi"/>
          <w:b/>
          <w:lang w:bidi="hi-IN"/>
        </w:rPr>
        <w:t>.</w:t>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b/>
          <w:sz w:val="22"/>
          <w:szCs w:val="22"/>
          <w:cs/>
        </w:rPr>
        <w:t>बयाना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राशि</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Earnest Money/Tender Fees</w:t>
      </w:r>
      <w:r w:rsidRPr="0089491C">
        <w:rPr>
          <w:rFonts w:asciiTheme="minorHAnsi" w:hAnsiTheme="minorHAnsi" w:cs="Times New Roman"/>
          <w:sz w:val="22"/>
          <w:szCs w:val="22"/>
        </w:rPr>
        <w:t>:</w:t>
      </w:r>
      <w:r w:rsidRPr="0089491C">
        <w:rPr>
          <w:rFonts w:asciiTheme="minorHAnsi" w:hAnsiTheme="minorHAnsi" w:cs="Mangal"/>
          <w:b/>
          <w:color w:val="222222"/>
          <w:sz w:val="22"/>
          <w:szCs w:val="22"/>
          <w:cs/>
        </w:rPr>
        <w:t xml:space="preserve"> </w:t>
      </w:r>
      <w:r w:rsidRPr="0089491C">
        <w:rPr>
          <w:rFonts w:asciiTheme="minorHAnsi" w:hAnsiTheme="minorHAnsi" w:cs="Times New Roman"/>
          <w:sz w:val="22"/>
          <w:szCs w:val="22"/>
        </w:rPr>
        <w:t xml:space="preserve">As stated in the Tender Package by crossed Demand Draft   payable at </w:t>
      </w:r>
      <w:r w:rsidR="004B2875" w:rsidRPr="004B2875">
        <w:rPr>
          <w:rFonts w:asciiTheme="minorHAnsi" w:hAnsiTheme="minorHAnsi" w:cs="Times New Roman"/>
          <w:sz w:val="22"/>
          <w:szCs w:val="22"/>
          <w:highlight w:val="yellow"/>
        </w:rPr>
        <w:t>(</w:t>
      </w:r>
      <w:r w:rsidR="00907ADF">
        <w:rPr>
          <w:rFonts w:asciiTheme="minorHAnsi" w:hAnsiTheme="minorHAnsi" w:cs="Times New Roman"/>
          <w:sz w:val="22"/>
          <w:szCs w:val="22"/>
          <w:highlight w:val="yellow"/>
        </w:rPr>
        <w:t>Chennai</w:t>
      </w:r>
      <w:r w:rsidR="004B2875" w:rsidRPr="004B287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and drawn in favour of Central Bank of India. </w:t>
      </w:r>
    </w:p>
    <w:p w:rsidR="00C14AB6" w:rsidRPr="0089491C" w:rsidRDefault="00C14AB6" w:rsidP="00C14AB6">
      <w:pPr>
        <w:pStyle w:val="Default"/>
        <w:tabs>
          <w:tab w:val="left" w:pos="90"/>
        </w:tabs>
        <w:spacing w:line="0" w:lineRule="atLeast"/>
        <w:jc w:val="both"/>
        <w:rPr>
          <w:rFonts w:asciiTheme="minorHAnsi" w:hAnsiTheme="minorHAnsi" w:cs="Times New Roman"/>
          <w:color w:val="FF0000"/>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Availability of Tender Docs :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b/>
          <w:bCs/>
          <w:sz w:val="22"/>
          <w:szCs w:val="22"/>
        </w:rPr>
        <w:t xml:space="preserve">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r w:rsidRPr="0089491C">
        <w:rPr>
          <w:rFonts w:asciiTheme="minorHAnsi" w:hAnsiTheme="minorHAnsi" w:cs="Mangal"/>
          <w:color w:val="FF0000"/>
          <w:sz w:val="22"/>
          <w:szCs w:val="22"/>
          <w:cs/>
        </w:rPr>
        <w:t>से</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डाउनलोड</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किए</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जा</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सकते</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हैं</w:t>
      </w:r>
      <w:r w:rsidRPr="0089491C">
        <w:rPr>
          <w:rFonts w:asciiTheme="minorHAnsi" w:hAnsiTheme="minorHAnsi" w:cs="Times New Roman"/>
          <w:color w:val="FF0000"/>
          <w:sz w:val="22"/>
          <w:szCs w:val="22"/>
          <w:cs/>
        </w:rPr>
        <w:t xml:space="preserve">/ </w:t>
      </w:r>
      <w:r w:rsidRPr="0089491C">
        <w:rPr>
          <w:rFonts w:asciiTheme="minorHAnsi" w:hAnsiTheme="minorHAnsi" w:cs="Times New Roman"/>
          <w:b/>
          <w:bCs/>
          <w:sz w:val="22"/>
          <w:szCs w:val="22"/>
        </w:rPr>
        <w:t xml:space="preserve">Tender package  can be downloaded from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p>
    <w:p w:rsidR="00C14AB6" w:rsidRPr="0089491C" w:rsidRDefault="00C14AB6" w:rsidP="00C14AB6">
      <w:pPr>
        <w:pStyle w:val="Default"/>
        <w:tabs>
          <w:tab w:val="left" w:pos="90"/>
        </w:tabs>
        <w:spacing w:line="0" w:lineRule="atLeast"/>
        <w:rPr>
          <w:rFonts w:asciiTheme="minorHAnsi" w:hAnsiTheme="minorHAnsi" w:cs="Times New Roman"/>
          <w:color w:val="FF0000"/>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947BEF">
        <w:rPr>
          <w:rFonts w:asciiTheme="minorHAnsi" w:hAnsiTheme="minorHAnsi" w:cs="Times New Roman"/>
          <w:sz w:val="22"/>
          <w:szCs w:val="22"/>
        </w:rPr>
        <w:t>25</w:t>
      </w:r>
      <w:r w:rsidR="0057225E">
        <w:rPr>
          <w:rFonts w:asciiTheme="minorHAnsi" w:hAnsiTheme="minorHAnsi" w:cs="Times New Roman"/>
          <w:sz w:val="22"/>
          <w:szCs w:val="22"/>
        </w:rPr>
        <w:t>/</w:t>
      </w:r>
      <w:r w:rsidR="007756F0">
        <w:rPr>
          <w:rFonts w:asciiTheme="minorHAnsi" w:hAnsiTheme="minorHAnsi" w:cs="Times New Roman"/>
          <w:sz w:val="22"/>
          <w:szCs w:val="22"/>
        </w:rPr>
        <w:t>11</w:t>
      </w:r>
      <w:r w:rsidR="0057225E">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947BEF">
        <w:rPr>
          <w:rFonts w:asciiTheme="minorHAnsi" w:hAnsiTheme="minorHAnsi" w:cs="Times New Roman"/>
          <w:sz w:val="22"/>
          <w:szCs w:val="22"/>
        </w:rPr>
        <w:t>17</w:t>
      </w:r>
      <w:r w:rsidR="0057225E">
        <w:rPr>
          <w:rFonts w:asciiTheme="minorHAnsi" w:hAnsiTheme="minorHAnsi" w:cs="Times New Roman"/>
          <w:sz w:val="22"/>
          <w:szCs w:val="22"/>
        </w:rPr>
        <w:t>/</w:t>
      </w:r>
      <w:r w:rsidR="007756F0">
        <w:rPr>
          <w:rFonts w:asciiTheme="minorHAnsi" w:hAnsiTheme="minorHAnsi" w:cs="Times New Roman"/>
          <w:sz w:val="22"/>
          <w:szCs w:val="22"/>
        </w:rPr>
        <w:t>1</w:t>
      </w:r>
      <w:r w:rsidR="00947BEF">
        <w:rPr>
          <w:rFonts w:asciiTheme="minorHAnsi" w:hAnsiTheme="minorHAnsi" w:cs="Times New Roman"/>
          <w:sz w:val="22"/>
          <w:szCs w:val="22"/>
        </w:rPr>
        <w:t>2</w:t>
      </w:r>
      <w:r w:rsidR="0057225E">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947BEF">
        <w:rPr>
          <w:rFonts w:asciiTheme="minorHAnsi" w:hAnsiTheme="minorHAnsi" w:cs="Times New Roman"/>
          <w:sz w:val="22"/>
          <w:szCs w:val="22"/>
        </w:rPr>
        <w:t>25</w:t>
      </w:r>
      <w:r w:rsidR="00907ADF">
        <w:rPr>
          <w:rFonts w:asciiTheme="minorHAnsi" w:hAnsiTheme="minorHAnsi" w:cs="Times New Roman"/>
          <w:sz w:val="22"/>
          <w:szCs w:val="22"/>
        </w:rPr>
        <w:t>/</w:t>
      </w:r>
      <w:r w:rsidR="007756F0">
        <w:rPr>
          <w:rFonts w:asciiTheme="minorHAnsi" w:hAnsiTheme="minorHAnsi" w:cs="Times New Roman"/>
          <w:sz w:val="22"/>
          <w:szCs w:val="22"/>
        </w:rPr>
        <w:t>11</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Pr="0089491C">
        <w:rPr>
          <w:rFonts w:asciiTheme="minorHAnsi" w:hAnsiTheme="minorHAnsi" w:cs="Times New Roman"/>
          <w:sz w:val="22"/>
          <w:szCs w:val="22"/>
        </w:rPr>
        <w:t xml:space="preserve"> to </w:t>
      </w:r>
      <w:r w:rsidR="00947BEF">
        <w:rPr>
          <w:rFonts w:asciiTheme="minorHAnsi" w:hAnsiTheme="minorHAnsi" w:cs="Times New Roman"/>
          <w:sz w:val="22"/>
          <w:szCs w:val="22"/>
        </w:rPr>
        <w:t>17</w:t>
      </w:r>
      <w:r w:rsidR="00907ADF">
        <w:rPr>
          <w:rFonts w:asciiTheme="minorHAnsi" w:hAnsiTheme="minorHAnsi" w:cs="Times New Roman"/>
          <w:sz w:val="22"/>
          <w:szCs w:val="22"/>
        </w:rPr>
        <w:t>/</w:t>
      </w:r>
      <w:r w:rsidR="007756F0">
        <w:rPr>
          <w:rFonts w:asciiTheme="minorHAnsi" w:hAnsiTheme="minorHAnsi" w:cs="Times New Roman"/>
          <w:sz w:val="22"/>
          <w:szCs w:val="22"/>
        </w:rPr>
        <w:t>1</w:t>
      </w:r>
      <w:r w:rsidR="00947BEF">
        <w:rPr>
          <w:rFonts w:asciiTheme="minorHAnsi" w:hAnsiTheme="minorHAnsi" w:cs="Times New Roman"/>
          <w:sz w:val="22"/>
          <w:szCs w:val="22"/>
        </w:rPr>
        <w:t>2</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Submission of tender:</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947BEF">
        <w:rPr>
          <w:rFonts w:asciiTheme="minorHAnsi" w:hAnsiTheme="minorHAnsi" w:cs="Times New Roman"/>
          <w:sz w:val="22"/>
          <w:szCs w:val="22"/>
        </w:rPr>
        <w:t>17</w:t>
      </w:r>
      <w:r w:rsidR="003D367F">
        <w:rPr>
          <w:rFonts w:asciiTheme="minorHAnsi" w:hAnsiTheme="minorHAnsi" w:cs="Times New Roman"/>
          <w:sz w:val="22"/>
          <w:szCs w:val="22"/>
        </w:rPr>
        <w:t>/</w:t>
      </w:r>
      <w:r w:rsidR="007756F0">
        <w:rPr>
          <w:rFonts w:asciiTheme="minorHAnsi" w:hAnsiTheme="minorHAnsi" w:cs="Times New Roman"/>
          <w:sz w:val="22"/>
          <w:szCs w:val="22"/>
        </w:rPr>
        <w:t>1</w:t>
      </w:r>
      <w:r w:rsidR="00947BEF">
        <w:rPr>
          <w:rFonts w:asciiTheme="minorHAnsi" w:hAnsiTheme="minorHAnsi" w:cs="Times New Roman"/>
          <w:sz w:val="22"/>
          <w:szCs w:val="22"/>
        </w:rPr>
        <w:t>2</w:t>
      </w:r>
      <w:r w:rsidR="003D367F">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947BEF">
        <w:rPr>
          <w:rFonts w:asciiTheme="minorHAnsi" w:hAnsiTheme="minorHAnsi" w:cs="Times New Roman"/>
          <w:sz w:val="22"/>
          <w:szCs w:val="22"/>
        </w:rPr>
        <w:t>17</w:t>
      </w:r>
      <w:r w:rsidR="00907ADF">
        <w:rPr>
          <w:rFonts w:asciiTheme="minorHAnsi" w:hAnsiTheme="minorHAnsi" w:cs="Times New Roman"/>
          <w:sz w:val="22"/>
          <w:szCs w:val="22"/>
        </w:rPr>
        <w:t>/</w:t>
      </w:r>
      <w:r w:rsidR="007756F0">
        <w:rPr>
          <w:rFonts w:asciiTheme="minorHAnsi" w:hAnsiTheme="minorHAnsi" w:cs="Times New Roman"/>
          <w:sz w:val="22"/>
          <w:szCs w:val="22"/>
        </w:rPr>
        <w:t>1</w:t>
      </w:r>
      <w:r w:rsidR="00947BEF">
        <w:rPr>
          <w:rFonts w:asciiTheme="minorHAnsi" w:hAnsiTheme="minorHAnsi" w:cs="Times New Roman"/>
          <w:sz w:val="22"/>
          <w:szCs w:val="22"/>
        </w:rPr>
        <w:t>2</w:t>
      </w:r>
      <w:r w:rsidR="00907ADF">
        <w:rPr>
          <w:rFonts w:asciiTheme="minorHAnsi" w:hAnsiTheme="minorHAnsi" w:cs="Times New Roman"/>
          <w:sz w:val="22"/>
          <w:szCs w:val="22"/>
        </w:rPr>
        <w:t>/202</w:t>
      </w:r>
      <w:r w:rsidR="00D938AB">
        <w:rPr>
          <w:rFonts w:asciiTheme="minorHAnsi" w:hAnsiTheme="minorHAnsi" w:cs="Times New Roman"/>
          <w:sz w:val="22"/>
          <w:szCs w:val="22"/>
        </w:rPr>
        <w:t>4</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947BEF">
        <w:rPr>
          <w:rFonts w:asciiTheme="minorHAnsi" w:hAnsiTheme="minorHAnsi" w:cs="Times New Roman"/>
          <w:sz w:val="22"/>
          <w:szCs w:val="22"/>
        </w:rPr>
        <w:t>18</w:t>
      </w:r>
      <w:r w:rsidR="00467447">
        <w:rPr>
          <w:rFonts w:asciiTheme="minorHAnsi" w:hAnsiTheme="minorHAnsi" w:cs="Times New Roman"/>
          <w:sz w:val="22"/>
          <w:szCs w:val="22"/>
        </w:rPr>
        <w:t>/</w:t>
      </w:r>
      <w:r w:rsidR="007756F0">
        <w:rPr>
          <w:rFonts w:asciiTheme="minorHAnsi" w:hAnsiTheme="minorHAnsi" w:cs="Times New Roman"/>
          <w:sz w:val="22"/>
          <w:szCs w:val="22"/>
        </w:rPr>
        <w:t>1</w:t>
      </w:r>
      <w:r w:rsidR="00947BEF">
        <w:rPr>
          <w:rFonts w:asciiTheme="minorHAnsi" w:hAnsiTheme="minorHAnsi" w:cs="Times New Roman"/>
          <w:sz w:val="22"/>
          <w:szCs w:val="22"/>
        </w:rPr>
        <w:t>2</w:t>
      </w:r>
      <w:r w:rsidR="00467447">
        <w:rPr>
          <w:rFonts w:asciiTheme="minorHAnsi" w:hAnsiTheme="minorHAnsi" w:cs="Times New Roman"/>
          <w:sz w:val="22"/>
          <w:szCs w:val="22"/>
        </w:rPr>
        <w:t>/202</w:t>
      </w:r>
      <w:r w:rsidR="00D938AB">
        <w:rPr>
          <w:rFonts w:asciiTheme="minorHAnsi" w:hAnsiTheme="minorHAnsi" w:cs="Times New Roman"/>
          <w:sz w:val="22"/>
          <w:szCs w:val="22"/>
        </w:rPr>
        <w:t>4</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947BEF">
        <w:rPr>
          <w:rFonts w:asciiTheme="minorHAnsi" w:hAnsiTheme="minorHAnsi" w:cs="Times New Roman"/>
          <w:sz w:val="22"/>
          <w:szCs w:val="22"/>
        </w:rPr>
        <w:t>18</w:t>
      </w:r>
      <w:r w:rsidR="00907ADF">
        <w:rPr>
          <w:rFonts w:asciiTheme="minorHAnsi" w:hAnsiTheme="minorHAnsi" w:cs="Times New Roman"/>
          <w:sz w:val="22"/>
          <w:szCs w:val="22"/>
        </w:rPr>
        <w:t>/</w:t>
      </w:r>
      <w:r w:rsidR="007756F0">
        <w:rPr>
          <w:rFonts w:asciiTheme="minorHAnsi" w:hAnsiTheme="minorHAnsi" w:cs="Times New Roman"/>
          <w:sz w:val="22"/>
          <w:szCs w:val="22"/>
        </w:rPr>
        <w:t>1</w:t>
      </w:r>
      <w:r w:rsidR="00947BEF">
        <w:rPr>
          <w:rFonts w:asciiTheme="minorHAnsi" w:hAnsiTheme="minorHAnsi" w:cs="Times New Roman"/>
          <w:sz w:val="22"/>
          <w:szCs w:val="22"/>
        </w:rPr>
        <w:t>2</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C14AB6">
      <w:pPr>
        <w:pStyle w:val="Default"/>
        <w:numPr>
          <w:ilvl w:val="0"/>
          <w:numId w:val="45"/>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C14AB6" w:rsidRPr="00A45D55" w:rsidRDefault="00A45D55" w:rsidP="00C14AB6">
      <w:pPr>
        <w:pStyle w:val="Default"/>
        <w:tabs>
          <w:tab w:val="left" w:pos="90"/>
        </w:tabs>
        <w:spacing w:line="0" w:lineRule="atLeast"/>
        <w:jc w:val="both"/>
        <w:rPr>
          <w:rFonts w:asciiTheme="minorHAnsi" w:hAnsiTheme="minorHAnsi" w:cs="Times New Roman"/>
          <w:i/>
          <w:sz w:val="22"/>
          <w:szCs w:val="22"/>
        </w:rPr>
      </w:pPr>
      <w:r w:rsidRPr="00A45D55">
        <w:rPr>
          <w:rFonts w:asciiTheme="minorHAnsi" w:hAnsiTheme="minorHAnsi" w:cs="Times New Roman"/>
          <w:i/>
          <w:sz w:val="22"/>
          <w:szCs w:val="22"/>
        </w:rPr>
        <w:t>Chief Manager -</w:t>
      </w:r>
      <w:r w:rsidR="00D938AB">
        <w:rPr>
          <w:rFonts w:asciiTheme="minorHAnsi" w:hAnsiTheme="minorHAnsi" w:cs="Times New Roman"/>
          <w:i/>
          <w:sz w:val="22"/>
          <w:szCs w:val="22"/>
        </w:rPr>
        <w:t>BSD</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r w:rsidRPr="0089491C">
        <w:rPr>
          <w:rFonts w:asciiTheme="minorHAnsi" w:hAnsiTheme="minorHAnsi" w:cs="Times New Roman"/>
          <w:i/>
          <w:sz w:val="22"/>
          <w:szCs w:val="22"/>
        </w:rPr>
        <w:t xml:space="preserve">Central Bank of India </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Second Floor, 48/49 Montieth Road,</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Egmore</w:t>
      </w:r>
    </w:p>
    <w:p w:rsidR="00A45D55" w:rsidRPr="0089491C" w:rsidRDefault="00DB1F59" w:rsidP="00DB1F59">
      <w:pPr>
        <w:pStyle w:val="Default"/>
        <w:tabs>
          <w:tab w:val="left" w:pos="90"/>
        </w:tabs>
        <w:spacing w:line="0" w:lineRule="atLeast"/>
        <w:jc w:val="both"/>
        <w:rPr>
          <w:rFonts w:asciiTheme="minorHAnsi" w:hAnsiTheme="minorHAnsi" w:cs="Times New Roman"/>
          <w:i/>
          <w:sz w:val="22"/>
          <w:szCs w:val="22"/>
        </w:rPr>
      </w:pPr>
      <w:r w:rsidRPr="00DB1F59">
        <w:rPr>
          <w:rFonts w:asciiTheme="minorHAnsi" w:hAnsiTheme="minorHAnsi" w:cs="Times New Roman"/>
          <w:i/>
          <w:sz w:val="22"/>
          <w:szCs w:val="22"/>
        </w:rPr>
        <w:t>Chennai 600 008</w:t>
      </w:r>
    </w:p>
    <w:p w:rsidR="00C14AB6" w:rsidRPr="0089491C" w:rsidRDefault="00C14AB6" w:rsidP="00C14AB6">
      <w:pPr>
        <w:pStyle w:val="Default"/>
        <w:jc w:val="center"/>
        <w:rPr>
          <w:rFonts w:asciiTheme="minorHAnsi" w:hAnsiTheme="minorHAnsi" w:cs="Mangal"/>
          <w:b/>
          <w:bCs/>
          <w:sz w:val="22"/>
          <w:szCs w:val="22"/>
        </w:rPr>
      </w:pP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947BEF">
        <w:rPr>
          <w:rFonts w:asciiTheme="minorHAnsi" w:hAnsiTheme="minorHAnsi" w:cs="Mangal"/>
          <w:b/>
          <w:bCs/>
          <w:sz w:val="22"/>
          <w:szCs w:val="22"/>
          <w:u w:val="single"/>
        </w:rPr>
        <w:t>Chennai Main Branch</w:t>
      </w:r>
      <w:r w:rsidRPr="00A373E2">
        <w:rPr>
          <w:rFonts w:asciiTheme="minorHAnsi" w:hAnsiTheme="minorHAnsi" w:cs="Mangal"/>
          <w:b/>
          <w:bCs/>
          <w:sz w:val="22"/>
          <w:szCs w:val="22"/>
          <w:u w:val="single"/>
        </w:rPr>
        <w:t>”</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cs/>
        </w:rPr>
      </w:pP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प्री</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क्</w:t>
      </w:r>
      <w:r w:rsidRPr="0089491C">
        <w:rPr>
          <w:rFonts w:asciiTheme="minorHAnsi" w:hAnsiTheme="minorHAnsi" w:cs="Times New Roman"/>
          <w:b/>
          <w:bCs/>
          <w:sz w:val="22"/>
          <w:szCs w:val="22"/>
          <w:cs/>
        </w:rPr>
        <w:t>‍</w:t>
      </w:r>
      <w:r w:rsidRPr="0089491C">
        <w:rPr>
          <w:rFonts w:asciiTheme="minorHAnsi" w:hAnsiTheme="minorHAnsi" w:cs="Mangal"/>
          <w:b/>
          <w:bCs/>
          <w:sz w:val="22"/>
          <w:szCs w:val="22"/>
          <w:cs/>
        </w:rPr>
        <w:t>वालिफिकेशन</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मानदंड</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PRE-QUALIFICATION CRITERIA:</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sz w:val="22"/>
          <w:szCs w:val="22"/>
        </w:rPr>
        <w:t xml:space="preserve">1. </w:t>
      </w:r>
      <w:r w:rsidRPr="0089491C">
        <w:rPr>
          <w:rFonts w:asciiTheme="minorHAnsi" w:hAnsiTheme="minorHAnsi" w:cs="Times New Roman"/>
          <w:sz w:val="22"/>
          <w:szCs w:val="22"/>
        </w:rPr>
        <w:tab/>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three</w:t>
      </w:r>
      <w:proofErr w:type="gramStart"/>
      <w:r w:rsidRPr="0089491C">
        <w:rPr>
          <w:rFonts w:asciiTheme="minorHAnsi" w:hAnsiTheme="minorHAnsi" w:cs="Times New Roman"/>
          <w:sz w:val="22"/>
          <w:szCs w:val="22"/>
        </w:rPr>
        <w:t xml:space="preserve">)  </w:t>
      </w:r>
      <w:r w:rsidRPr="0089491C">
        <w:rPr>
          <w:rFonts w:asciiTheme="minorHAnsi" w:hAnsiTheme="minorHAnsi" w:cs="Mangal"/>
          <w:sz w:val="22"/>
          <w:szCs w:val="22"/>
          <w:cs/>
        </w:rPr>
        <w:t>क</w:t>
      </w:r>
      <w:proofErr w:type="gramEnd"/>
      <w:r w:rsidRPr="0089491C">
        <w:rPr>
          <w:rFonts w:asciiTheme="minorHAnsi" w:hAnsiTheme="minorHAnsi" w:cs="Mangal"/>
          <w:sz w:val="22"/>
          <w:szCs w:val="22"/>
          <w:cs/>
        </w:rPr>
        <w:t>ार्य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3 work completed works” costing not less than the amount equal to 40% of the estimated cost </w:t>
      </w:r>
    </w:p>
    <w:p w:rsidR="00C14AB6" w:rsidRPr="0089491C" w:rsidRDefault="00C14AB6" w:rsidP="00C14AB6">
      <w:pPr>
        <w:pStyle w:val="Default"/>
        <w:ind w:left="2160"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14AB6">
      <w:pPr>
        <w:pStyle w:val="Default"/>
        <w:ind w:left="5040" w:firstLine="720"/>
        <w:jc w:val="both"/>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one)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w:t>
      </w:r>
      <w:r w:rsidRPr="0089491C">
        <w:rPr>
          <w:rFonts w:asciiTheme="minorHAnsi" w:hAnsiTheme="minorHAnsi" w:cs="Mangal"/>
          <w:sz w:val="22"/>
          <w:szCs w:val="22"/>
          <w:cs/>
        </w:rPr>
        <w:t>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प्रोजेक्</w:t>
      </w:r>
      <w:r w:rsidRPr="0089491C">
        <w:rPr>
          <w:rFonts w:asciiTheme="minorHAnsi" w:hAnsiTheme="minorHAnsi" w:cs="Times New Roman"/>
          <w:sz w:val="22"/>
          <w:szCs w:val="22"/>
          <w:cs/>
        </w:rPr>
        <w:t>‍</w:t>
      </w:r>
      <w:r w:rsidRPr="0089491C">
        <w:rPr>
          <w:rFonts w:asciiTheme="minorHAnsi" w:hAnsiTheme="minorHAnsi" w:cs="Mangal"/>
          <w:sz w:val="22"/>
          <w:szCs w:val="22"/>
          <w:cs/>
        </w:rPr>
        <w:t>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दस्</w:t>
      </w:r>
      <w:r w:rsidRPr="0089491C">
        <w:rPr>
          <w:rFonts w:asciiTheme="minorHAnsi" w:hAnsiTheme="minorHAnsi" w:cs="Times New Roman"/>
          <w:b/>
          <w:sz w:val="22"/>
          <w:szCs w:val="22"/>
          <w:cs/>
        </w:rPr>
        <w:t>‍</w:t>
      </w:r>
      <w:r w:rsidRPr="0089491C">
        <w:rPr>
          <w:rFonts w:asciiTheme="minorHAnsi" w:hAnsiTheme="minorHAnsi" w:cs="Mangal"/>
          <w:b/>
          <w:sz w:val="22"/>
          <w:szCs w:val="22"/>
          <w:cs/>
        </w:rPr>
        <w:t>तावेज</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lastRenderedPageBreak/>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साक्ष्</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निरस्</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NOTE :-(i)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b/>
          <w:bCs/>
          <w:sz w:val="22"/>
          <w:szCs w:val="22"/>
          <w:cs/>
        </w:rPr>
        <w:t>/</w:t>
      </w:r>
      <w:r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tabs>
          <w:tab w:val="left" w:pos="90"/>
        </w:tabs>
        <w:spacing w:after="0" w:line="120" w:lineRule="atLeast"/>
        <w:jc w:val="both"/>
        <w:rPr>
          <w:rFonts w:asciiTheme="minorHAnsi" w:hAnsiTheme="minorHAnsi"/>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w:t>
      </w:r>
      <w:r w:rsidRPr="0089491C">
        <w:rPr>
          <w:rFonts w:asciiTheme="minorHAnsi" w:hAnsiTheme="minorHAnsi"/>
          <w:b/>
          <w:bCs/>
          <w:cs/>
          <w:lang w:bidi="hi-IN"/>
        </w:rPr>
        <w:t xml:space="preserve"> </w:t>
      </w: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A32130"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निविदा सूचना/</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 xml:space="preserve">REF NO: </w:t>
      </w:r>
      <w:proofErr w:type="gramStart"/>
      <w:r w:rsidR="00F168E4" w:rsidRPr="00DC7908">
        <w:rPr>
          <w:rFonts w:asciiTheme="minorHAnsi" w:eastAsia="Arial" w:hAnsiTheme="minorHAnsi"/>
        </w:rPr>
        <w:t>-</w:t>
      </w:r>
      <w:r w:rsidR="00E273B6" w:rsidRPr="00DC7908">
        <w:rPr>
          <w:rFonts w:asciiTheme="minorHAnsi" w:eastAsia="Times New Roman" w:hAnsiTheme="minorHAnsi" w:cstheme="minorBidi"/>
          <w:cs/>
          <w:lang w:bidi="hi-IN"/>
        </w:rPr>
        <w:t xml:space="preserve"> </w:t>
      </w:r>
      <w:r w:rsidR="002900D4" w:rsidRPr="002900D4">
        <w:rPr>
          <w:rFonts w:asciiTheme="minorHAnsi" w:eastAsia="Times New Roman" w:hAnsiTheme="minorHAnsi" w:cstheme="minorBidi"/>
          <w:highlight w:val="yellow"/>
          <w:cs/>
          <w:lang w:bidi="hi-IN"/>
        </w:rPr>
        <w:t>.................</w:t>
      </w:r>
      <w:proofErr w:type="gramEnd"/>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900D4">
        <w:rPr>
          <w:rFonts w:asciiTheme="minorHAnsi" w:eastAsia="Times New Roman" w:hAnsiTheme="minorHAnsi"/>
        </w:rPr>
        <w:t>..</w:t>
      </w:r>
      <w:r w:rsidR="00F84B4D">
        <w:rPr>
          <w:rFonts w:asciiTheme="minorHAnsi" w:eastAsia="Times New Roman" w:hAnsiTheme="minorHAnsi"/>
        </w:rPr>
        <w:t>06</w:t>
      </w:r>
      <w:r w:rsidR="0081470A">
        <w:rPr>
          <w:rFonts w:asciiTheme="minorHAnsi" w:eastAsia="Times New Roman" w:hAnsiTheme="minorHAnsi"/>
        </w:rPr>
        <w:t>/</w:t>
      </w:r>
      <w:r w:rsidR="00162213">
        <w:rPr>
          <w:rFonts w:asciiTheme="minorHAnsi" w:eastAsia="Times New Roman" w:hAnsiTheme="minorHAnsi"/>
        </w:rPr>
        <w:t>11</w:t>
      </w:r>
      <w:r w:rsidR="0081470A">
        <w:rPr>
          <w:rFonts w:asciiTheme="minorHAnsi" w:eastAsia="Times New Roman" w:hAnsiTheme="minorHAnsi"/>
        </w:rPr>
        <w:t>/202</w:t>
      </w:r>
      <w:r w:rsidR="00162213">
        <w:rPr>
          <w:rFonts w:asciiTheme="minorHAnsi" w:eastAsia="Times New Roman" w:hAnsiTheme="minorHAnsi"/>
        </w:rPr>
        <w:t>4</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r w:rsidRPr="00DC7908">
        <w:rPr>
          <w:rFonts w:asciiTheme="minorHAnsi" w:eastAsia="Arial" w:hAnsiTheme="minorHAnsi"/>
          <w:b/>
        </w:rPr>
        <w:t xml:space="preserve">Proposed Interior, Electrical and Allied Repair works at </w:t>
      </w:r>
      <w:r w:rsidR="00947BEF" w:rsidRPr="00947BEF">
        <w:rPr>
          <w:rFonts w:asciiTheme="minorHAnsi" w:eastAsia="Arial" w:hAnsiTheme="minorHAnsi"/>
          <w:b/>
        </w:rPr>
        <w:t>Chennai Main Branch – No. No.11 Second Line Beach, George Town, Chennai 600001</w:t>
      </w:r>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4C6437">
        <w:rPr>
          <w:rFonts w:asciiTheme="minorHAnsi" w:eastAsia="Arial" w:hAnsiTheme="minorHAnsi" w:cstheme="minorBidi"/>
          <w:b/>
          <w:lang w:bidi="hi-IN"/>
        </w:rPr>
        <w:t>20</w:t>
      </w:r>
      <w:r w:rsidR="0053056D">
        <w:rPr>
          <w:rFonts w:asciiTheme="minorHAnsi" w:eastAsia="Arial" w:hAnsiTheme="minorHAnsi" w:cstheme="minorBidi"/>
          <w:b/>
          <w:lang w:bidi="hi-IN"/>
        </w:rPr>
        <w:t>/0</w:t>
      </w:r>
      <w:r w:rsidR="004C6437">
        <w:rPr>
          <w:rFonts w:asciiTheme="minorHAnsi" w:eastAsia="Arial" w:hAnsiTheme="minorHAnsi" w:cstheme="minorBidi"/>
          <w:b/>
          <w:lang w:bidi="hi-IN"/>
        </w:rPr>
        <w:t>9</w:t>
      </w:r>
      <w:r w:rsidR="0008232D">
        <w:rPr>
          <w:rFonts w:asciiTheme="minorHAnsi" w:eastAsia="Arial" w:hAnsiTheme="minorHAnsi" w:cstheme="minorBidi"/>
          <w:b/>
          <w:lang w:bidi="hi-IN"/>
        </w:rPr>
        <w:t>/202</w:t>
      </w:r>
      <w:r w:rsidR="004C6437">
        <w:rPr>
          <w:rFonts w:asciiTheme="minorHAnsi" w:eastAsia="Arial" w:hAnsiTheme="minorHAnsi" w:cstheme="minorBidi"/>
          <w:b/>
          <w:lang w:bidi="hi-IN"/>
        </w:rPr>
        <w:t>4</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4C6437">
        <w:rPr>
          <w:rFonts w:asciiTheme="minorHAnsi" w:eastAsia="Arial" w:hAnsiTheme="minorHAnsi"/>
        </w:rPr>
        <w:t>20</w:t>
      </w:r>
      <w:r w:rsidR="00A47BF3">
        <w:rPr>
          <w:rFonts w:asciiTheme="minorHAnsi" w:eastAsia="Arial" w:hAnsiTheme="minorHAnsi" w:cstheme="minorBidi"/>
          <w:b/>
          <w:lang w:bidi="hi-IN"/>
        </w:rPr>
        <w:t>/0</w:t>
      </w:r>
      <w:r w:rsidR="004C6437">
        <w:rPr>
          <w:rFonts w:asciiTheme="minorHAnsi" w:eastAsia="Arial" w:hAnsiTheme="minorHAnsi" w:cstheme="minorBidi"/>
          <w:b/>
          <w:lang w:bidi="hi-IN"/>
        </w:rPr>
        <w:t>9</w:t>
      </w:r>
      <w:r w:rsidR="00A47BF3">
        <w:rPr>
          <w:rFonts w:asciiTheme="minorHAnsi" w:eastAsia="Arial" w:hAnsiTheme="minorHAnsi" w:cstheme="minorBidi"/>
          <w:b/>
          <w:lang w:bidi="hi-IN"/>
        </w:rPr>
        <w:t>/202</w:t>
      </w:r>
      <w:r w:rsidR="004C6437">
        <w:rPr>
          <w:rFonts w:asciiTheme="minorHAnsi" w:eastAsia="Arial" w:hAnsiTheme="minorHAnsi" w:cstheme="minorBidi"/>
          <w:b/>
          <w:lang w:bidi="hi-IN"/>
        </w:rPr>
        <w:t>4</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E71005" w:rsidRPr="00DC7908"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AA698A" w:rsidRPr="00DC7908" w:rsidRDefault="00AA698A"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947BEF">
        <w:rPr>
          <w:rFonts w:asciiTheme="minorHAnsi" w:eastAsia="Arial" w:hAnsiTheme="minorHAnsi" w:cstheme="minorBidi"/>
          <w:b/>
          <w:lang w:bidi="hi-IN"/>
        </w:rPr>
        <w:t>17</w:t>
      </w:r>
      <w:r w:rsidR="0053056D">
        <w:rPr>
          <w:rFonts w:asciiTheme="minorHAnsi" w:eastAsia="Arial" w:hAnsiTheme="minorHAnsi" w:cstheme="minorBidi"/>
          <w:b/>
          <w:lang w:bidi="hi-IN"/>
        </w:rPr>
        <w:t>/</w:t>
      </w:r>
      <w:r w:rsidR="000E4463">
        <w:rPr>
          <w:rFonts w:asciiTheme="minorHAnsi" w:eastAsia="Arial" w:hAnsiTheme="minorHAnsi" w:cstheme="minorBidi"/>
          <w:b/>
          <w:lang w:bidi="hi-IN"/>
        </w:rPr>
        <w:t>1</w:t>
      </w:r>
      <w:r w:rsidR="00947BEF">
        <w:rPr>
          <w:rFonts w:asciiTheme="minorHAnsi" w:eastAsia="Arial" w:hAnsiTheme="minorHAnsi" w:cstheme="minorBidi"/>
          <w:b/>
          <w:lang w:bidi="hi-IN"/>
        </w:rPr>
        <w:t>2</w:t>
      </w:r>
      <w:r w:rsidR="00F4016D">
        <w:rPr>
          <w:rFonts w:asciiTheme="minorHAnsi" w:eastAsia="Arial" w:hAnsiTheme="minorHAnsi" w:cstheme="minorBidi"/>
          <w:b/>
          <w:lang w:bidi="hi-IN"/>
        </w:rPr>
        <w:t>/202</w:t>
      </w:r>
      <w:r w:rsidR="004C6437">
        <w:rPr>
          <w:rFonts w:asciiTheme="minorHAnsi" w:eastAsia="Arial" w:hAnsiTheme="minorHAnsi" w:cstheme="minorBidi"/>
          <w:b/>
          <w:lang w:bidi="hi-IN"/>
        </w:rPr>
        <w:t>4</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947BEF">
        <w:rPr>
          <w:rFonts w:asciiTheme="minorHAnsi" w:eastAsia="Arial" w:hAnsiTheme="minorHAnsi" w:cstheme="minorBidi"/>
          <w:b/>
          <w:lang w:bidi="hi-IN"/>
        </w:rPr>
        <w:t>18</w:t>
      </w:r>
      <w:r w:rsidR="00F4016D">
        <w:rPr>
          <w:rFonts w:asciiTheme="minorHAnsi" w:eastAsia="Arial" w:hAnsiTheme="minorHAnsi" w:cstheme="minorBidi"/>
          <w:b/>
          <w:lang w:bidi="hi-IN"/>
        </w:rPr>
        <w:t>/</w:t>
      </w:r>
      <w:r w:rsidR="000E4463">
        <w:rPr>
          <w:rFonts w:asciiTheme="minorHAnsi" w:eastAsia="Arial" w:hAnsiTheme="minorHAnsi" w:cstheme="minorBidi"/>
          <w:b/>
          <w:lang w:bidi="hi-IN"/>
        </w:rPr>
        <w:t>1</w:t>
      </w:r>
      <w:r w:rsidR="00947BEF">
        <w:rPr>
          <w:rFonts w:asciiTheme="minorHAnsi" w:eastAsia="Arial" w:hAnsiTheme="minorHAnsi" w:cstheme="minorBidi"/>
          <w:b/>
          <w:lang w:bidi="hi-IN"/>
        </w:rPr>
        <w:t>2</w:t>
      </w:r>
      <w:r w:rsidR="00F4016D">
        <w:rPr>
          <w:rFonts w:asciiTheme="minorHAnsi" w:eastAsia="Arial" w:hAnsiTheme="minorHAnsi" w:cstheme="minorBidi"/>
          <w:b/>
          <w:lang w:bidi="hi-IN"/>
        </w:rPr>
        <w:t>/202</w:t>
      </w:r>
      <w:r w:rsidR="004C6437">
        <w:rPr>
          <w:rFonts w:asciiTheme="minorHAnsi" w:eastAsia="Arial" w:hAnsiTheme="minorHAnsi" w:cstheme="minorBidi"/>
          <w:b/>
          <w:lang w:bidi="hi-IN"/>
        </w:rPr>
        <w:t>4</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C90F29" w:rsidRPr="00C90F29" w:rsidRDefault="00291334" w:rsidP="00947BEF">
      <w:pPr>
        <w:spacing w:after="0" w:afterAutospacing="0" w:line="160" w:lineRule="atLeast"/>
        <w:ind w:right="-279"/>
        <w:jc w:val="both"/>
        <w:rPr>
          <w:rFonts w:eastAsia="Arial"/>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947BEF" w:rsidRPr="00947BEF">
        <w:rPr>
          <w:rFonts w:asciiTheme="minorHAnsi" w:eastAsia="Arial" w:hAnsiTheme="minorHAnsi"/>
          <w:b/>
        </w:rPr>
        <w:t>Chennai Main Branch –</w:t>
      </w:r>
      <w:r w:rsidR="00947BEF">
        <w:rPr>
          <w:rFonts w:asciiTheme="minorHAnsi" w:eastAsia="Arial" w:hAnsiTheme="minorHAnsi"/>
          <w:b/>
        </w:rPr>
        <w:t xml:space="preserve"> </w:t>
      </w:r>
      <w:r w:rsidR="00947BEF" w:rsidRPr="00947BEF">
        <w:rPr>
          <w:rFonts w:asciiTheme="minorHAnsi" w:eastAsia="Arial" w:hAnsiTheme="minorHAnsi"/>
          <w:b/>
        </w:rPr>
        <w:t>No.11 Second Line Beach, George Town, Chennai 600001</w:t>
      </w: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सही प्रकार से नहीं भरी गई, कटी-फटी, गलत गणना अथवा शर्तों का अनुपालन न करने वाली निविदाएं रद्ध 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741696">
        <w:rPr>
          <w:rFonts w:eastAsia="Arial"/>
        </w:rPr>
        <w:t>17</w:t>
      </w:r>
      <w:r w:rsidR="00627980">
        <w:rPr>
          <w:rFonts w:eastAsia="Arial"/>
        </w:rPr>
        <w:t>/</w:t>
      </w:r>
      <w:r w:rsidR="00741696">
        <w:rPr>
          <w:rFonts w:eastAsia="Arial"/>
        </w:rPr>
        <w:t>12</w:t>
      </w:r>
      <w:r w:rsidR="00627980">
        <w:rPr>
          <w:rFonts w:eastAsia="Arial"/>
        </w:rPr>
        <w:t>/202</w:t>
      </w:r>
      <w:r w:rsidR="00741696">
        <w:rPr>
          <w:rFonts w:eastAsia="Arial"/>
        </w:rPr>
        <w:t>4</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3C7090">
        <w:rPr>
          <w:rFonts w:eastAsia="Arial"/>
          <w:highlight w:val="yellow"/>
        </w:rPr>
        <w:t>18</w:t>
      </w:r>
      <w:r w:rsidR="00627980">
        <w:rPr>
          <w:rFonts w:eastAsia="Arial"/>
          <w:highlight w:val="yellow"/>
        </w:rPr>
        <w:t>/</w:t>
      </w:r>
      <w:r w:rsidR="000E4463">
        <w:rPr>
          <w:rFonts w:eastAsia="Arial"/>
          <w:highlight w:val="yellow"/>
        </w:rPr>
        <w:t>1</w:t>
      </w:r>
      <w:r w:rsidR="003C7090">
        <w:rPr>
          <w:rFonts w:eastAsia="Arial"/>
          <w:highlight w:val="yellow"/>
        </w:rPr>
        <w:t>2</w:t>
      </w:r>
      <w:r w:rsidR="00627980">
        <w:rPr>
          <w:rFonts w:eastAsia="Arial"/>
          <w:highlight w:val="yellow"/>
        </w:rPr>
        <w:t>/202</w:t>
      </w:r>
      <w:r w:rsidR="004C6437">
        <w:rPr>
          <w:rFonts w:eastAsia="Arial"/>
          <w:highlight w:val="yellow"/>
        </w:rPr>
        <w:t>4</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lastRenderedPageBreak/>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Pr="00B94E54">
        <w:rPr>
          <w:rFonts w:eastAsia="Arial" w:cstheme="minorBidi" w:hint="cs"/>
          <w:szCs w:val="20"/>
          <w:cs/>
          <w:lang w:bidi="hi-IN"/>
        </w:rPr>
        <w:t>ए</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बी</w:t>
      </w:r>
      <w:r w:rsidR="00D44499">
        <w:rPr>
          <w:rFonts w:eastAsia="Arial" w:cstheme="minorBidi"/>
          <w:szCs w:val="20"/>
          <w:lang w:bidi="hi-IN"/>
        </w:rPr>
        <w:t>/b</w:t>
      </w:r>
      <w:r>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B94E54" w:rsidP="00B94E54">
      <w:pPr>
        <w:tabs>
          <w:tab w:val="left" w:pos="880"/>
        </w:tabs>
        <w:spacing w:after="0" w:afterAutospacing="0" w:line="120" w:lineRule="atLeast"/>
        <w:ind w:left="880"/>
        <w:jc w:val="both"/>
        <w:rPr>
          <w:rFonts w:eastAsia="Arial"/>
        </w:rPr>
      </w:pPr>
      <w:r>
        <w:rPr>
          <w:rFonts w:eastAsia="Arial" w:cstheme="minorBidi" w:hint="cs"/>
          <w:szCs w:val="20"/>
          <w:cs/>
          <w:lang w:bidi="hi-IN"/>
        </w:rPr>
        <w:t>सी</w:t>
      </w:r>
      <w:r w:rsidR="00D44499">
        <w:rPr>
          <w:rFonts w:eastAsia="Arial" w:cstheme="minorBidi"/>
          <w:szCs w:val="20"/>
          <w:lang w:bidi="hi-IN"/>
        </w:rPr>
        <w:t>/c</w:t>
      </w:r>
      <w:r>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डी</w:t>
      </w:r>
      <w:r w:rsidR="00D44499">
        <w:rPr>
          <w:rFonts w:eastAsia="Arial" w:cstheme="minorBidi"/>
          <w:szCs w:val="20"/>
          <w:lang w:bidi="hi-IN"/>
        </w:rPr>
        <w:t>/d</w:t>
      </w:r>
      <w:r>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Pr>
          <w:rFonts w:eastAsia="Arial" w:cstheme="minorBidi" w:hint="cs"/>
          <w:szCs w:val="20"/>
          <w:cs/>
          <w:lang w:val="en-US" w:bidi="hi-IN"/>
        </w:rPr>
        <w:t>ई</w:t>
      </w:r>
      <w:r w:rsidR="00D91E11">
        <w:rPr>
          <w:rFonts w:eastAsia="Arial" w:cstheme="minorBidi"/>
          <w:szCs w:val="20"/>
          <w:lang w:bidi="hi-IN"/>
        </w:rPr>
        <w:t>/</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एफ</w:t>
      </w:r>
      <w:r w:rsidR="00D91E11">
        <w:rPr>
          <w:rFonts w:eastAsia="Arial" w:cstheme="minorBidi"/>
          <w:szCs w:val="20"/>
          <w:lang w:bidi="hi-IN"/>
        </w:rPr>
        <w:t>/f</w:t>
      </w:r>
      <w:r>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lastRenderedPageBreak/>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814DFE" w:rsidRPr="00814DFE">
        <w:rPr>
          <w:rFonts w:asciiTheme="minorHAnsi" w:eastAsia="Arial" w:hAnsiTheme="minorHAnsi"/>
          <w:b/>
        </w:rPr>
        <w:t>Chennai Main Branch – No.11 Second Line Beach, George Town, Chennai 600001</w:t>
      </w:r>
      <w:r w:rsidR="000E4463">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DC2517">
      <w:pPr>
        <w:numPr>
          <w:ilvl w:val="0"/>
          <w:numId w:val="3"/>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DC2517">
      <w:pPr>
        <w:numPr>
          <w:ilvl w:val="0"/>
          <w:numId w:val="3"/>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lastRenderedPageBreak/>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DC2517">
      <w:pPr>
        <w:numPr>
          <w:ilvl w:val="0"/>
          <w:numId w:val="4"/>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Pr="00C90F29" w:rsidRDefault="00814BC3" w:rsidP="00744830">
      <w:pPr>
        <w:spacing w:after="0" w:afterAutospacing="0" w:line="120" w:lineRule="atLeast"/>
        <w:jc w:val="both"/>
        <w:rPr>
          <w:rFonts w:eastAsia="Arial"/>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4C3E25" w:rsidRDefault="00AA7B5D" w:rsidP="00DC2517">
      <w:pPr>
        <w:numPr>
          <w:ilvl w:val="1"/>
          <w:numId w:val="5"/>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B42BAE" w:rsidRPr="004C3E25" w:rsidRDefault="00C7078F" w:rsidP="00DC2517">
      <w:pPr>
        <w:numPr>
          <w:ilvl w:val="1"/>
          <w:numId w:val="5"/>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C779B6" w:rsidRDefault="00015639" w:rsidP="00C779B6">
      <w:pPr>
        <w:tabs>
          <w:tab w:val="left" w:pos="1360"/>
        </w:tabs>
        <w:spacing w:after="0" w:afterAutospacing="0" w:line="120" w:lineRule="atLeast"/>
        <w:jc w:val="both"/>
        <w:rPr>
          <w:rFonts w:eastAsia="Arial"/>
        </w:rPr>
      </w:pPr>
      <w:r>
        <w:rPr>
          <w:rFonts w:eastAsia="Arial" w:cstheme="minorBidi" w:hint="cs"/>
          <w:szCs w:val="20"/>
          <w:cs/>
          <w:lang w:bidi="hi-IN"/>
        </w:rPr>
        <w:t xml:space="preserve"> </w:t>
      </w:r>
      <w:r w:rsidR="00814BC3" w:rsidRPr="00FA1481">
        <w:rPr>
          <w:rFonts w:eastAsia="Arial"/>
        </w:rPr>
        <w:t>body injury and property damage to the limit of not less than Rs. 1</w:t>
      </w:r>
      <w:proofErr w:type="gramStart"/>
      <w:r w:rsidR="00814BC3" w:rsidRPr="00FA1481">
        <w:rPr>
          <w:rFonts w:eastAsia="Arial"/>
        </w:rPr>
        <w:t>,00,000</w:t>
      </w:r>
      <w:proofErr w:type="gramEnd"/>
      <w:r w:rsidR="00814BC3"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lastRenderedPageBreak/>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5879D0" w:rsidRPr="00330E6A" w:rsidRDefault="005879D0" w:rsidP="00DC2517">
      <w:pPr>
        <w:pStyle w:val="HTMLPreformatted"/>
        <w:numPr>
          <w:ilvl w:val="0"/>
          <w:numId w:val="6"/>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073E93" w:rsidRDefault="00814BC3" w:rsidP="005879D0">
      <w:pPr>
        <w:tabs>
          <w:tab w:val="left" w:pos="680"/>
        </w:tabs>
        <w:spacing w:after="0" w:afterAutospacing="0" w:line="120" w:lineRule="atLeast"/>
        <w:jc w:val="both"/>
        <w:rPr>
          <w:rFonts w:eastAsia="Arial"/>
        </w:rPr>
      </w:pPr>
      <w:r w:rsidRPr="00330E6A">
        <w:rPr>
          <w:rFonts w:eastAsia="Arial"/>
        </w:rPr>
        <w:t>The rates shall be based on or derived from the existing rates in the contract as far as possible and to the maximum extent possible from the same class &amp; nature of work.</w:t>
      </w:r>
    </w:p>
    <w:p w:rsidR="00073E93" w:rsidRPr="00330E6A" w:rsidRDefault="00073E93" w:rsidP="005879D0">
      <w:pPr>
        <w:tabs>
          <w:tab w:val="left" w:pos="680"/>
        </w:tabs>
        <w:spacing w:after="0" w:afterAutospacing="0" w:line="120" w:lineRule="atLeast"/>
        <w:jc w:val="both"/>
        <w:rPr>
          <w:rFonts w:eastAsia="Arial"/>
        </w:rPr>
      </w:pPr>
    </w:p>
    <w:p w:rsidR="00F17557" w:rsidRPr="00330E6A" w:rsidRDefault="00F17557" w:rsidP="00DC2517">
      <w:pPr>
        <w:pStyle w:val="HTMLPreformatted"/>
        <w:numPr>
          <w:ilvl w:val="0"/>
          <w:numId w:val="6"/>
        </w:numPr>
        <w:tabs>
          <w:tab w:val="left" w:pos="680"/>
        </w:tabs>
        <w:spacing w:line="120" w:lineRule="atLeast"/>
        <w:jc w:val="both"/>
        <w:rPr>
          <w:rFonts w:ascii="Times New Roman" w:eastAsia="Arial" w:hAnsi="Times New Roman" w:cs="Times New Roman"/>
          <w:sz w:val="22"/>
          <w:szCs w:val="22"/>
        </w:rPr>
      </w:pP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ऊपर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w:t>
      </w:r>
      <w:r w:rsidRPr="00330E6A">
        <w:rPr>
          <w:rFonts w:ascii="Times New Roman" w:hAnsi="Times New Roman" w:cs="Times New Roman"/>
          <w:color w:val="212121"/>
          <w:sz w:val="22"/>
          <w:szCs w:val="22"/>
          <w:cs/>
        </w:rPr>
        <w:t>) (</w:t>
      </w:r>
      <w:r w:rsidRPr="00330E6A">
        <w:rPr>
          <w:rFonts w:ascii="Times New Roman" w:hAnsi="Times New Roman" w:cs="Times New Roman"/>
          <w:color w:val="212121"/>
          <w:sz w:val="22"/>
          <w:szCs w:val="22"/>
          <w:lang w:val="en-US"/>
        </w:rPr>
        <w:t>I</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तरीके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प्राप्त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वहां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उन्</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प्रतिस्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पर्धी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बाजार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शुल्</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इत्</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यादि</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शामिल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15 </w:t>
      </w:r>
      <w:r w:rsidRPr="00330E6A">
        <w:rPr>
          <w:rFonts w:ascii="Mangal" w:hAnsi="Mangal" w:cs="Mangal" w:hint="cs"/>
          <w:color w:val="212121"/>
          <w:sz w:val="22"/>
          <w:szCs w:val="22"/>
          <w:cs/>
        </w:rPr>
        <w:t>प्रतिशत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खर्च</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पर्यवेक्षण</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प्रभार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नियोक्</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द्वारा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परमर्श</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जोड़कर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गणना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DC2517">
      <w:pPr>
        <w:numPr>
          <w:ilvl w:val="0"/>
          <w:numId w:val="6"/>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DC2517">
      <w:pPr>
        <w:numPr>
          <w:ilvl w:val="0"/>
          <w:numId w:val="6"/>
        </w:num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073E93" w:rsidRDefault="00073E93" w:rsidP="00744830">
      <w:pPr>
        <w:spacing w:after="0" w:afterAutospacing="0" w:line="120" w:lineRule="atLeast"/>
        <w:jc w:val="both"/>
        <w:rPr>
          <w:rFonts w:cstheme="minorBidi"/>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7A51A8" w:rsidRPr="007A51A8">
        <w:rPr>
          <w:rFonts w:asciiTheme="minorHAnsi" w:eastAsia="Arial" w:hAnsiTheme="minorHAnsi"/>
          <w:b/>
        </w:rPr>
        <w:t>Chennai Main Branch – No.11 Second Line Beach, George Town, Chennai 600001</w:t>
      </w:r>
      <w:bookmarkStart w:id="0" w:name="_GoBack"/>
      <w:bookmarkEnd w:id="0"/>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DC2517">
      <w:pPr>
        <w:numPr>
          <w:ilvl w:val="0"/>
          <w:numId w:val="7"/>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Pr>
          <w:rFonts w:eastAsia="Arial" w:cstheme="minorBidi"/>
          <w:highlight w:val="yellow"/>
        </w:rPr>
        <w:t>25</w:t>
      </w:r>
      <w:r w:rsidR="00590970" w:rsidRPr="00910DB1">
        <w:rPr>
          <w:rFonts w:eastAsia="Arial" w:cstheme="minorBidi"/>
          <w:highlight w:val="yellow"/>
        </w:rPr>
        <w:t>,000</w:t>
      </w:r>
      <w:r w:rsidRPr="00910DB1">
        <w:rPr>
          <w:rFonts w:eastAsia="Arial" w:cstheme="minorBidi" w:hint="cs"/>
          <w:highlight w:val="yellow"/>
          <w:cs/>
        </w:rPr>
        <w:t xml:space="preserve">/ (रु. </w:t>
      </w:r>
      <w:r w:rsidR="00FF7A32">
        <w:rPr>
          <w:rFonts w:ascii="Mangal" w:hAnsi="Mangal" w:cs="Mangal"/>
          <w:color w:val="212121"/>
          <w:highlight w:val="yellow"/>
          <w:lang w:val="en-US" w:eastAsia="en-US"/>
        </w:rPr>
        <w:t>25</w:t>
      </w:r>
      <w:r w:rsidR="0045103C">
        <w:rPr>
          <w:rFonts w:ascii="Mangal" w:hAnsi="Mangal" w:cs="Mangal"/>
          <w:color w:val="212121"/>
          <w:highlight w:val="yellow"/>
          <w:lang w:val="en-US" w:eastAsia="en-US"/>
        </w:rPr>
        <w:t>000</w:t>
      </w:r>
      <w:r w:rsidRPr="00910DB1">
        <w:rPr>
          <w:rFonts w:eastAsia="Arial" w:cstheme="minorBidi" w:hint="cs"/>
          <w:highlight w:val="yellow"/>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910DB1">
        <w:rPr>
          <w:rFonts w:eastAsia="Arial"/>
          <w:highlight w:val="yellow"/>
        </w:rPr>
        <w:t>of Rs.</w:t>
      </w:r>
      <w:r w:rsidR="000E55A9">
        <w:rPr>
          <w:rFonts w:eastAsia="Arial"/>
          <w:highlight w:val="yellow"/>
        </w:rPr>
        <w:t>25</w:t>
      </w:r>
      <w:r w:rsidR="008B740E" w:rsidRPr="00910DB1">
        <w:rPr>
          <w:rFonts w:eastAsia="Arial"/>
          <w:highlight w:val="yellow"/>
        </w:rPr>
        <w:t>000</w:t>
      </w:r>
      <w:r w:rsidRPr="00910DB1">
        <w:rPr>
          <w:rFonts w:eastAsia="Arial"/>
          <w:highlight w:val="yellow"/>
        </w:rPr>
        <w:t xml:space="preserve"> /- (Rs. </w:t>
      </w:r>
      <w:r w:rsidR="000E55A9">
        <w:rPr>
          <w:rFonts w:eastAsia="Arial"/>
          <w:highlight w:val="yellow"/>
        </w:rPr>
        <w:t>Twenty Five</w:t>
      </w:r>
      <w:r w:rsidRPr="00910DB1">
        <w:rPr>
          <w:rFonts w:eastAsia="Arial"/>
          <w:highlight w:val="yellow"/>
        </w:rPr>
        <w:t xml:space="preserve"> Thousand Only</w:t>
      </w:r>
      <w:r w:rsidRPr="00AA698A">
        <w:rPr>
          <w:rFonts w:eastAsia="Arial"/>
        </w:rPr>
        <w:t xml:space="preserve"> )</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395A6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lastRenderedPageBreak/>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392D2E" w:rsidRDefault="00392D2E"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r w:rsidR="004C6437" w:rsidRPr="00C90F29">
        <w:rPr>
          <w:snapToGrid w:val="0"/>
          <w:sz w:val="22"/>
          <w:szCs w:val="22"/>
        </w:rPr>
        <w:t>we have</w:t>
      </w:r>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C90F29" w:rsidRDefault="006E097E" w:rsidP="00D346DB">
      <w:pPr>
        <w:spacing w:after="0" w:afterAutospacing="0" w:line="120" w:lineRule="atLeast"/>
        <w:jc w:val="center"/>
        <w:rPr>
          <w:rFonts w:eastAsia="Times New Roman"/>
          <w:b/>
          <w:u w:val="single"/>
          <w:lang w:val="en-US"/>
        </w:rPr>
      </w:pPr>
      <w:r w:rsidRPr="006E097E">
        <w:rPr>
          <w:rFonts w:cstheme="minorBidi" w:hint="cs"/>
          <w:bCs/>
          <w:szCs w:val="20"/>
          <w:u w:val="single"/>
          <w:cs/>
          <w:lang w:bidi="hi-IN"/>
        </w:rPr>
        <w:t>करार की शर्तें/</w:t>
      </w:r>
      <w:r>
        <w:rPr>
          <w:rFonts w:cstheme="minorBidi" w:hint="cs"/>
          <w:b/>
          <w:szCs w:val="20"/>
          <w:cs/>
          <w:lang w:bidi="hi-IN"/>
        </w:rPr>
        <w:t xml:space="preserve"> </w:t>
      </w:r>
      <w:r w:rsidR="00395A68" w:rsidRPr="00C90F29">
        <w:rPr>
          <w:rFonts w:eastAsia="Times New Roman"/>
          <w:b/>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C50B4C">
      <w:pPr>
        <w:numPr>
          <w:ilvl w:val="0"/>
          <w:numId w:val="8"/>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C50B4C">
      <w:pPr>
        <w:pStyle w:val="HTMLPreformatted"/>
        <w:numPr>
          <w:ilvl w:val="0"/>
          <w:numId w:val="8"/>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C50B4C">
      <w:pPr>
        <w:numPr>
          <w:ilvl w:val="0"/>
          <w:numId w:val="9"/>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D31A33">
      <w:pPr>
        <w:numPr>
          <w:ilvl w:val="0"/>
          <w:numId w:val="9"/>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szCs w:val="20"/>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D47EEC">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5A68" w:rsidRPr="00C50B4C" w:rsidRDefault="00D47EEC" w:rsidP="00A847AB">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C90F29">
        <w:rPr>
          <w:rFonts w:eastAsia="Times New Roman"/>
          <w:lang w:val="en-US"/>
        </w:rPr>
        <w:t xml:space="preserve"> WITNESS WHEREOF THE CONTRACTOR AND THE BANK HAVE AFFIXED THEIR RESPECTIVE SIGNATURES ON THE DAY, MONTH AND YEAR FIRST MENTIONED ABOVE.</w:t>
      </w:r>
    </w:p>
    <w:p w:rsidR="00826309" w:rsidRDefault="00C546E1"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श्री </w:t>
      </w:r>
      <w:r w:rsidR="00F35D4B">
        <w:rPr>
          <w:rFonts w:eastAsia="Times New Roman" w:cstheme="minorBidi" w:hint="cs"/>
          <w:szCs w:val="20"/>
          <w:cs/>
          <w:lang w:val="en-US" w:bidi="hi-IN"/>
        </w:rPr>
        <w:t>....... जो इसके नियुक्‍त एटॉर्नी हैं के</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 सेन्‍ट्रल बैंक ऑफ इंडिया द्वारा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हस्‍ताक्षरित एवं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सुपुर्द किया</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गया </w:t>
      </w:r>
    </w:p>
    <w:p w:rsidR="00A31C24" w:rsidRDefault="00395A68" w:rsidP="00D346DB">
      <w:pPr>
        <w:spacing w:after="0" w:afterAutospacing="0" w:line="120" w:lineRule="atLeast"/>
        <w:rPr>
          <w:rFonts w:eastAsia="Times New Roman" w:cstheme="minorBidi"/>
          <w:szCs w:val="20"/>
          <w:lang w:val="en-US" w:bidi="hi-IN"/>
        </w:rPr>
      </w:pPr>
      <w:r w:rsidRPr="00C90F29">
        <w:rPr>
          <w:rFonts w:eastAsia="Times New Roman"/>
          <w:lang w:val="en-US"/>
        </w:rPr>
        <w:lastRenderedPageBreak/>
        <w:t>Signed and delivered by Central</w:t>
      </w:r>
      <w:r w:rsidRPr="00C90F29">
        <w:rPr>
          <w:rFonts w:eastAsia="Times New Roman"/>
          <w:lang w:val="en-US"/>
        </w:rPr>
        <w:tab/>
      </w:r>
      <w:r w:rsidR="00D346DB" w:rsidRPr="00C90F29">
        <w:rPr>
          <w:rFonts w:eastAsia="Times New Roman"/>
          <w:lang w:val="en-US"/>
        </w:rPr>
        <w:tab/>
        <w:t xml:space="preserve">] </w:t>
      </w:r>
      <w:r w:rsidR="00A31C24">
        <w:rPr>
          <w:rFonts w:eastAsia="Times New Roman" w:cstheme="minorBidi" w:hint="cs"/>
          <w:szCs w:val="20"/>
          <w:cs/>
          <w:lang w:val="en-US" w:bidi="hi-IN"/>
        </w:rPr>
        <w:t xml:space="preserve">सेन्‍ट्रल बैंक ऑफ इंडिया की ओर से </w:t>
      </w:r>
    </w:p>
    <w:p w:rsidR="00395A68" w:rsidRPr="00C90F29" w:rsidRDefault="00A31C24" w:rsidP="00D346DB">
      <w:pPr>
        <w:spacing w:after="0" w:afterAutospacing="0" w:line="120" w:lineRule="atLeast"/>
        <w:rPr>
          <w:rFonts w:eastAsia="Times New Roman"/>
          <w:lang w:val="en-US"/>
        </w:rPr>
      </w:pPr>
      <w:r>
        <w:rPr>
          <w:rFonts w:eastAsia="Times New Roman" w:cstheme="minorBidi" w:hint="cs"/>
          <w:szCs w:val="20"/>
          <w:cs/>
          <w:lang w:val="en-US" w:bidi="hi-IN"/>
        </w:rPr>
        <w:t xml:space="preserve">                                     </w:t>
      </w:r>
      <w:r w:rsidR="00C50B4C" w:rsidRPr="00C90F29">
        <w:rPr>
          <w:rFonts w:eastAsia="Times New Roman"/>
          <w:lang w:val="en-US"/>
        </w:rPr>
        <w:t>For</w:t>
      </w:r>
      <w:r w:rsidR="00395A68" w:rsidRPr="00C90F29">
        <w:rPr>
          <w:rFonts w:eastAsia="Times New Roman"/>
          <w:lang w:val="en-US"/>
        </w:rPr>
        <w:t xml:space="preserve"> and on behalf of Central Bank of India</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 xml:space="preserve">Bank of India by the hands of </w:t>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Shri.</w:t>
      </w:r>
      <w:proofErr w:type="gramEnd"/>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It’</w:t>
      </w:r>
      <w:r w:rsidR="00D346DB" w:rsidRPr="00C90F29">
        <w:rPr>
          <w:rFonts w:eastAsia="Times New Roman"/>
          <w:lang w:val="en-US"/>
        </w:rPr>
        <w:t xml:space="preserve">s constituted Attorney, </w:t>
      </w:r>
      <w:r w:rsidR="00C50B4C" w:rsidRPr="00C90F29">
        <w:rPr>
          <w:rFonts w:eastAsia="Times New Roman"/>
          <w:lang w:val="en-US"/>
        </w:rPr>
        <w:t>in</w:t>
      </w:r>
      <w:r w:rsidR="00D346DB" w:rsidRPr="00C90F29">
        <w:rPr>
          <w:rFonts w:eastAsia="Times New Roman"/>
          <w:lang w:val="en-US"/>
        </w:rPr>
        <w:t xml:space="preserve"> the</w:t>
      </w:r>
      <w:r w:rsidR="00D346DB"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F35D4B"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मोहर सहित  (कॉमन सील लगाकर)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हस्‍ताक्षरित एवं निम्‍न के द्वारा सुपुर्द किया </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 xml:space="preserve">गया </w:t>
      </w:r>
      <w:r w:rsidR="00826309">
        <w:rPr>
          <w:rFonts w:eastAsia="Times New Roman" w:cstheme="minorBidi" w:hint="cs"/>
          <w:szCs w:val="20"/>
          <w:cs/>
          <w:lang w:val="en-US" w:bidi="hi-IN"/>
        </w:rPr>
        <w:t xml:space="preserve">/ </w:t>
      </w:r>
      <w:r w:rsidRPr="00C90F29">
        <w:rPr>
          <w:rFonts w:eastAsia="Times New Roman"/>
          <w:lang w:val="en-US"/>
        </w:rPr>
        <w:t xml:space="preserve"> </w:t>
      </w:r>
      <w:r w:rsidR="00395A68" w:rsidRPr="00C90F29">
        <w:rPr>
          <w:rFonts w:eastAsia="Times New Roman"/>
          <w:lang w:val="en-US"/>
        </w:rPr>
        <w:t xml:space="preserve">Signed sealed (with common </w:t>
      </w:r>
      <w:r w:rsidR="00395A68"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seal) and delivered by</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Pr="00C90F29">
        <w:rPr>
          <w:rFonts w:eastAsia="Times New Roman"/>
          <w:lang w:val="en-US"/>
        </w:rPr>
        <w:tab/>
        <w:t>]</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मे. (फर्म का नाम) इसके प्राधिकृत हस्‍ताक्षरी</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के माध्‍यम से</w:t>
      </w:r>
      <w:r w:rsidR="00826309">
        <w:rPr>
          <w:rFonts w:eastAsia="Times New Roman" w:cstheme="minorBidi" w:hint="cs"/>
          <w:szCs w:val="20"/>
          <w:cs/>
          <w:lang w:val="en-US" w:bidi="hi-IN"/>
        </w:rPr>
        <w:t>/</w:t>
      </w:r>
      <w:r w:rsidR="00395A68" w:rsidRPr="00C90F29">
        <w:rPr>
          <w:rFonts w:eastAsia="Times New Roman"/>
          <w:lang w:val="en-US"/>
        </w:rPr>
        <w:t>M/s (Name of the firm),</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through</w:t>
      </w:r>
      <w:proofErr w:type="gramEnd"/>
      <w:r w:rsidRPr="00C90F29">
        <w:rPr>
          <w:rFonts w:eastAsia="Times New Roman"/>
          <w:lang w:val="en-US"/>
        </w:rPr>
        <w:t xml:space="preserve"> It’s authorized Signatory</w:t>
      </w:r>
      <w:r w:rsidRPr="00C90F29">
        <w:rPr>
          <w:rFonts w:eastAsia="Times New Roman"/>
          <w:lang w:val="en-US"/>
        </w:rPr>
        <w:tab/>
        <w:t>]</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श्री/</w:t>
      </w:r>
      <w:r w:rsidR="00395A68" w:rsidRPr="00C90F29">
        <w:rPr>
          <w:rFonts w:eastAsia="Times New Roman"/>
          <w:lang w:val="en-US"/>
        </w:rPr>
        <w:t>Shri.</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D346DB" w:rsidRPr="00C90F29">
        <w:rPr>
          <w:rFonts w:eastAsia="Times New Roman"/>
          <w:lang w:val="en-US"/>
        </w:rPr>
        <w:t>]</w:t>
      </w:r>
      <w:r w:rsidR="00395A68" w:rsidRPr="00C90F29">
        <w:rPr>
          <w:rFonts w:eastAsia="Times New Roman"/>
          <w:lang w:val="en-US"/>
        </w:rPr>
        <w:tab/>
        <w:t>(</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t>)</w:t>
      </w:r>
    </w:p>
    <w:p w:rsidR="00826309" w:rsidRDefault="00826309"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In the 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t>]</w:t>
      </w:r>
      <w:r w:rsidR="00D346DB" w:rsidRPr="00C90F29">
        <w:rPr>
          <w:rFonts w:eastAsia="Times New Roman"/>
          <w:lang w:val="en-US"/>
        </w:rPr>
        <w:tab/>
      </w:r>
      <w:r w:rsidRPr="00C90F29">
        <w:rPr>
          <w:rFonts w:eastAsia="Times New Roman"/>
          <w:lang w:val="en-US"/>
        </w:rPr>
        <w:t xml:space="preserve">    </w:t>
      </w:r>
      <w:r w:rsidR="00826309">
        <w:rPr>
          <w:rFonts w:eastAsia="Times New Roman" w:cstheme="minorBidi" w:hint="cs"/>
          <w:szCs w:val="20"/>
          <w:cs/>
          <w:lang w:val="en-US" w:bidi="hi-IN"/>
        </w:rPr>
        <w:t>प्राधिकृत हस्‍ताक्षरी/</w:t>
      </w:r>
      <w:r w:rsidRPr="00C90F29">
        <w:rPr>
          <w:rFonts w:eastAsia="Times New Roman"/>
          <w:lang w:val="en-US"/>
        </w:rPr>
        <w:t xml:space="preserve"> Authorized Signatory</w:t>
      </w:r>
    </w:p>
    <w:p w:rsidR="00395A68" w:rsidRPr="00C90F29" w:rsidRDefault="00395A68" w:rsidP="00D346DB">
      <w:pPr>
        <w:spacing w:after="0" w:afterAutospacing="0" w:line="120" w:lineRule="atLeast"/>
        <w:rPr>
          <w:rFonts w:eastAsia="Times New Roman"/>
          <w:lang w:val="en-US"/>
        </w:rPr>
      </w:pP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0A2668" w:rsidRPr="00735960" w:rsidRDefault="000A2668" w:rsidP="000A2668">
      <w:pPr>
        <w:spacing w:line="240" w:lineRule="auto"/>
        <w:jc w:val="center"/>
        <w:rPr>
          <w:rFonts w:asciiTheme="minorHAnsi" w:hAnsiTheme="minorHAnsi"/>
          <w:b/>
          <w:bCs/>
        </w:rPr>
      </w:pPr>
      <w:r w:rsidRPr="00735960">
        <w:rPr>
          <w:rFonts w:asciiTheme="minorHAnsi" w:hAnsiTheme="minorHAnsi"/>
          <w:b/>
          <w:bCs/>
        </w:rPr>
        <w:t>INTEGRITY PACT</w:t>
      </w:r>
    </w:p>
    <w:p w:rsidR="000A2668" w:rsidRPr="00735960" w:rsidRDefault="000A2668" w:rsidP="000A2668">
      <w:pPr>
        <w:spacing w:line="240" w:lineRule="auto"/>
        <w:jc w:val="center"/>
        <w:rPr>
          <w:rFonts w:asciiTheme="minorHAnsi" w:hAnsiTheme="minorHAnsi"/>
        </w:rPr>
      </w:pPr>
      <w:r w:rsidRPr="00735960">
        <w:rPr>
          <w:rFonts w:asciiTheme="minorHAnsi" w:hAnsiTheme="minorHAnsi"/>
        </w:rPr>
        <w:t>Between</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0A2668" w:rsidP="000A2668">
      <w:pPr>
        <w:spacing w:line="240" w:lineRule="auto"/>
        <w:jc w:val="center"/>
        <w:rPr>
          <w:rFonts w:asciiTheme="minorHAnsi" w:hAnsiTheme="minorHAnsi"/>
        </w:rPr>
      </w:pPr>
      <w:r w:rsidRPr="00735960">
        <w:rPr>
          <w:rFonts w:asciiTheme="minorHAnsi" w:hAnsiTheme="minorHAnsi"/>
          <w:b/>
          <w:bCs/>
          <w:u w:val="single"/>
        </w:rPr>
        <w:t>Preamble</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 – Commitments of 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commits itself to take all measures necessary to prevent corruption and to observe the following principles:-</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a. </w:t>
      </w:r>
      <w:r w:rsidRPr="00735960">
        <w:rPr>
          <w:rFonts w:asciiTheme="minorHAnsi" w:hAnsi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b. </w:t>
      </w:r>
      <w:r w:rsidRPr="00735960">
        <w:rPr>
          <w:rFonts w:asciiTheme="minorHAnsi" w:hAnsi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c. </w:t>
      </w:r>
      <w:r w:rsidRPr="00735960">
        <w:rPr>
          <w:rFonts w:asciiTheme="minorHAnsi" w:hAnsiTheme="minorHAnsi"/>
        </w:rPr>
        <w:tab/>
        <w:t>The Principal will exclude from the process all known prejudiced persons.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2 – Commitments of the Bidder(s)/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 xml:space="preserve">(1) </w:t>
      </w:r>
      <w:r w:rsidRPr="00735960">
        <w:rPr>
          <w:rFonts w:asciiTheme="minorHAnsi" w:hAnsiTheme="minorHAnsi"/>
        </w:rPr>
        <w:tab/>
        <w:t>The Bidder(s)/ Contractor(s) commit themselves to take all measures necessary to prevent corruption. He commits himself to observe the following principles during his participation in the tender process and during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e. The Bidder(s)/ Contractor(s) will, when presenting his bid, disclose any and all payments he has made, is committed to or intends to make to agents, brokers or any other intermediaries in connection with the award of the contract.</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 xml:space="preserve">The Bidder(s)/ Contractor(s) will not instigate third persons to commit offences outlined </w:t>
      </w:r>
      <w:r w:rsidRPr="00735960">
        <w:rPr>
          <w:rFonts w:asciiTheme="minorHAnsi" w:hAnsiTheme="minorHAnsi"/>
        </w:rPr>
        <w:tab/>
        <w:t>above or be an accessory to such offences.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3- Disqualification from tender process and exclusion from future contracts</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4 – Compensation for Damages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If the Principal has disqualified the Bidder(s) from the tender process prior to the award according to Section 3, the Principal is entitled to demand and recover the damages equivalent to Earnest Money Deposit/ Bid Security.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(2) </w:t>
      </w:r>
      <w:r w:rsidRPr="00735960">
        <w:rPr>
          <w:rFonts w:asciiTheme="minorHAnsi" w:hAnsi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5 – Previous transgression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Bidder makes incorrect statement on this subject, he can be disqualified from the tender process or action can be taken as per the procedure mentioned in “Guidelines on Banning of business dealings”.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6 – Equal treatment of all Bidders / Contractors / Subcontractors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Bidder(s)/ Contractor(s) undertake(s) to demand from his subcontractors a commitment in conformity with this Integrity Pact.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Principal will enter into agreements with identical conditions as this one with all Bidders and 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The Principal will disqualify from the tender process all bidders who do not sign this Pact or violate its provisions.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7 – Criminal charges against violating Bidder(s) / Contractor(s) / Subcontractor(s)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8 – Independent External Monitor / Monitors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appoints competent and credible Independent External Monitor for this Pact. The task of the Monitor is to review independently and objectively, whether and to what extent the parties comply with the obligations under this agreement.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 xml:space="preserve">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w:t>
      </w:r>
      <w:r w:rsidRPr="00735960">
        <w:rPr>
          <w:rFonts w:asciiTheme="minorHAnsi" w:hAnsiTheme="minorHAnsi"/>
        </w:rPr>
        <w:lastRenderedPageBreak/>
        <w:t>contractual obligation to treat the information and documents of the Bidder(s)/ Contractor(s)/ Subcontractor(s) with confidentiality.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(4) </w:t>
      </w:r>
      <w:r w:rsidRPr="00735960">
        <w:rPr>
          <w:rFonts w:asciiTheme="minorHAnsi" w:hAnsiTheme="minorHAnsi"/>
        </w:rPr>
        <w:ta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(6) </w:t>
      </w:r>
      <w:r w:rsidRPr="00735960">
        <w:rPr>
          <w:rFonts w:asciiTheme="minorHAnsi" w:hAnsi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(7) </w:t>
      </w:r>
      <w:r w:rsidRPr="00735960">
        <w:rPr>
          <w:rFonts w:asciiTheme="minorHAnsi" w:hAnsi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(8) </w:t>
      </w:r>
      <w:r w:rsidRPr="00735960">
        <w:rPr>
          <w:rFonts w:asciiTheme="minorHAnsi" w:hAnsiTheme="minorHAnsi"/>
        </w:rPr>
        <w:tab/>
        <w:t xml:space="preserve">The word </w:t>
      </w:r>
      <w:r w:rsidRPr="00735960">
        <w:rPr>
          <w:rFonts w:asciiTheme="minorHAnsi" w:hAnsiTheme="minorHAnsi"/>
          <w:b/>
          <w:bCs/>
        </w:rPr>
        <w:t>“Monitor‟</w:t>
      </w:r>
      <w:r w:rsidRPr="00735960">
        <w:rPr>
          <w:rFonts w:asciiTheme="minorHAnsi" w:hAnsiTheme="minorHAnsi"/>
        </w:rPr>
        <w:t xml:space="preserve"> would include both singular and plural.</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9 – Pact Duration</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10 – Other provisions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 xml:space="preserve">This agreement is subject to Indian Law. Place of performance and jurisdiction is the Registered Office of the Principal, i.e. </w:t>
      </w:r>
      <w:r w:rsidR="009743C0">
        <w:rPr>
          <w:rFonts w:asciiTheme="minorHAnsi" w:hAnsiTheme="minorHAnsi"/>
        </w:rPr>
        <w:t>Chennai</w:t>
      </w:r>
      <w:r w:rsidRPr="00735960">
        <w:rPr>
          <w:rFonts w:asciiTheme="minorHAnsi" w:hAnsiTheme="minorHAnsi"/>
        </w:rPr>
        <w:t>.</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Changes and supplements as well as termination notices need to be made</w:t>
      </w:r>
    </w:p>
    <w:p w:rsidR="000A2668" w:rsidRPr="00735960" w:rsidRDefault="000A2668" w:rsidP="000A2668">
      <w:pPr>
        <w:spacing w:line="240" w:lineRule="auto"/>
        <w:ind w:left="720" w:firstLine="720"/>
        <w:jc w:val="both"/>
        <w:rPr>
          <w:rFonts w:asciiTheme="minorHAnsi" w:hAnsiTheme="minorHAnsi"/>
        </w:rPr>
      </w:pPr>
      <w:proofErr w:type="gramStart"/>
      <w:r w:rsidRPr="00735960">
        <w:rPr>
          <w:rFonts w:asciiTheme="minorHAnsi" w:hAnsiTheme="minorHAnsi"/>
        </w:rPr>
        <w:t>in</w:t>
      </w:r>
      <w:proofErr w:type="gramEnd"/>
      <w:r w:rsidRPr="00735960">
        <w:rPr>
          <w:rFonts w:asciiTheme="minorHAnsi" w:hAnsiTheme="minorHAnsi"/>
        </w:rPr>
        <w:t xml:space="preserve"> writing. Side agreements have not been made.</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If the Contractor is a partnership or a consortium, this agreement must be signed by all partners or consortium members.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(4) </w:t>
      </w:r>
      <w:r w:rsidRPr="00735960">
        <w:rPr>
          <w:rFonts w:asciiTheme="minorHAnsi" w:hAnsiTheme="minorHAnsi"/>
        </w:rPr>
        <w:tab/>
        <w:t>Should one or several provisions of this agreement turn out to be invalid, the remainder of this agreement remains valid. In this case, the parties will strive to come to an agreement to their original intentions.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(For &amp; On behalf of the Principal)</w:t>
      </w:r>
      <w:r w:rsidRPr="00735960">
        <w:rPr>
          <w:rFonts w:asciiTheme="minorHAnsi" w:hAnsiTheme="minorHAnsi"/>
        </w:rPr>
        <w:tab/>
      </w:r>
      <w:r w:rsidRPr="00735960">
        <w:rPr>
          <w:rFonts w:asciiTheme="minorHAnsi" w:hAnsiTheme="minorHAnsi"/>
        </w:rPr>
        <w:tab/>
      </w:r>
      <w:r w:rsidRPr="00735960">
        <w:rPr>
          <w:rFonts w:asciiTheme="minorHAnsi" w:hAnsiTheme="minorHAnsi"/>
        </w:rPr>
        <w:tab/>
        <w:t>(For &amp; On behalf of Bidder/ Contractor)</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(Office Seal)</w:t>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t>(Office Seal)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Place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Date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1.0 </w:t>
      </w:r>
      <w:r w:rsidRPr="00735960">
        <w:rPr>
          <w:rFonts w:asciiTheme="minorHAnsi" w:hAnsi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1.1 </w:t>
      </w:r>
      <w:r w:rsidRPr="00735960">
        <w:rPr>
          <w:rFonts w:asciiTheme="minorHAnsi" w:hAnsi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w:t>
      </w:r>
      <w:r w:rsidRPr="00735960">
        <w:rPr>
          <w:rFonts w:asciiTheme="minorHAnsi" w:hAnsiTheme="minorHAnsi"/>
          <w:sz w:val="22"/>
          <w:szCs w:val="22"/>
        </w:rPr>
        <w:lastRenderedPageBreak/>
        <w:t xml:space="preserve">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1.2 </w:t>
      </w:r>
      <w:r w:rsidRPr="00735960">
        <w:rPr>
          <w:rFonts w:asciiTheme="minorHAnsi" w:hAnsi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b/>
          <w:bCs/>
          <w:sz w:val="22"/>
          <w:szCs w:val="22"/>
        </w:rPr>
        <w:t xml:space="preserve">2.0 </w:t>
      </w:r>
      <w:r w:rsidRPr="00735960">
        <w:rPr>
          <w:rFonts w:asciiTheme="minorHAnsi" w:hAnsiTheme="minorHAnsi"/>
          <w:b/>
          <w:bCs/>
          <w:sz w:val="22"/>
          <w:szCs w:val="22"/>
        </w:rPr>
        <w:tab/>
        <w:t xml:space="preserve">DISCLOSURE OF PARTICULARS OF AGENTS/ REPRESENTATIVES IN INDIA.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2.1 </w:t>
      </w:r>
      <w:r w:rsidRPr="00735960">
        <w:rPr>
          <w:rFonts w:asciiTheme="minorHAnsi" w:hAnsiTheme="minorHAnsi"/>
          <w:sz w:val="22"/>
          <w:szCs w:val="22"/>
        </w:rPr>
        <w:tab/>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2.1.1 </w:t>
      </w:r>
      <w:r w:rsidRPr="00735960">
        <w:rPr>
          <w:rFonts w:asciiTheme="minorHAnsi" w:hAnsiTheme="minorHAnsi"/>
          <w:sz w:val="22"/>
          <w:szCs w:val="22"/>
        </w:rPr>
        <w:tab/>
        <w:t xml:space="preserve">The name and address of the agents/representatives in India, if any and the extent of authorization and authority given to commit the Principals. In case the agent/representative </w:t>
      </w:r>
      <w:proofErr w:type="gramStart"/>
      <w:r w:rsidRPr="00735960">
        <w:rPr>
          <w:rFonts w:asciiTheme="minorHAnsi" w:hAnsiTheme="minorHAnsi"/>
          <w:sz w:val="22"/>
          <w:szCs w:val="22"/>
        </w:rPr>
        <w:t>be</w:t>
      </w:r>
      <w:proofErr w:type="gramEnd"/>
      <w:r w:rsidRPr="00735960">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2.1.2 </w:t>
      </w:r>
      <w:r w:rsidRPr="00735960">
        <w:rPr>
          <w:rFonts w:asciiTheme="minorHAnsi" w:hAnsiTheme="minorHAnsi"/>
          <w:sz w:val="22"/>
          <w:szCs w:val="22"/>
        </w:rPr>
        <w:tab/>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2.1.3 </w:t>
      </w:r>
      <w:r w:rsidRPr="00735960">
        <w:rPr>
          <w:rFonts w:asciiTheme="minorHAnsi" w:hAnsiTheme="minorHAnsi"/>
          <w:sz w:val="22"/>
          <w:szCs w:val="22"/>
        </w:rPr>
        <w:tab/>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2.2 </w:t>
      </w:r>
      <w:r w:rsidRPr="00735960">
        <w:rPr>
          <w:rFonts w:asciiTheme="minorHAnsi" w:hAnsiTheme="minorHAnsi"/>
          <w:sz w:val="22"/>
          <w:szCs w:val="22"/>
        </w:rPr>
        <w:tab/>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2.2.1 </w:t>
      </w:r>
      <w:r w:rsidRPr="00735960">
        <w:rPr>
          <w:rFonts w:asciiTheme="minorHAnsi" w:hAnsi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2.2.2 </w:t>
      </w:r>
      <w:r w:rsidRPr="00735960">
        <w:rPr>
          <w:rFonts w:asciiTheme="minorHAnsi" w:hAnsiTheme="minorHAnsi"/>
          <w:sz w:val="22"/>
          <w:szCs w:val="22"/>
        </w:rPr>
        <w:tab/>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2.2.3 </w:t>
      </w:r>
      <w:r w:rsidRPr="00735960">
        <w:rPr>
          <w:rFonts w:asciiTheme="minorHAnsi" w:hAnsi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2.3 </w:t>
      </w:r>
      <w:r w:rsidRPr="00735960">
        <w:rPr>
          <w:rFonts w:asciiTheme="minorHAnsi" w:hAnsi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2.4 </w:t>
      </w:r>
      <w:r w:rsidRPr="00735960">
        <w:rPr>
          <w:rFonts w:asciiTheme="minorHAnsi" w:hAnsi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DC2517">
      <w:pPr>
        <w:numPr>
          <w:ilvl w:val="0"/>
          <w:numId w:val="10"/>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DC2517">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DC2517">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r w:rsidR="004C6437" w:rsidRPr="00C90F29">
        <w:rPr>
          <w:rFonts w:eastAsia="Arial"/>
        </w:rPr>
        <w:t>shall</w:t>
      </w:r>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lastRenderedPageBreak/>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DC2517">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w:t>
      </w:r>
      <w:r>
        <w:rPr>
          <w:rFonts w:eastAsia="Arial" w:cstheme="minorBidi" w:hint="cs"/>
          <w:szCs w:val="20"/>
          <w:cs/>
          <w:lang w:bidi="hi-IN"/>
        </w:rPr>
        <w:lastRenderedPageBreak/>
        <w:t xml:space="preserve">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w:t>
      </w:r>
      <w:r w:rsidRPr="00C90F29">
        <w:rPr>
          <w:rFonts w:eastAsia="Arial"/>
        </w:rPr>
        <w:lastRenderedPageBreak/>
        <w:t>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r w:rsidR="00666414" w:rsidRPr="00C90F29">
        <w:rPr>
          <w:rFonts w:eastAsia="Arial"/>
          <w:b/>
          <w:bCs/>
        </w:rPr>
        <w:t>schedules</w:t>
      </w:r>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DC2517">
      <w:pPr>
        <w:numPr>
          <w:ilvl w:val="0"/>
          <w:numId w:val="13"/>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lastRenderedPageBreak/>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DC2517">
      <w:pPr>
        <w:numPr>
          <w:ilvl w:val="0"/>
          <w:numId w:val="1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w:t>
      </w:r>
      <w:r w:rsidR="003D50F8">
        <w:rPr>
          <w:rFonts w:eastAsia="Arial" w:cstheme="minorBidi" w:hint="cs"/>
          <w:szCs w:val="20"/>
          <w:cs/>
          <w:lang w:bidi="hi-IN"/>
        </w:rPr>
        <w:lastRenderedPageBreak/>
        <w:t xml:space="preserve">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DC2517">
      <w:pPr>
        <w:numPr>
          <w:ilvl w:val="0"/>
          <w:numId w:val="15"/>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lastRenderedPageBreak/>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DC2517">
      <w:pPr>
        <w:numPr>
          <w:ilvl w:val="0"/>
          <w:numId w:val="16"/>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lastRenderedPageBreak/>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w:t>
      </w:r>
      <w:r w:rsidRPr="00C90F29">
        <w:rPr>
          <w:rFonts w:eastAsia="Arial"/>
        </w:rPr>
        <w:lastRenderedPageBreak/>
        <w:t>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DC2517">
      <w:pPr>
        <w:numPr>
          <w:ilvl w:val="0"/>
          <w:numId w:val="18"/>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DC2517">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w:t>
      </w:r>
      <w:r w:rsidR="005858AF" w:rsidRPr="00C90F29">
        <w:rPr>
          <w:rFonts w:eastAsia="Arial"/>
        </w:rPr>
        <w:lastRenderedPageBreak/>
        <w:t xml:space="preserve">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DC2517">
      <w:pPr>
        <w:numPr>
          <w:ilvl w:val="0"/>
          <w:numId w:val="19"/>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DC2517">
      <w:pPr>
        <w:pStyle w:val="ListParagraph"/>
        <w:numPr>
          <w:ilvl w:val="1"/>
          <w:numId w:val="28"/>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DC2517">
      <w:pPr>
        <w:numPr>
          <w:ilvl w:val="0"/>
          <w:numId w:val="21"/>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DC2517">
      <w:pPr>
        <w:pStyle w:val="ListParagraph"/>
        <w:numPr>
          <w:ilvl w:val="1"/>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DC2517">
      <w:pPr>
        <w:numPr>
          <w:ilvl w:val="0"/>
          <w:numId w:val="22"/>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DC2517">
      <w:pPr>
        <w:numPr>
          <w:ilvl w:val="0"/>
          <w:numId w:val="22"/>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w:t>
      </w:r>
      <w:r w:rsidRPr="00C90F29">
        <w:rPr>
          <w:rFonts w:eastAsia="Arial"/>
        </w:rPr>
        <w:lastRenderedPageBreak/>
        <w:t>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8F4948">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8F4948">
      <w:pPr>
        <w:pStyle w:val="ListParagraph"/>
        <w:numPr>
          <w:ilvl w:val="1"/>
          <w:numId w:val="29"/>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8F4948">
      <w:pPr>
        <w:pStyle w:val="ListParagraph"/>
        <w:numPr>
          <w:ilvl w:val="1"/>
          <w:numId w:val="29"/>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lastRenderedPageBreak/>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8F4948">
      <w:pPr>
        <w:numPr>
          <w:ilvl w:val="0"/>
          <w:numId w:val="2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8F4948">
      <w:pPr>
        <w:pStyle w:val="ListParagraph"/>
        <w:numPr>
          <w:ilvl w:val="1"/>
          <w:numId w:val="30"/>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8F4948">
      <w:pPr>
        <w:pStyle w:val="ListParagraph"/>
        <w:numPr>
          <w:ilvl w:val="1"/>
          <w:numId w:val="30"/>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8F4948">
      <w:pPr>
        <w:pStyle w:val="ListParagraph"/>
        <w:numPr>
          <w:ilvl w:val="1"/>
          <w:numId w:val="30"/>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8F4948">
      <w:pPr>
        <w:pStyle w:val="HTMLPreformatted"/>
        <w:numPr>
          <w:ilvl w:val="0"/>
          <w:numId w:val="25"/>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8F4948">
      <w:pPr>
        <w:pStyle w:val="ListParagraph"/>
        <w:numPr>
          <w:ilvl w:val="0"/>
          <w:numId w:val="25"/>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8F4948">
      <w:pPr>
        <w:pStyle w:val="ListParagraph"/>
        <w:numPr>
          <w:ilvl w:val="1"/>
          <w:numId w:val="31"/>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2B2FD5">
      <w:pPr>
        <w:numPr>
          <w:ilvl w:val="0"/>
          <w:numId w:val="26"/>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B2FD5" w:rsidRPr="00AA698A" w:rsidRDefault="002B2FD5" w:rsidP="002B2FD5">
      <w:pPr>
        <w:tabs>
          <w:tab w:val="left" w:pos="0"/>
        </w:tabs>
        <w:spacing w:after="0" w:afterAutospacing="0" w:line="120" w:lineRule="atLeast"/>
        <w:contextualSpacing/>
        <w:rPr>
          <w:rFonts w:eastAsia="Arial"/>
        </w:rPr>
      </w:pPr>
      <w:proofErr w:type="gramStart"/>
      <w:r w:rsidRPr="002B2FD5">
        <w:rPr>
          <w:rFonts w:eastAsia="Arial"/>
        </w:rPr>
        <w:t>14.8</w:t>
      </w:r>
      <w:r w:rsidRPr="002B2FD5">
        <w:rPr>
          <w:rFonts w:eastAsia="Times New Roman"/>
        </w:rPr>
        <w:tab/>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A698A">
      <w:pPr>
        <w:pStyle w:val="ListParagraph"/>
        <w:numPr>
          <w:ilvl w:val="0"/>
          <w:numId w:val="42"/>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A698A">
      <w:pPr>
        <w:pStyle w:val="ListParagraph"/>
        <w:numPr>
          <w:ilvl w:val="0"/>
          <w:numId w:val="42"/>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A698A">
      <w:pPr>
        <w:pStyle w:val="ListParagraph"/>
        <w:numPr>
          <w:ilvl w:val="0"/>
          <w:numId w:val="42"/>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CD05DD" w:rsidRDefault="00CD05DD" w:rsidP="00CD05DD">
      <w:pPr>
        <w:pStyle w:val="ListParagraph"/>
        <w:spacing w:after="0" w:afterAutospacing="0" w:line="120" w:lineRule="atLeast"/>
        <w:jc w:val="center"/>
        <w:rPr>
          <w:b/>
          <w:u w:val="single"/>
        </w:rPr>
      </w:pPr>
      <w:r w:rsidRPr="00AA698A">
        <w:rPr>
          <w:b/>
          <w:u w:val="single"/>
        </w:rPr>
        <w:t xml:space="preserve">SAFETY CODE </w:t>
      </w:r>
    </w:p>
    <w:p w:rsidR="00AA698A" w:rsidRPr="00AA698A" w:rsidRDefault="00AA698A" w:rsidP="00CD05DD">
      <w:pPr>
        <w:pStyle w:val="ListParagraph"/>
        <w:spacing w:after="0" w:afterAutospacing="0" w:line="120" w:lineRule="atLeast"/>
        <w:jc w:val="center"/>
        <w:rPr>
          <w:b/>
          <w:u w:val="single"/>
        </w:rPr>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A698A">
      <w:pPr>
        <w:pStyle w:val="ListParagraph"/>
        <w:numPr>
          <w:ilvl w:val="0"/>
          <w:numId w:val="43"/>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lastRenderedPageBreak/>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CD05DD">
      <w:pPr>
        <w:pStyle w:val="ListParagraph"/>
        <w:numPr>
          <w:ilvl w:val="0"/>
          <w:numId w:val="43"/>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A698A">
      <w:pPr>
        <w:pStyle w:val="ListParagraph"/>
        <w:numPr>
          <w:ilvl w:val="0"/>
          <w:numId w:val="44"/>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A698A">
      <w:pPr>
        <w:pStyle w:val="ListParagraph"/>
        <w:numPr>
          <w:ilvl w:val="0"/>
          <w:numId w:val="44"/>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C93837" w:rsidRDefault="00C93837"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r w:rsidR="00A262A9"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163" w:rsidRDefault="00FB1163" w:rsidP="009A21CF">
      <w:pPr>
        <w:spacing w:after="0" w:line="240" w:lineRule="auto"/>
      </w:pPr>
      <w:r>
        <w:separator/>
      </w:r>
    </w:p>
  </w:endnote>
  <w:endnote w:type="continuationSeparator" w:id="0">
    <w:p w:rsidR="00FB1163" w:rsidRDefault="00FB1163"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44E" w:rsidRDefault="00B7744E">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B7744E" w:rsidRDefault="00B7744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7A51A8" w:rsidRPr="007A51A8">
      <w:rPr>
        <w:rFonts w:asciiTheme="majorHAnsi" w:eastAsiaTheme="majorEastAsia" w:hAnsiTheme="majorHAnsi" w:cstheme="majorBidi"/>
        <w:noProof/>
      </w:rPr>
      <w:t>13</w:t>
    </w:r>
    <w:r>
      <w:rPr>
        <w:rFonts w:asciiTheme="majorHAnsi" w:eastAsiaTheme="majorEastAsia" w:hAnsiTheme="majorHAnsi" w:cstheme="majorBidi"/>
        <w:noProof/>
      </w:rPr>
      <w:fldChar w:fldCharType="end"/>
    </w:r>
  </w:p>
  <w:p w:rsidR="00B7744E" w:rsidRPr="00772B6D" w:rsidRDefault="00B7744E"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ADF" w:rsidRPr="00DB6EF8"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B7744E" w:rsidRPr="00E103E3" w:rsidRDefault="00B7744E"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163" w:rsidRDefault="00FB1163" w:rsidP="009A21CF">
      <w:pPr>
        <w:spacing w:after="0" w:line="240" w:lineRule="auto"/>
      </w:pPr>
      <w:r>
        <w:separator/>
      </w:r>
    </w:p>
  </w:footnote>
  <w:footnote w:type="continuationSeparator" w:id="0">
    <w:p w:rsidR="00FB1163" w:rsidRDefault="00FB1163"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431BD7B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DEE16E7"/>
    <w:multiLevelType w:val="singleLevel"/>
    <w:tmpl w:val="29A06D32"/>
    <w:lvl w:ilvl="0">
      <w:start w:val="1"/>
      <w:numFmt w:val="decimal"/>
      <w:lvlText w:val="%1."/>
      <w:legacy w:legacy="1" w:legacySpace="0" w:legacyIndent="360"/>
      <w:lvlJc w:val="left"/>
      <w:pPr>
        <w:ind w:left="360" w:hanging="360"/>
      </w:pPr>
    </w:lvl>
  </w:abstractNum>
  <w:abstractNum w:abstractNumId="27">
    <w:nsid w:val="1E403AE0"/>
    <w:multiLevelType w:val="hybridMultilevel"/>
    <w:tmpl w:val="99945C24"/>
    <w:lvl w:ilvl="0" w:tplc="E4B220CC">
      <w:start w:val="1"/>
      <w:numFmt w:val="decimal"/>
      <w:lvlText w:val="%1."/>
      <w:lvlJc w:val="left"/>
      <w:pPr>
        <w:ind w:left="720" w:hanging="360"/>
      </w:pPr>
      <w:rPr>
        <w:rFonts w:ascii="Mangal" w:hAnsi="Mangal" w:cs="Mang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9">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2EE11F22"/>
    <w:multiLevelType w:val="multilevel"/>
    <w:tmpl w:val="0E124EE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2FE06EA6"/>
    <w:multiLevelType w:val="hybridMultilevel"/>
    <w:tmpl w:val="6D5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43258"/>
    <w:multiLevelType w:val="multilevel"/>
    <w:tmpl w:val="F56265DE"/>
    <w:lvl w:ilvl="0">
      <w:start w:val="1"/>
      <w:numFmt w:val="decimal"/>
      <w:lvlText w:val="%1."/>
      <w:lvlJc w:val="left"/>
      <w:pPr>
        <w:tabs>
          <w:tab w:val="num" w:pos="630"/>
        </w:tabs>
        <w:ind w:left="630" w:hanging="360"/>
      </w:p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413406D"/>
    <w:multiLevelType w:val="hybridMultilevel"/>
    <w:tmpl w:val="36CA4C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0"/>
  </w:num>
  <w:num w:numId="3">
    <w:abstractNumId w:val="1"/>
  </w:num>
  <w:num w:numId="4">
    <w:abstractNumId w:val="2"/>
  </w:num>
  <w:num w:numId="5">
    <w:abstractNumId w:val="3"/>
  </w:num>
  <w:num w:numId="6">
    <w:abstractNumId w:val="4"/>
  </w:num>
  <w:num w:numId="7">
    <w:abstractNumId w:val="5"/>
  </w:num>
  <w:num w:numId="8">
    <w:abstractNumId w:val="43"/>
  </w:num>
  <w:num w:numId="9">
    <w:abstractNumId w:val="34"/>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37"/>
  </w:num>
  <w:num w:numId="28">
    <w:abstractNumId w:val="40"/>
  </w:num>
  <w:num w:numId="29">
    <w:abstractNumId w:val="28"/>
  </w:num>
  <w:num w:numId="30">
    <w:abstractNumId w:val="33"/>
  </w:num>
  <w:num w:numId="31">
    <w:abstractNumId w:val="24"/>
  </w:num>
  <w:num w:numId="32">
    <w:abstractNumId w:val="31"/>
  </w:num>
  <w:num w:numId="33">
    <w:abstractNumId w:val="23"/>
  </w:num>
  <w:num w:numId="34">
    <w:abstractNumId w:val="39"/>
  </w:num>
  <w:num w:numId="35">
    <w:abstractNumId w:val="26"/>
  </w:num>
  <w:num w:numId="36">
    <w:abstractNumId w:val="25"/>
  </w:num>
  <w:num w:numId="37">
    <w:abstractNumId w:val="44"/>
  </w:num>
  <w:num w:numId="38">
    <w:abstractNumId w:val="46"/>
  </w:num>
  <w:num w:numId="39">
    <w:abstractNumId w:val="29"/>
  </w:num>
  <w:num w:numId="40">
    <w:abstractNumId w:val="30"/>
  </w:num>
  <w:num w:numId="41">
    <w:abstractNumId w:val="27"/>
  </w:num>
  <w:num w:numId="42">
    <w:abstractNumId w:val="35"/>
  </w:num>
  <w:num w:numId="43">
    <w:abstractNumId w:val="32"/>
  </w:num>
  <w:num w:numId="44">
    <w:abstractNumId w:val="38"/>
  </w:num>
  <w:num w:numId="45">
    <w:abstractNumId w:val="45"/>
  </w:num>
  <w:num w:numId="46">
    <w:abstractNumId w:val="42"/>
  </w:num>
  <w:num w:numId="4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361C"/>
    <w:rsid w:val="000634D5"/>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4463"/>
    <w:rsid w:val="000E55A9"/>
    <w:rsid w:val="000F0D4E"/>
    <w:rsid w:val="000F3649"/>
    <w:rsid w:val="000F3894"/>
    <w:rsid w:val="00101302"/>
    <w:rsid w:val="00102524"/>
    <w:rsid w:val="00102DC4"/>
    <w:rsid w:val="00131FED"/>
    <w:rsid w:val="00154D79"/>
    <w:rsid w:val="00162213"/>
    <w:rsid w:val="00162709"/>
    <w:rsid w:val="0017333C"/>
    <w:rsid w:val="0018149F"/>
    <w:rsid w:val="001851FB"/>
    <w:rsid w:val="00195201"/>
    <w:rsid w:val="001A2146"/>
    <w:rsid w:val="001A39C7"/>
    <w:rsid w:val="001B1868"/>
    <w:rsid w:val="001B328E"/>
    <w:rsid w:val="001B4281"/>
    <w:rsid w:val="001C3C59"/>
    <w:rsid w:val="001C55B1"/>
    <w:rsid w:val="001D4FBB"/>
    <w:rsid w:val="001D6424"/>
    <w:rsid w:val="001E5C24"/>
    <w:rsid w:val="001E63CC"/>
    <w:rsid w:val="001F2328"/>
    <w:rsid w:val="001F2679"/>
    <w:rsid w:val="001F50E4"/>
    <w:rsid w:val="0020278D"/>
    <w:rsid w:val="0020410F"/>
    <w:rsid w:val="00206537"/>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7B7F"/>
    <w:rsid w:val="002900D4"/>
    <w:rsid w:val="00290ACE"/>
    <w:rsid w:val="00291334"/>
    <w:rsid w:val="00295AC1"/>
    <w:rsid w:val="00296FC7"/>
    <w:rsid w:val="002A046F"/>
    <w:rsid w:val="002A57D5"/>
    <w:rsid w:val="002A7928"/>
    <w:rsid w:val="002B2FD5"/>
    <w:rsid w:val="002B5A96"/>
    <w:rsid w:val="002C3B5A"/>
    <w:rsid w:val="002E5C9F"/>
    <w:rsid w:val="002F481D"/>
    <w:rsid w:val="00305CD5"/>
    <w:rsid w:val="00310C64"/>
    <w:rsid w:val="00320535"/>
    <w:rsid w:val="00330E6A"/>
    <w:rsid w:val="00332789"/>
    <w:rsid w:val="00340588"/>
    <w:rsid w:val="003436C3"/>
    <w:rsid w:val="00345DBC"/>
    <w:rsid w:val="00346A59"/>
    <w:rsid w:val="003477A0"/>
    <w:rsid w:val="00350931"/>
    <w:rsid w:val="00371437"/>
    <w:rsid w:val="00372602"/>
    <w:rsid w:val="00374047"/>
    <w:rsid w:val="00381B68"/>
    <w:rsid w:val="00391201"/>
    <w:rsid w:val="00392933"/>
    <w:rsid w:val="00392D2E"/>
    <w:rsid w:val="00395A68"/>
    <w:rsid w:val="003967C6"/>
    <w:rsid w:val="003A0456"/>
    <w:rsid w:val="003A2AEF"/>
    <w:rsid w:val="003A52B8"/>
    <w:rsid w:val="003B66BC"/>
    <w:rsid w:val="003C19AB"/>
    <w:rsid w:val="003C381E"/>
    <w:rsid w:val="003C4ADB"/>
    <w:rsid w:val="003C7090"/>
    <w:rsid w:val="003C7741"/>
    <w:rsid w:val="003D367F"/>
    <w:rsid w:val="003D50F8"/>
    <w:rsid w:val="003F270D"/>
    <w:rsid w:val="00402989"/>
    <w:rsid w:val="00403B96"/>
    <w:rsid w:val="00411D2F"/>
    <w:rsid w:val="0041272E"/>
    <w:rsid w:val="00413AAA"/>
    <w:rsid w:val="004142CA"/>
    <w:rsid w:val="00434518"/>
    <w:rsid w:val="0044590E"/>
    <w:rsid w:val="0045103C"/>
    <w:rsid w:val="00451DA4"/>
    <w:rsid w:val="0045230D"/>
    <w:rsid w:val="00453E50"/>
    <w:rsid w:val="004570B7"/>
    <w:rsid w:val="004641D2"/>
    <w:rsid w:val="00465749"/>
    <w:rsid w:val="00467447"/>
    <w:rsid w:val="00470194"/>
    <w:rsid w:val="00477E7E"/>
    <w:rsid w:val="0048137F"/>
    <w:rsid w:val="00485754"/>
    <w:rsid w:val="00492CAC"/>
    <w:rsid w:val="004936D5"/>
    <w:rsid w:val="004969C1"/>
    <w:rsid w:val="004A0E55"/>
    <w:rsid w:val="004A31AC"/>
    <w:rsid w:val="004B2875"/>
    <w:rsid w:val="004B3390"/>
    <w:rsid w:val="004B3514"/>
    <w:rsid w:val="004C1E6A"/>
    <w:rsid w:val="004C3E25"/>
    <w:rsid w:val="004C6437"/>
    <w:rsid w:val="004C70E1"/>
    <w:rsid w:val="004C795C"/>
    <w:rsid w:val="004D19A2"/>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9D0"/>
    <w:rsid w:val="00590970"/>
    <w:rsid w:val="005A542D"/>
    <w:rsid w:val="005A5ECE"/>
    <w:rsid w:val="005B018F"/>
    <w:rsid w:val="005B1648"/>
    <w:rsid w:val="005B6FC1"/>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1B66"/>
    <w:rsid w:val="0062418B"/>
    <w:rsid w:val="00627980"/>
    <w:rsid w:val="00632AEA"/>
    <w:rsid w:val="00635CBC"/>
    <w:rsid w:val="00635D1C"/>
    <w:rsid w:val="00636ACA"/>
    <w:rsid w:val="006502E2"/>
    <w:rsid w:val="00656575"/>
    <w:rsid w:val="00660D3E"/>
    <w:rsid w:val="00661039"/>
    <w:rsid w:val="00666414"/>
    <w:rsid w:val="00674AD4"/>
    <w:rsid w:val="00683D4A"/>
    <w:rsid w:val="006878DF"/>
    <w:rsid w:val="00690A9A"/>
    <w:rsid w:val="00693AD1"/>
    <w:rsid w:val="006A090C"/>
    <w:rsid w:val="006A20CD"/>
    <w:rsid w:val="006C1427"/>
    <w:rsid w:val="006C2560"/>
    <w:rsid w:val="006C41DA"/>
    <w:rsid w:val="006C5139"/>
    <w:rsid w:val="006C5B5A"/>
    <w:rsid w:val="006D0B3A"/>
    <w:rsid w:val="006D4A04"/>
    <w:rsid w:val="006D5A72"/>
    <w:rsid w:val="006E097E"/>
    <w:rsid w:val="006E6200"/>
    <w:rsid w:val="006F3044"/>
    <w:rsid w:val="006F5CB2"/>
    <w:rsid w:val="006F69FE"/>
    <w:rsid w:val="00704E86"/>
    <w:rsid w:val="00706B4C"/>
    <w:rsid w:val="007103D3"/>
    <w:rsid w:val="00713800"/>
    <w:rsid w:val="00716200"/>
    <w:rsid w:val="00726E7E"/>
    <w:rsid w:val="00735960"/>
    <w:rsid w:val="00740DEC"/>
    <w:rsid w:val="00741696"/>
    <w:rsid w:val="00744830"/>
    <w:rsid w:val="007465A9"/>
    <w:rsid w:val="007478AD"/>
    <w:rsid w:val="0075260A"/>
    <w:rsid w:val="007538A9"/>
    <w:rsid w:val="00757780"/>
    <w:rsid w:val="007601C7"/>
    <w:rsid w:val="00765542"/>
    <w:rsid w:val="00765EA8"/>
    <w:rsid w:val="0077107B"/>
    <w:rsid w:val="00772B6D"/>
    <w:rsid w:val="00773306"/>
    <w:rsid w:val="007756F0"/>
    <w:rsid w:val="00775DCA"/>
    <w:rsid w:val="007A51A8"/>
    <w:rsid w:val="007A5796"/>
    <w:rsid w:val="007B72C5"/>
    <w:rsid w:val="007D7CF3"/>
    <w:rsid w:val="007E1A13"/>
    <w:rsid w:val="007F2590"/>
    <w:rsid w:val="00800BD8"/>
    <w:rsid w:val="0080399C"/>
    <w:rsid w:val="0081003D"/>
    <w:rsid w:val="00810092"/>
    <w:rsid w:val="0081470A"/>
    <w:rsid w:val="00814BC3"/>
    <w:rsid w:val="00814DFE"/>
    <w:rsid w:val="00814F97"/>
    <w:rsid w:val="008167EA"/>
    <w:rsid w:val="00817909"/>
    <w:rsid w:val="0082000A"/>
    <w:rsid w:val="008213BA"/>
    <w:rsid w:val="00821A5B"/>
    <w:rsid w:val="00824A32"/>
    <w:rsid w:val="00826309"/>
    <w:rsid w:val="00830FA6"/>
    <w:rsid w:val="0083539F"/>
    <w:rsid w:val="00836935"/>
    <w:rsid w:val="00837886"/>
    <w:rsid w:val="00845391"/>
    <w:rsid w:val="00876270"/>
    <w:rsid w:val="0088162C"/>
    <w:rsid w:val="00883BB7"/>
    <w:rsid w:val="008867FD"/>
    <w:rsid w:val="00887F55"/>
    <w:rsid w:val="008906C1"/>
    <w:rsid w:val="00892E65"/>
    <w:rsid w:val="0089491C"/>
    <w:rsid w:val="008A2644"/>
    <w:rsid w:val="008A41E3"/>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22095"/>
    <w:rsid w:val="00922724"/>
    <w:rsid w:val="00922EEF"/>
    <w:rsid w:val="009231E1"/>
    <w:rsid w:val="0092570C"/>
    <w:rsid w:val="00926F1E"/>
    <w:rsid w:val="00937010"/>
    <w:rsid w:val="00940E25"/>
    <w:rsid w:val="0094175D"/>
    <w:rsid w:val="009462EB"/>
    <w:rsid w:val="00947B6A"/>
    <w:rsid w:val="00947BEF"/>
    <w:rsid w:val="009625AD"/>
    <w:rsid w:val="009657C7"/>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25FD6"/>
    <w:rsid w:val="00A262A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31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5F89"/>
    <w:rsid w:val="00CA1417"/>
    <w:rsid w:val="00CB199B"/>
    <w:rsid w:val="00CB35DF"/>
    <w:rsid w:val="00CC63AB"/>
    <w:rsid w:val="00CD05DD"/>
    <w:rsid w:val="00CD3C89"/>
    <w:rsid w:val="00CD4843"/>
    <w:rsid w:val="00CE501C"/>
    <w:rsid w:val="00CE53B3"/>
    <w:rsid w:val="00CE7B0D"/>
    <w:rsid w:val="00CF1DC1"/>
    <w:rsid w:val="00CF5FFF"/>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38AB"/>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103E3"/>
    <w:rsid w:val="00E10AB2"/>
    <w:rsid w:val="00E13C81"/>
    <w:rsid w:val="00E171C1"/>
    <w:rsid w:val="00E25D19"/>
    <w:rsid w:val="00E26951"/>
    <w:rsid w:val="00E273B6"/>
    <w:rsid w:val="00E31793"/>
    <w:rsid w:val="00E34EBC"/>
    <w:rsid w:val="00E428E6"/>
    <w:rsid w:val="00E5126D"/>
    <w:rsid w:val="00E52B19"/>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D2BEF"/>
    <w:rsid w:val="00ED7931"/>
    <w:rsid w:val="00EE0644"/>
    <w:rsid w:val="00EE0992"/>
    <w:rsid w:val="00EE0F95"/>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163"/>
    <w:rsid w:val="00FB1C95"/>
    <w:rsid w:val="00FC2A91"/>
    <w:rsid w:val="00FC2C46"/>
    <w:rsid w:val="00FD712B"/>
    <w:rsid w:val="00FE2E96"/>
    <w:rsid w:val="00FE4051"/>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BC36329-03BF-4543-A01D-98ADCE620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51</Pages>
  <Words>22417</Words>
  <Characters>127782</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82</cp:revision>
  <cp:lastPrinted>2020-10-20T10:52:00Z</cp:lastPrinted>
  <dcterms:created xsi:type="dcterms:W3CDTF">2022-02-14T11:18:00Z</dcterms:created>
  <dcterms:modified xsi:type="dcterms:W3CDTF">2024-11-22T12:43:00Z</dcterms:modified>
</cp:coreProperties>
</file>