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B12DD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New </w:t>
      </w:r>
      <w:r w:rsidR="0079318D" w:rsidRPr="00534FB9">
        <w:rPr>
          <w:rFonts w:ascii="Century Gothic" w:hAnsi="Century Gothic" w:cs="Arial"/>
          <w:color w:val="000000"/>
        </w:rPr>
        <w:t xml:space="preserve">premises of </w:t>
      </w:r>
      <w:r>
        <w:rPr>
          <w:rFonts w:ascii="Century Gothic" w:hAnsi="Century Gothic" w:cs="Arial"/>
          <w:color w:val="000000"/>
        </w:rPr>
        <w:t xml:space="preserve">B S F </w:t>
      </w:r>
      <w:proofErr w:type="spellStart"/>
      <w:r>
        <w:rPr>
          <w:rFonts w:ascii="Century Gothic" w:hAnsi="Century Gothic" w:cs="Arial"/>
          <w:color w:val="000000"/>
        </w:rPr>
        <w:t>Kadamtala</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sidR="00670B7D">
        <w:rPr>
          <w:rFonts w:ascii="Century Gothic" w:hAnsi="Century Gothic" w:cs="Arial"/>
          <w:color w:val="000000"/>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E73A24">
        <w:rPr>
          <w:rFonts w:ascii="Century Gothic" w:hAnsi="Century Gothic" w:cs="Arial"/>
          <w:b/>
          <w:bCs/>
          <w:color w:val="FF0000"/>
        </w:rPr>
        <w:t>1</w:t>
      </w:r>
      <w:r w:rsidR="00B12DD0">
        <w:rPr>
          <w:rFonts w:ascii="Century Gothic" w:hAnsi="Century Gothic" w:cs="Arial"/>
          <w:b/>
          <w:bCs/>
          <w:color w:val="FF0000"/>
        </w:rPr>
        <w:t>5.08.2024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B12DD0" w:rsidP="00701BAE">
      <w:pPr>
        <w:autoSpaceDE w:val="0"/>
        <w:autoSpaceDN w:val="0"/>
        <w:adjustRightInd w:val="0"/>
        <w:spacing w:after="0" w:line="240" w:lineRule="auto"/>
        <w:jc w:val="center"/>
        <w:rPr>
          <w:rFonts w:ascii="Century Gothic" w:hAnsi="Century Gothic" w:cs="Arial"/>
          <w:b/>
          <w:bCs/>
          <w:color w:val="000000"/>
        </w:rPr>
      </w:pPr>
      <w:r w:rsidRPr="00676DA3">
        <w:rPr>
          <w:rFonts w:asciiTheme="majorHAnsi" w:hAnsiTheme="majorHAnsi" w:cs="Arial"/>
          <w:b/>
          <w:bCs/>
          <w:color w:val="000000"/>
        </w:rPr>
        <w:t xml:space="preserve">B S F </w:t>
      </w:r>
      <w:proofErr w:type="spellStart"/>
      <w:r w:rsidRPr="00676DA3">
        <w:rPr>
          <w:rFonts w:asciiTheme="majorHAnsi" w:hAnsiTheme="majorHAnsi" w:cs="Arial"/>
          <w:b/>
          <w:bCs/>
          <w:color w:val="000000"/>
        </w:rPr>
        <w:t>Kadamtala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670B7D">
        <w:rPr>
          <w:rFonts w:ascii="Century Gothic" w:hAnsi="Century Gothic" w:cs="Arial"/>
          <w:b/>
          <w:bCs/>
          <w:color w:val="000000"/>
          <w:highlight w:val="yellow"/>
        </w:rPr>
        <w:t>Siliguri</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31</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AE5695"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C537DD"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E73A24"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B12DD0">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E73A24">
              <w:rPr>
                <w:rFonts w:ascii="Century Gothic" w:hAnsi="Century Gothic" w:cs="Arial"/>
                <w:b/>
                <w:color w:val="FF0000"/>
                <w:sz w:val="20"/>
                <w:szCs w:val="20"/>
              </w:rPr>
              <w:t>23</w:t>
            </w:r>
            <w:r w:rsidR="00B12DD0">
              <w:rPr>
                <w:rFonts w:ascii="Century Gothic" w:hAnsi="Century Gothic" w:cs="Arial"/>
                <w:b/>
                <w:color w:val="FF0000"/>
                <w:sz w:val="20"/>
                <w:szCs w:val="20"/>
              </w:rPr>
              <w:t>.07.2024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B12DD0">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B12DD0">
              <w:rPr>
                <w:rFonts w:ascii="Century Gothic" w:hAnsi="Century Gothic" w:cs="Arial"/>
                <w:b/>
                <w:bCs/>
                <w:color w:val="FF0000"/>
                <w:sz w:val="20"/>
                <w:szCs w:val="20"/>
              </w:rPr>
              <w:t>3</w:t>
            </w:r>
            <w:r>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Twenty </w:t>
            </w:r>
            <w:r w:rsidR="00FF5E97">
              <w:rPr>
                <w:rFonts w:ascii="Century Gothic" w:hAnsi="Century Gothic" w:cs="Arial"/>
                <w:b/>
                <w:bCs/>
                <w:color w:val="FF0000"/>
                <w:sz w:val="20"/>
                <w:szCs w:val="20"/>
              </w:rPr>
              <w:t xml:space="preserve">Three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B12DD0">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B12DD0">
              <w:rPr>
                <w:rFonts w:ascii="Century Gothic" w:hAnsi="Century Gothic" w:cs="Arial"/>
                <w:b/>
                <w:bCs/>
                <w:color w:val="FF0000"/>
                <w:sz w:val="20"/>
                <w:szCs w:val="20"/>
              </w:rPr>
              <w:t>11,47,085</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E73A24"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1</w:t>
            </w:r>
            <w:r w:rsidR="00B12DD0">
              <w:rPr>
                <w:rFonts w:ascii="Century Gothic" w:hAnsi="Century Gothic" w:cs="Arial"/>
                <w:b/>
                <w:bCs/>
                <w:color w:val="FF0000"/>
                <w:sz w:val="20"/>
                <w:szCs w:val="20"/>
              </w:rPr>
              <w:t>5.08.2024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E73A24"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1</w:t>
            </w:r>
            <w:r w:rsidR="00B12DD0">
              <w:rPr>
                <w:rFonts w:ascii="Century Gothic" w:hAnsi="Century Gothic" w:cs="Arial"/>
                <w:b/>
                <w:color w:val="FF0000"/>
                <w:sz w:val="20"/>
                <w:szCs w:val="20"/>
              </w:rPr>
              <w:t>5.08.2024,</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670B7D">
              <w:rPr>
                <w:rFonts w:ascii="Century Gothic" w:hAnsi="Century Gothic" w:cs="Arial"/>
                <w:sz w:val="20"/>
                <w:szCs w:val="20"/>
                <w:highlight w:val="yellow"/>
              </w:rPr>
              <w:t>Siliguri</w:t>
            </w:r>
            <w:proofErr w:type="spellEnd"/>
            <w:r w:rsidR="00CC2516"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Ramakrishna Road</w:t>
            </w:r>
            <w:r w:rsidR="00FF5E97" w:rsidRPr="00FF5E97">
              <w:rPr>
                <w:rFonts w:ascii="Century Gothic" w:hAnsi="Century Gothic" w:cs="Times New Roman"/>
                <w:sz w:val="20"/>
                <w:szCs w:val="20"/>
                <w:highlight w:val="yellow"/>
              </w:rPr>
              <w:t>,</w:t>
            </w:r>
            <w:r w:rsidR="00670B7D">
              <w:rPr>
                <w:rFonts w:ascii="Century Gothic" w:hAnsi="Century Gothic" w:cs="Times New Roman"/>
                <w:sz w:val="20"/>
                <w:szCs w:val="20"/>
                <w:highlight w:val="yellow"/>
              </w:rPr>
              <w:t xml:space="preserve"> Ashram Para,</w:t>
            </w:r>
            <w:r w:rsidR="00FF5E97"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FF5E97" w:rsidRPr="00FF5E97">
              <w:rPr>
                <w:rFonts w:ascii="Century Gothic" w:hAnsi="Century Gothic" w:cs="Times New Roman"/>
                <w:sz w:val="20"/>
                <w:szCs w:val="20"/>
                <w:highlight w:val="yellow"/>
              </w:rPr>
              <w:t xml:space="preserve"> – 7</w:t>
            </w:r>
            <w:r w:rsidR="00670B7D">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B12DD0">
              <w:rPr>
                <w:rFonts w:ascii="Century Gothic" w:hAnsi="Century Gothic" w:cs="Arial"/>
                <w:color w:val="000000"/>
                <w:sz w:val="20"/>
                <w:szCs w:val="20"/>
                <w:highlight w:val="yellow"/>
              </w:rPr>
              <w:t>6</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670B7D">
              <w:rPr>
                <w:rFonts w:ascii="Century Gothic" w:hAnsi="Century Gothic" w:cs="Arial"/>
                <w:sz w:val="20"/>
                <w:szCs w:val="20"/>
                <w:highlight w:val="yellow"/>
              </w:rPr>
              <w:t>Siliguri</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7D69E5">
              <w:rPr>
                <w:rFonts w:ascii="Century Gothic" w:hAnsi="Century Gothic" w:cs="Arial"/>
                <w:sz w:val="20"/>
                <w:szCs w:val="20"/>
              </w:rPr>
              <w:t>0</w:t>
            </w:r>
            <w:r w:rsidR="00676DA3">
              <w:rPr>
                <w:rFonts w:ascii="Century Gothic" w:hAnsi="Century Gothic" w:cs="Arial"/>
                <w:sz w:val="20"/>
                <w:szCs w:val="20"/>
              </w:rPr>
              <w:t>7</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w:t>
            </w:r>
            <w:r w:rsidRPr="00534FB9">
              <w:rPr>
                <w:rFonts w:ascii="Century Gothic" w:eastAsia="Times New Roman" w:hAnsi="Century Gothic" w:cs="Arial"/>
                <w:sz w:val="20"/>
                <w:szCs w:val="20"/>
              </w:rPr>
              <w:lastRenderedPageBreak/>
              <w:t>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r w:rsidR="00FA23FF">
              <w:rPr>
                <w:rFonts w:ascii="Century Gothic" w:eastAsia="Times New Roman" w:hAnsi="Century Gothic" w:cs="Arial"/>
                <w:sz w:val="20"/>
                <w:szCs w:val="20"/>
              </w:rPr>
              <w:t xml:space="preserve"> of RO </w:t>
            </w:r>
            <w:proofErr w:type="spellStart"/>
            <w:r w:rsidR="00FA23FF">
              <w:rPr>
                <w:rFonts w:ascii="Century Gothic" w:eastAsia="Times New Roman" w:hAnsi="Century Gothic" w:cs="Arial"/>
                <w:sz w:val="20"/>
                <w:szCs w:val="20"/>
              </w:rPr>
              <w:t>Siliguri</w:t>
            </w:r>
            <w:proofErr w:type="spellEnd"/>
          </w:p>
        </w:tc>
        <w:tc>
          <w:tcPr>
            <w:tcW w:w="6525" w:type="dxa"/>
            <w:shd w:val="clear" w:color="auto" w:fill="auto"/>
          </w:tcPr>
          <w:p w:rsidR="00B35A6F" w:rsidRDefault="00391A6E" w:rsidP="00D314A2">
            <w:pPr>
              <w:spacing w:after="0" w:line="240" w:lineRule="auto"/>
              <w:jc w:val="both"/>
              <w:rPr>
                <w:rFonts w:ascii="Century Gothic" w:eastAsia="Times New Roman" w:hAnsi="Century Gothic" w:cs="Arial"/>
                <w:sz w:val="20"/>
                <w:szCs w:val="20"/>
              </w:rPr>
            </w:pPr>
            <w:r w:rsidRPr="00391A6E">
              <w:rPr>
                <w:rFonts w:ascii="Century Gothic" w:eastAsia="Times New Roman" w:hAnsi="Century Gothic" w:cs="Arial"/>
                <w:sz w:val="20"/>
                <w:szCs w:val="20"/>
                <w:highlight w:val="yellow"/>
              </w:rPr>
              <w:t xml:space="preserve">Mr. </w:t>
            </w:r>
            <w:proofErr w:type="spellStart"/>
            <w:r w:rsidRPr="00391A6E">
              <w:rPr>
                <w:rFonts w:ascii="Century Gothic" w:eastAsia="Times New Roman" w:hAnsi="Century Gothic" w:cs="Arial"/>
                <w:sz w:val="20"/>
                <w:szCs w:val="20"/>
                <w:highlight w:val="yellow"/>
              </w:rPr>
              <w:t>Gaurav</w:t>
            </w:r>
            <w:proofErr w:type="spellEnd"/>
            <w:r w:rsidRPr="00391A6E">
              <w:rPr>
                <w:rFonts w:ascii="Century Gothic" w:eastAsia="Times New Roman" w:hAnsi="Century Gothic" w:cs="Arial"/>
                <w:sz w:val="20"/>
                <w:szCs w:val="20"/>
                <w:highlight w:val="yellow"/>
              </w:rPr>
              <w:t xml:space="preserve"> Kumar, </w:t>
            </w:r>
            <w:r w:rsidR="00F20AEB">
              <w:rPr>
                <w:rFonts w:ascii="Century Gothic" w:eastAsia="Times New Roman" w:hAnsi="Century Gothic" w:cs="Arial"/>
                <w:sz w:val="20"/>
                <w:szCs w:val="20"/>
                <w:highlight w:val="yellow"/>
              </w:rPr>
              <w:t>Senior</w:t>
            </w:r>
            <w:r w:rsidRPr="00391A6E">
              <w:rPr>
                <w:rFonts w:ascii="Century Gothic" w:eastAsia="Times New Roman" w:hAnsi="Century Gothic" w:cs="Arial"/>
                <w:sz w:val="20"/>
                <w:szCs w:val="20"/>
                <w:highlight w:val="yellow"/>
              </w:rPr>
              <w:t xml:space="preserve"> Manager</w:t>
            </w:r>
            <w:r>
              <w:rPr>
                <w:rFonts w:ascii="Century Gothic" w:eastAsia="Times New Roman" w:hAnsi="Century Gothic" w:cs="Arial"/>
                <w:sz w:val="20"/>
                <w:szCs w:val="20"/>
              </w:rPr>
              <w:t xml:space="preserve">, Business Support Department, Regional Office, Central Bank of India, </w:t>
            </w:r>
            <w:proofErr w:type="spellStart"/>
            <w:r>
              <w:rPr>
                <w:rFonts w:ascii="Century Gothic" w:eastAsia="Times New Roman" w:hAnsi="Century Gothic" w:cs="Arial"/>
                <w:sz w:val="20"/>
                <w:szCs w:val="20"/>
              </w:rPr>
              <w:t>Ashrampara</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Siliguri</w:t>
            </w:r>
            <w:proofErr w:type="spellEnd"/>
            <w:r>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E73A24">
        <w:rPr>
          <w:rFonts w:ascii="Century Gothic" w:hAnsi="Century Gothic" w:cs="Arial"/>
          <w:b/>
          <w:bCs/>
          <w:color w:val="FF0000"/>
          <w:sz w:val="20"/>
          <w:szCs w:val="20"/>
        </w:rPr>
        <w:t>2</w:t>
      </w:r>
      <w:r w:rsidR="000D0209">
        <w:rPr>
          <w:rFonts w:ascii="Century Gothic" w:hAnsi="Century Gothic" w:cs="Arial"/>
          <w:b/>
          <w:bCs/>
          <w:color w:val="FF0000"/>
          <w:sz w:val="20"/>
          <w:szCs w:val="20"/>
        </w:rPr>
        <w:t>2.07.2024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0D0209">
        <w:rPr>
          <w:rFonts w:ascii="Century Gothic" w:hAnsi="Century Gothic" w:cs="Arial"/>
          <w:b/>
          <w:sz w:val="20"/>
          <w:szCs w:val="20"/>
        </w:rPr>
        <w:t xml:space="preserve">B S F </w:t>
      </w:r>
      <w:proofErr w:type="spellStart"/>
      <w:r w:rsidR="000D0209">
        <w:rPr>
          <w:rFonts w:ascii="Century Gothic" w:hAnsi="Century Gothic" w:cs="Arial"/>
          <w:b/>
          <w:sz w:val="20"/>
          <w:szCs w:val="20"/>
        </w:rPr>
        <w:t>Kadamtala</w:t>
      </w:r>
      <w:proofErr w:type="spellEnd"/>
      <w:r w:rsidR="000D0209">
        <w:rPr>
          <w:rFonts w:ascii="Century Gothic" w:hAnsi="Century Gothic" w:cs="Arial"/>
          <w:b/>
          <w:sz w:val="20"/>
          <w:szCs w:val="20"/>
        </w:rPr>
        <w:t xml:space="preserve">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proofErr w:type="spellStart"/>
      <w:r w:rsidR="00670B7D">
        <w:rPr>
          <w:rFonts w:ascii="Century Gothic" w:hAnsi="Century Gothic" w:cs="Arial"/>
          <w:sz w:val="20"/>
          <w:szCs w:val="20"/>
          <w:highlight w:val="yellow"/>
        </w:rPr>
        <w:t>Siliguri</w:t>
      </w:r>
      <w:proofErr w:type="spellEnd"/>
      <w:r w:rsidR="000D18C1" w:rsidRPr="000D18C1">
        <w:rPr>
          <w:rFonts w:ascii="Century Gothic" w:hAnsi="Century Gothic" w:cs="Arial"/>
          <w:sz w:val="20"/>
          <w:szCs w:val="20"/>
          <w:highlight w:val="yellow"/>
        </w:rPr>
        <w:t xml:space="preserve">, </w:t>
      </w:r>
      <w:proofErr w:type="spellStart"/>
      <w:r w:rsidR="001A024F">
        <w:rPr>
          <w:rFonts w:ascii="Century Gothic" w:hAnsi="Century Gothic"/>
          <w:sz w:val="20"/>
          <w:szCs w:val="20"/>
          <w:highlight w:val="yellow"/>
        </w:rPr>
        <w:t>Ashrampara</w:t>
      </w:r>
      <w:proofErr w:type="spellEnd"/>
      <w:r w:rsidR="00FF5E97" w:rsidRPr="00FF5E97">
        <w:rPr>
          <w:rFonts w:ascii="Century Gothic" w:hAnsi="Century Gothic"/>
          <w:sz w:val="20"/>
          <w:szCs w:val="20"/>
          <w:highlight w:val="yellow"/>
        </w:rPr>
        <w:t xml:space="preserve">, </w:t>
      </w:r>
      <w:proofErr w:type="spellStart"/>
      <w:r w:rsidR="00670B7D">
        <w:rPr>
          <w:rFonts w:ascii="Century Gothic" w:hAnsi="Century Gothic"/>
          <w:sz w:val="20"/>
          <w:szCs w:val="20"/>
          <w:highlight w:val="yellow"/>
        </w:rPr>
        <w:t>Siliguri</w:t>
      </w:r>
      <w:proofErr w:type="spellEnd"/>
      <w:r w:rsidR="00FF5E97" w:rsidRPr="00FF5E97">
        <w:rPr>
          <w:rFonts w:ascii="Century Gothic" w:hAnsi="Century Gothic"/>
          <w:sz w:val="20"/>
          <w:szCs w:val="20"/>
          <w:highlight w:val="yellow"/>
        </w:rPr>
        <w:t xml:space="preserve"> – 7</w:t>
      </w:r>
      <w:r w:rsidR="001A024F">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E73A24"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E73A24">
        <w:rPr>
          <w:rFonts w:ascii="Century Gothic" w:hAnsi="Century Gothic" w:cs="Arial"/>
          <w:color w:val="FF0000"/>
          <w:sz w:val="20"/>
          <w:szCs w:val="20"/>
        </w:rPr>
        <w:t>1</w:t>
      </w:r>
      <w:r w:rsidR="000D0209">
        <w:rPr>
          <w:rFonts w:ascii="Century Gothic" w:hAnsi="Century Gothic" w:cs="Arial"/>
          <w:color w:val="FF0000"/>
          <w:sz w:val="20"/>
          <w:szCs w:val="20"/>
        </w:rPr>
        <w:t>5.08.2024.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E73A24">
        <w:rPr>
          <w:rFonts w:ascii="Century Gothic" w:hAnsi="Century Gothic" w:cs="Arial"/>
          <w:color w:val="FF0000"/>
          <w:sz w:val="20"/>
          <w:szCs w:val="20"/>
        </w:rPr>
        <w:t>1</w:t>
      </w:r>
      <w:bookmarkStart w:id="0" w:name="_GoBack"/>
      <w:bookmarkEnd w:id="0"/>
      <w:r w:rsidR="00FC2719">
        <w:rPr>
          <w:rFonts w:ascii="Century Gothic" w:hAnsi="Century Gothic" w:cs="Arial"/>
          <w:color w:val="FF0000"/>
          <w:sz w:val="20"/>
          <w:szCs w:val="20"/>
        </w:rPr>
        <w:t>5.08.2024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670B7D">
        <w:rPr>
          <w:rFonts w:ascii="Century Gothic" w:hAnsi="Century Gothic" w:cs="Arial"/>
          <w:sz w:val="20"/>
          <w:szCs w:val="20"/>
          <w:highlight w:val="yellow"/>
        </w:rPr>
        <w:t>Siliguri</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670B7D">
        <w:rPr>
          <w:rFonts w:ascii="Century Gothic" w:hAnsi="Century Gothic" w:cs="Arial"/>
          <w:b/>
          <w:sz w:val="20"/>
          <w:szCs w:val="20"/>
          <w:highlight w:val="yellow"/>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FC2719">
        <w:rPr>
          <w:rFonts w:ascii="Century Gothic" w:hAnsi="Century Gothic" w:cs="Arial"/>
          <w:color w:val="000000"/>
          <w:sz w:val="20"/>
          <w:szCs w:val="20"/>
        </w:rPr>
        <w:t xml:space="preserve">B S F </w:t>
      </w:r>
      <w:proofErr w:type="spellStart"/>
      <w:r w:rsidR="00FC2719">
        <w:rPr>
          <w:rFonts w:ascii="Century Gothic" w:hAnsi="Century Gothic" w:cs="Arial"/>
          <w:color w:val="000000"/>
          <w:sz w:val="20"/>
          <w:szCs w:val="20"/>
        </w:rPr>
        <w:t>Kadamtala</w:t>
      </w:r>
      <w:proofErr w:type="spellEnd"/>
      <w:r w:rsidR="00FC271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670B7D">
        <w:rPr>
          <w:rFonts w:ascii="Century Gothic" w:hAnsi="Century Gothic" w:cs="Arial"/>
          <w:color w:val="000000"/>
          <w:sz w:val="20"/>
          <w:szCs w:val="20"/>
          <w:highlight w:val="yellow"/>
        </w:rPr>
        <w:t>Siliguri</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FC2719">
        <w:rPr>
          <w:rFonts w:ascii="Century Gothic" w:hAnsi="Century Gothic"/>
          <w:b/>
          <w:bCs/>
          <w:sz w:val="20"/>
          <w:szCs w:val="20"/>
        </w:rPr>
        <w:t>4,58,834</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095324">
        <w:rPr>
          <w:rFonts w:ascii="Century Gothic" w:hAnsi="Century Gothic"/>
          <w:b/>
          <w:bCs/>
          <w:sz w:val="20"/>
          <w:szCs w:val="20"/>
        </w:rPr>
        <w:t>4</w:t>
      </w:r>
      <w:proofErr w:type="gramStart"/>
      <w:r w:rsidR="00095324">
        <w:rPr>
          <w:rFonts w:ascii="Century Gothic" w:hAnsi="Century Gothic"/>
          <w:b/>
          <w:bCs/>
          <w:sz w:val="20"/>
          <w:szCs w:val="20"/>
        </w:rPr>
        <w:t>,58,834</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095324">
        <w:rPr>
          <w:rFonts w:ascii="Century Gothic" w:hAnsi="Century Gothic"/>
          <w:b/>
          <w:bCs/>
          <w:sz w:val="20"/>
          <w:szCs w:val="20"/>
        </w:rPr>
        <w:t>6</w:t>
      </w:r>
      <w:proofErr w:type="gramStart"/>
      <w:r w:rsidR="00095324">
        <w:rPr>
          <w:rFonts w:ascii="Century Gothic" w:hAnsi="Century Gothic"/>
          <w:b/>
          <w:bCs/>
          <w:sz w:val="20"/>
          <w:szCs w:val="20"/>
        </w:rPr>
        <w:t>,88,251</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095324">
        <w:rPr>
          <w:rFonts w:ascii="Century Gothic" w:hAnsi="Century Gothic"/>
          <w:b/>
          <w:bCs/>
          <w:sz w:val="20"/>
          <w:szCs w:val="20"/>
        </w:rPr>
        <w:t>9</w:t>
      </w:r>
      <w:proofErr w:type="gramStart"/>
      <w:r w:rsidR="00095324">
        <w:rPr>
          <w:rFonts w:ascii="Century Gothic" w:hAnsi="Century Gothic"/>
          <w:b/>
          <w:bCs/>
          <w:sz w:val="20"/>
          <w:szCs w:val="20"/>
        </w:rPr>
        <w:t>,17,668</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0E0639">
        <w:rPr>
          <w:rFonts w:ascii="Century Gothic" w:hAnsi="Century Gothic"/>
          <w:sz w:val="20"/>
          <w:szCs w:val="20"/>
        </w:rPr>
        <w:t xml:space="preserve"> state</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9D60B9">
        <w:rPr>
          <w:rFonts w:ascii="Trebuchet MS" w:hAnsi="Trebuchet MS" w:cs="Trebuchet MS"/>
          <w:b/>
          <w:bCs/>
          <w:color w:val="000000"/>
          <w:lang w:val="en-IN" w:bidi="hi-IN"/>
        </w:rPr>
        <w:t xml:space="preserve">Medical More, </w:t>
      </w:r>
      <w:proofErr w:type="spellStart"/>
      <w:r w:rsidR="009D60B9">
        <w:rPr>
          <w:rFonts w:ascii="Trebuchet MS" w:hAnsi="Trebuchet MS" w:cs="Trebuchet MS"/>
          <w:b/>
          <w:bCs/>
          <w:color w:val="000000"/>
          <w:lang w:val="en-IN" w:bidi="hi-IN"/>
        </w:rPr>
        <w:t>Kawakhari</w:t>
      </w:r>
      <w:proofErr w:type="spellEnd"/>
      <w:r w:rsidR="009D60B9">
        <w:rPr>
          <w:rFonts w:ascii="Trebuchet MS" w:hAnsi="Trebuchet MS" w:cs="Trebuchet MS"/>
          <w:b/>
          <w:bCs/>
          <w:color w:val="000000"/>
          <w:lang w:val="en-IN" w:bidi="hi-IN"/>
        </w:rPr>
        <w:t>, PO-</w:t>
      </w:r>
      <w:proofErr w:type="spellStart"/>
      <w:r w:rsidR="009D60B9">
        <w:rPr>
          <w:rFonts w:ascii="Trebuchet MS" w:hAnsi="Trebuchet MS" w:cs="Trebuchet MS"/>
          <w:b/>
          <w:bCs/>
          <w:color w:val="000000"/>
          <w:lang w:val="en-IN" w:bidi="hi-IN"/>
        </w:rPr>
        <w:t>Sushruta</w:t>
      </w:r>
      <w:proofErr w:type="spellEnd"/>
      <w:r w:rsidR="009D60B9">
        <w:rPr>
          <w:rFonts w:ascii="Trebuchet MS" w:hAnsi="Trebuchet MS" w:cs="Trebuchet MS"/>
          <w:b/>
          <w:bCs/>
          <w:color w:val="000000"/>
          <w:lang w:val="en-IN" w:bidi="hi-IN"/>
        </w:rPr>
        <w:t xml:space="preserve"> Nagar</w:t>
      </w:r>
      <w:r w:rsidR="00A521A3">
        <w:rPr>
          <w:rFonts w:ascii="Trebuchet MS" w:hAnsi="Trebuchet MS" w:cs="Trebuchet MS"/>
          <w:b/>
          <w:bCs/>
          <w:color w:val="000000"/>
          <w:lang w:val="en-IN" w:bidi="hi-IN"/>
        </w:rPr>
        <w:t>, PS-</w:t>
      </w:r>
      <w:proofErr w:type="spellStart"/>
      <w:r w:rsidR="00A521A3">
        <w:rPr>
          <w:rFonts w:ascii="Trebuchet MS" w:hAnsi="Trebuchet MS" w:cs="Trebuchet MS"/>
          <w:b/>
          <w:bCs/>
          <w:color w:val="000000"/>
          <w:lang w:val="en-IN" w:bidi="hi-IN"/>
        </w:rPr>
        <w:t>Matigara</w:t>
      </w:r>
      <w:proofErr w:type="spellEnd"/>
      <w:r w:rsidR="008B1FDC">
        <w:rPr>
          <w:rFonts w:ascii="Trebuchet MS" w:hAnsi="Trebuchet MS" w:cs="Trebuchet MS"/>
          <w:b/>
          <w:bCs/>
          <w:color w:val="000000"/>
          <w:lang w:val="en-IN" w:bidi="hi-IN"/>
        </w:rPr>
        <w:t xml:space="preserve">, </w:t>
      </w:r>
      <w:proofErr w:type="spellStart"/>
      <w:r w:rsidR="008B1FDC">
        <w:rPr>
          <w:rFonts w:ascii="Trebuchet MS" w:hAnsi="Trebuchet MS" w:cs="Trebuchet MS"/>
          <w:b/>
          <w:bCs/>
          <w:color w:val="000000"/>
          <w:lang w:val="en-IN" w:bidi="hi-IN"/>
        </w:rPr>
        <w:t>Siliguri</w:t>
      </w:r>
      <w:proofErr w:type="spellEnd"/>
      <w:r w:rsidR="00A521A3">
        <w:rPr>
          <w:rFonts w:ascii="Trebuchet MS" w:hAnsi="Trebuchet MS" w:cs="Trebuchet MS"/>
          <w:b/>
          <w:bCs/>
          <w:color w:val="000000"/>
          <w:lang w:val="en-IN" w:bidi="hi-IN"/>
        </w:rPr>
        <w:t xml:space="preserve"> Dist. Darjeeling </w:t>
      </w:r>
      <w:proofErr w:type="spellStart"/>
      <w:r w:rsidR="00A521A3">
        <w:rPr>
          <w:rFonts w:ascii="Trebuchet MS" w:hAnsi="Trebuchet MS" w:cs="Trebuchet MS"/>
          <w:b/>
          <w:bCs/>
          <w:color w:val="000000"/>
          <w:lang w:val="en-IN" w:bidi="hi-IN"/>
        </w:rPr>
        <w:t>Pincode</w:t>
      </w:r>
      <w:proofErr w:type="spellEnd"/>
      <w:r w:rsidR="00A521A3">
        <w:rPr>
          <w:rFonts w:ascii="Trebuchet MS" w:hAnsi="Trebuchet MS" w:cs="Trebuchet MS"/>
          <w:b/>
          <w:bCs/>
          <w:color w:val="000000"/>
          <w:lang w:val="en-IN" w:bidi="hi-IN"/>
        </w:rPr>
        <w:t>: 734011</w:t>
      </w:r>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985169">
        <w:rPr>
          <w:rFonts w:ascii="Century Gothic" w:hAnsi="Century Gothic" w:cs="Arial"/>
          <w:b/>
          <w:bCs/>
          <w:sz w:val="20"/>
        </w:rPr>
        <w:t xml:space="preserve">B S F </w:t>
      </w:r>
      <w:proofErr w:type="spellStart"/>
      <w:r w:rsidR="00985169">
        <w:rPr>
          <w:rFonts w:ascii="Century Gothic" w:hAnsi="Century Gothic" w:cs="Arial"/>
          <w:b/>
          <w:bCs/>
          <w:sz w:val="20"/>
        </w:rPr>
        <w:t>Kadamtala</w:t>
      </w:r>
      <w:proofErr w:type="spellEnd"/>
      <w:r w:rsidR="00985169">
        <w:rPr>
          <w:rFonts w:ascii="Century Gothic" w:hAnsi="Century Gothic" w:cs="Arial"/>
          <w:b/>
          <w:bCs/>
          <w:sz w:val="20"/>
        </w:rPr>
        <w:t xml:space="preserve">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670B7D">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and only Courts in </w:t>
      </w:r>
      <w:proofErr w:type="spellStart"/>
      <w:r w:rsidR="00670B7D">
        <w:rPr>
          <w:rFonts w:ascii="Century Gothic" w:hAnsi="Century Gothic" w:cs="Arial"/>
          <w:sz w:val="20"/>
          <w:szCs w:val="20"/>
          <w:highlight w:val="yellow"/>
        </w:rPr>
        <w:t>Siliguri</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56169A" w:rsidRPr="0056169A">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715FDE">
        <w:rPr>
          <w:rFonts w:ascii="Century Gothic" w:hAnsi="Century Gothic" w:cs="Arial"/>
          <w:color w:val="FF0000"/>
          <w:sz w:val="20"/>
          <w:szCs w:val="20"/>
        </w:rPr>
        <w:t xml:space="preserve">B S F </w:t>
      </w:r>
      <w:proofErr w:type="spellStart"/>
      <w:r w:rsidR="00715FDE">
        <w:rPr>
          <w:rFonts w:ascii="Century Gothic" w:hAnsi="Century Gothic" w:cs="Arial"/>
          <w:color w:val="FF0000"/>
          <w:sz w:val="20"/>
          <w:szCs w:val="20"/>
        </w:rPr>
        <w:t>Kadamtala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Pr>
          <w:rFonts w:ascii="Century Gothic" w:hAnsi="Century Gothic" w:cs="Arial"/>
          <w:color w:val="000000"/>
          <w:sz w:val="20"/>
          <w:szCs w:val="20"/>
        </w:rPr>
        <w:t>Siliguri</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0277130E" wp14:editId="2D229EA8">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054EE" w:rsidRPr="00534FB9" w:rsidRDefault="00F054E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054EE" w:rsidRDefault="00F054EE"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B35A6F" w:rsidRPr="00534FB9" w:rsidRDefault="00B35A6F"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B35A6F" w:rsidRDefault="00B35A6F"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242D7112" wp14:editId="7E578871">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Default="00F054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Default="00B35A6F"/>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29760D" w:rsidRDefault="0029760D" w:rsidP="00515258">
      <w:pPr>
        <w:jc w:val="center"/>
        <w:rPr>
          <w:rFonts w:ascii="Century Gothic" w:hAnsi="Century Gothic"/>
          <w:b/>
          <w:bCs/>
          <w:sz w:val="20"/>
          <w:szCs w:val="20"/>
          <w:u w:val="single"/>
        </w:rPr>
      </w:pPr>
    </w:p>
    <w:p w:rsidR="0029760D" w:rsidRPr="00534FB9" w:rsidRDefault="0029760D" w:rsidP="00515258">
      <w:pPr>
        <w:jc w:val="center"/>
        <w:rPr>
          <w:rFonts w:ascii="Century Gothic" w:hAnsi="Century Gothic"/>
          <w:b/>
          <w:bCs/>
          <w:sz w:val="20"/>
          <w:szCs w:val="20"/>
          <w:u w:val="single"/>
        </w:rPr>
      </w:pP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670B7D">
        <w:rPr>
          <w:rFonts w:ascii="Century Gothic" w:hAnsi="Century Gothic"/>
          <w:sz w:val="20"/>
          <w:szCs w:val="20"/>
          <w:highlight w:val="yellow"/>
        </w:rPr>
        <w:t>Siliguri</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4524F4">
        <w:rPr>
          <w:rFonts w:ascii="Century Gothic" w:hAnsi="Century Gothic" w:cs="Times New Roman"/>
          <w:sz w:val="20"/>
          <w:szCs w:val="20"/>
          <w:highlight w:val="yellow"/>
        </w:rPr>
        <w:t>Ashrampara</w:t>
      </w:r>
      <w:proofErr w:type="spellEnd"/>
      <w:r w:rsidR="0029760D"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29760D" w:rsidRPr="00FF5E97">
        <w:rPr>
          <w:rFonts w:ascii="Century Gothic" w:hAnsi="Century Gothic" w:cs="Times New Roman"/>
          <w:sz w:val="20"/>
          <w:szCs w:val="20"/>
          <w:highlight w:val="yellow"/>
        </w:rPr>
        <w:t xml:space="preserve"> – 7</w:t>
      </w:r>
      <w:r w:rsidR="004524F4">
        <w:rPr>
          <w:rFonts w:ascii="Century Gothic" w:hAnsi="Century Gothic" w:cs="Times New Roman"/>
          <w:sz w:val="20"/>
          <w:szCs w:val="20"/>
          <w:highlight w:val="yellow"/>
        </w:rPr>
        <w:t>34001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670B7D">
        <w:rPr>
          <w:rFonts w:ascii="Century Gothic" w:hAnsi="Century Gothic"/>
          <w:kern w:val="1"/>
          <w:sz w:val="20"/>
          <w:szCs w:val="20"/>
          <w:highlight w:val="yellow"/>
        </w:rPr>
        <w:t>Siliguri</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Default="00B43E88" w:rsidP="00316028">
      <w:pPr>
        <w:tabs>
          <w:tab w:val="left" w:pos="4050"/>
        </w:tabs>
        <w:jc w:val="center"/>
        <w:rPr>
          <w:rFonts w:ascii="Century Gothic" w:hAnsi="Century Gothic"/>
          <w:b/>
          <w:bCs/>
          <w:kern w:val="1"/>
          <w:sz w:val="20"/>
          <w:szCs w:val="20"/>
        </w:rPr>
      </w:pPr>
      <w:r w:rsidRPr="00B43E88">
        <w:rPr>
          <w:rFonts w:ascii="Century Gothic" w:hAnsi="Century Gothic"/>
          <w:b/>
          <w:bCs/>
          <w:noProof/>
          <w:kern w:val="1"/>
          <w:sz w:val="20"/>
          <w:szCs w:val="20"/>
          <w:lang w:val="en-IN" w:eastAsia="en-IN"/>
        </w:rPr>
        <w:drawing>
          <wp:inline distT="0" distB="0" distL="0" distR="0" wp14:anchorId="6BD50D0C" wp14:editId="47381341">
            <wp:extent cx="8370852" cy="4912510"/>
            <wp:effectExtent l="0" t="4445" r="698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rot="16200000">
                      <a:off x="0" y="0"/>
                      <a:ext cx="8375426" cy="4915194"/>
                    </a:xfrm>
                    <a:prstGeom prst="rect">
                      <a:avLst/>
                    </a:prstGeom>
                  </pic:spPr>
                </pic:pic>
              </a:graphicData>
            </a:graphic>
          </wp:inline>
        </w:drawing>
      </w:r>
    </w:p>
    <w:p w:rsidR="00B43E88" w:rsidRPr="00EE51FC" w:rsidRDefault="00B43E88" w:rsidP="00316028">
      <w:pPr>
        <w:tabs>
          <w:tab w:val="left" w:pos="4050"/>
        </w:tabs>
        <w:jc w:val="center"/>
        <w:rPr>
          <w:rFonts w:ascii="Century Gothic" w:hAnsi="Century Gothic"/>
          <w:b/>
          <w:bCs/>
          <w:kern w:val="1"/>
          <w:sz w:val="20"/>
          <w:szCs w:val="20"/>
        </w:rPr>
      </w:pPr>
      <w:r w:rsidRPr="00B43E88">
        <w:rPr>
          <w:rFonts w:ascii="Century Gothic" w:hAnsi="Century Gothic"/>
          <w:b/>
          <w:bCs/>
          <w:noProof/>
          <w:kern w:val="1"/>
          <w:sz w:val="20"/>
          <w:szCs w:val="20"/>
          <w:lang w:val="en-IN" w:eastAsia="en-IN"/>
        </w:rPr>
        <w:lastRenderedPageBreak/>
        <w:drawing>
          <wp:inline distT="0" distB="0" distL="0" distR="0" wp14:anchorId="36BC2E14" wp14:editId="6A53938F">
            <wp:extent cx="9125446" cy="5461620"/>
            <wp:effectExtent l="3175" t="0" r="317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16200000">
                      <a:off x="0" y="0"/>
                      <a:ext cx="9132779" cy="5466009"/>
                    </a:xfrm>
                    <a:prstGeom prst="rect">
                      <a:avLst/>
                    </a:prstGeom>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4B4B34BE" wp14:editId="1F334C5F">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9F4558"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9F4558" w:rsidRPr="00FF5E97">
        <w:rPr>
          <w:rFonts w:ascii="Century Gothic" w:hAnsi="Century Gothic" w:cs="Times New Roman"/>
          <w:sz w:val="20"/>
          <w:szCs w:val="20"/>
          <w:highlight w:val="yellow"/>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B43E88" w:rsidP="00CD3C3A">
      <w:pPr>
        <w:jc w:val="center"/>
        <w:rPr>
          <w:rFonts w:ascii="Century Gothic" w:hAnsi="Century Gothic"/>
          <w:b/>
          <w:sz w:val="32"/>
          <w:szCs w:val="32"/>
        </w:rPr>
      </w:pPr>
      <w:r>
        <w:rPr>
          <w:rFonts w:ascii="Century Gothic" w:hAnsi="Century Gothic" w:cs="Arial"/>
          <w:bCs/>
          <w:color w:val="FF0000"/>
        </w:rPr>
        <w:t xml:space="preserve">B S F </w:t>
      </w:r>
      <w:proofErr w:type="spellStart"/>
      <w:r>
        <w:rPr>
          <w:rFonts w:ascii="Century Gothic" w:hAnsi="Century Gothic" w:cs="Arial"/>
          <w:bCs/>
          <w:color w:val="FF0000"/>
        </w:rPr>
        <w:t>Kadamtala</w:t>
      </w:r>
      <w:proofErr w:type="spellEnd"/>
      <w:r>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sidR="00670B7D">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A72" w:rsidRDefault="00550A72" w:rsidP="00A87789">
      <w:pPr>
        <w:spacing w:after="0" w:line="240" w:lineRule="auto"/>
      </w:pPr>
      <w:r>
        <w:separator/>
      </w:r>
    </w:p>
  </w:endnote>
  <w:endnote w:type="continuationSeparator" w:id="0">
    <w:p w:rsidR="00550A72" w:rsidRDefault="00550A72"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4EE" w:rsidRPr="004E68C7" w:rsidRDefault="00F054EE" w:rsidP="005551BC">
    <w:pPr>
      <w:pStyle w:val="Footer"/>
      <w:pBdr>
        <w:top w:val="thinThickSmallGap" w:sz="24" w:space="1" w:color="622423"/>
      </w:pBdr>
      <w:tabs>
        <w:tab w:val="clear" w:pos="4680"/>
        <w:tab w:val="clear" w:pos="9360"/>
        <w:tab w:val="right" w:pos="9891"/>
      </w:tabs>
      <w:rPr>
        <w:rFonts w:ascii="Cambria" w:eastAsia="Times New Roman" w:hAnsi="Cambria"/>
      </w:rPr>
    </w:pPr>
    <w:r w:rsidRPr="00676DA3">
      <w:rPr>
        <w:rFonts w:asciiTheme="majorHAnsi" w:eastAsia="Times New Roman" w:hAnsiTheme="majorHAnsi"/>
      </w:rPr>
      <w:t xml:space="preserve">Furbishing work of </w:t>
    </w:r>
    <w:r w:rsidRPr="00676DA3">
      <w:rPr>
        <w:rFonts w:asciiTheme="majorHAnsi" w:hAnsiTheme="majorHAnsi" w:cs="Arial"/>
        <w:color w:val="000000"/>
      </w:rPr>
      <w:t xml:space="preserve">B S F </w:t>
    </w:r>
    <w:proofErr w:type="spellStart"/>
    <w:r w:rsidRPr="00676DA3">
      <w:rPr>
        <w:rFonts w:asciiTheme="majorHAnsi" w:hAnsiTheme="majorHAnsi" w:cs="Arial"/>
        <w:color w:val="000000"/>
      </w:rPr>
      <w:t>Kadamtala</w:t>
    </w:r>
    <w:proofErr w:type="spellEnd"/>
    <w:r w:rsidRPr="00676DA3">
      <w:rPr>
        <w:rFonts w:asciiTheme="majorHAnsi" w:hAnsiTheme="majorHAnsi" w:cs="Arial"/>
        <w:color w:val="000000"/>
      </w:rPr>
      <w:t xml:space="preserve"> </w:t>
    </w:r>
    <w:r w:rsidRPr="00676DA3">
      <w:rPr>
        <w:rFonts w:asciiTheme="majorHAnsi" w:eastAsia="Times New Roman" w:hAnsiTheme="majorHAnsi"/>
      </w:rPr>
      <w:t xml:space="preserve">Branch Premises under Regional Office </w:t>
    </w:r>
    <w:proofErr w:type="spellStart"/>
    <w:r w:rsidRPr="00676DA3">
      <w:rPr>
        <w:rFonts w:asciiTheme="majorHAnsi" w:eastAsia="Times New Roman" w:hAnsiTheme="majorHAnsi"/>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E73A24" w:rsidRPr="00E73A24">
      <w:rPr>
        <w:rFonts w:ascii="Cambria" w:eastAsia="Times New Roman" w:hAnsi="Cambria"/>
        <w:noProof/>
      </w:rPr>
      <w:t>31</w:t>
    </w:r>
    <w:r w:rsidRPr="004E68C7">
      <w:rPr>
        <w:rFonts w:ascii="Cambria" w:eastAsia="Times New Roman" w:hAnsi="Cambria"/>
        <w:noProof/>
      </w:rPr>
      <w:fldChar w:fldCharType="end"/>
    </w:r>
  </w:p>
  <w:p w:rsidR="00F054EE" w:rsidRDefault="00F054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A72" w:rsidRDefault="00550A72" w:rsidP="00A87789">
      <w:pPr>
        <w:spacing w:after="0" w:line="240" w:lineRule="auto"/>
      </w:pPr>
      <w:r>
        <w:separator/>
      </w:r>
    </w:p>
  </w:footnote>
  <w:footnote w:type="continuationSeparator" w:id="0">
    <w:p w:rsidR="00550A72" w:rsidRDefault="00550A72"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532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60B9"/>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1A3"/>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3A24"/>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0DD4F-E430-4710-B6BC-54C4391B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34</Pages>
  <Words>10283</Words>
  <Characters>58617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ANUPRIYA .</cp:lastModifiedBy>
  <cp:revision>784</cp:revision>
  <cp:lastPrinted>2023-06-09T07:27:00Z</cp:lastPrinted>
  <dcterms:created xsi:type="dcterms:W3CDTF">2022-07-28T10:54:00Z</dcterms:created>
  <dcterms:modified xsi:type="dcterms:W3CDTF">2024-07-22T08:00:00Z</dcterms:modified>
</cp:coreProperties>
</file>