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7CB" w:rsidRPr="00A66960" w:rsidRDefault="00DC0963" w:rsidP="00DC0963">
      <w:pPr>
        <w:spacing w:after="0" w:line="240" w:lineRule="auto"/>
        <w:jc w:val="center"/>
        <w:rPr>
          <w:rFonts w:ascii="Times New Roman" w:eastAsia="Times New Roman" w:hAnsi="Times New Roman" w:cs="Times New Roman"/>
          <w:color w:val="BFBFBF" w:themeColor="background1" w:themeShade="BF"/>
          <w:sz w:val="24"/>
          <w:szCs w:val="24"/>
          <w:lang w:eastAsia="en-IN" w:bidi="hi-IN"/>
        </w:rPr>
      </w:pPr>
      <w:r w:rsidRPr="00A66960">
        <w:rPr>
          <w:rFonts w:ascii="Times New Roman" w:eastAsia="Times New Roman" w:hAnsi="Times New Roman" w:cs="Times New Roman"/>
          <w:color w:val="BFBFBF" w:themeColor="background1" w:themeShade="BF"/>
          <w:sz w:val="24"/>
          <w:szCs w:val="24"/>
          <w:lang w:eastAsia="en-IN" w:bidi="hi-IN"/>
        </w:rPr>
        <w:t xml:space="preserve">Detailed Tender Notice </w:t>
      </w:r>
      <w:r w:rsidR="004B27CB" w:rsidRPr="00A66960">
        <w:rPr>
          <w:rFonts w:ascii="Times New Roman" w:eastAsia="Times New Roman" w:hAnsi="Times New Roman" w:cs="Times New Roman"/>
          <w:color w:val="BFBFBF" w:themeColor="background1" w:themeShade="BF"/>
          <w:sz w:val="24"/>
          <w:szCs w:val="24"/>
          <w:lang w:eastAsia="en-IN" w:bidi="hi-IN"/>
        </w:rPr>
        <w:t>publication on the website</w:t>
      </w:r>
      <w:r w:rsidR="003F460D" w:rsidRPr="00A66960">
        <w:rPr>
          <w:rFonts w:ascii="Times New Roman" w:eastAsia="Times New Roman" w:hAnsi="Times New Roman" w:cs="Times New Roman"/>
          <w:color w:val="BFBFBF" w:themeColor="background1" w:themeShade="BF"/>
          <w:sz w:val="24"/>
          <w:szCs w:val="24"/>
          <w:lang w:eastAsia="en-IN" w:bidi="hi-IN"/>
        </w:rPr>
        <w:t>/s</w:t>
      </w:r>
    </w:p>
    <w:p w:rsidR="00DC0963" w:rsidRPr="00A66960" w:rsidRDefault="00DC0963" w:rsidP="00DC0963">
      <w:pPr>
        <w:spacing w:after="0" w:line="240" w:lineRule="auto"/>
        <w:jc w:val="center"/>
        <w:rPr>
          <w:rFonts w:ascii="Times New Roman" w:eastAsia="Times New Roman" w:hAnsi="Times New Roman" w:cs="Times New Roman"/>
          <w:sz w:val="24"/>
          <w:szCs w:val="24"/>
          <w:lang w:eastAsia="en-IN" w:bidi="hi-IN"/>
        </w:rPr>
      </w:pPr>
    </w:p>
    <w:p w:rsidR="004B27CB" w:rsidRPr="00A66960" w:rsidRDefault="004B27CB" w:rsidP="004B27CB">
      <w:pPr>
        <w:spacing w:after="0" w:line="240" w:lineRule="auto"/>
        <w:rPr>
          <w:rFonts w:ascii="Times New Roman" w:eastAsia="Times New Roman" w:hAnsi="Times New Roman" w:cs="Times New Roman"/>
          <w:b/>
          <w:bCs/>
          <w:lang w:eastAsia="en-IN" w:bidi="hi-IN"/>
        </w:rPr>
      </w:pPr>
      <w:r w:rsidRPr="00A66960">
        <w:rPr>
          <w:rFonts w:ascii="Times New Roman" w:eastAsia="Times New Roman" w:hAnsi="Times New Roman" w:cs="Times New Roman"/>
          <w:b/>
          <w:bCs/>
          <w:lang w:eastAsia="en-IN" w:bidi="hi-IN"/>
        </w:rPr>
        <w:t>NIT No</w:t>
      </w:r>
      <w:r w:rsidR="00AF591C" w:rsidRPr="00A66960">
        <w:rPr>
          <w:rFonts w:ascii="Times New Roman" w:eastAsia="Times New Roman" w:hAnsi="Times New Roman" w:cs="Times New Roman"/>
          <w:b/>
          <w:bCs/>
          <w:lang w:eastAsia="en-IN" w:bidi="hi-IN"/>
        </w:rPr>
        <w:t xml:space="preserve">: </w:t>
      </w:r>
      <w:r w:rsidR="007C6651">
        <w:rPr>
          <w:rFonts w:ascii="Times New Roman" w:eastAsia="Times New Roman" w:hAnsi="Times New Roman" w:cs="Times New Roman"/>
          <w:b/>
          <w:bCs/>
          <w:sz w:val="24"/>
          <w:szCs w:val="24"/>
          <w:lang w:eastAsia="en-IN" w:bidi="hi-IN"/>
        </w:rPr>
        <w:t>BSD/OM/2023-24/226</w:t>
      </w:r>
      <w:r w:rsidR="007C6651" w:rsidRPr="00094349">
        <w:rPr>
          <w:rFonts w:ascii="Times New Roman" w:eastAsia="Times New Roman" w:hAnsi="Times New Roman" w:cs="Times New Roman"/>
          <w:b/>
          <w:bCs/>
          <w:sz w:val="24"/>
          <w:szCs w:val="24"/>
          <w:lang w:eastAsia="en-IN" w:bidi="hi-IN"/>
        </w:rPr>
        <w:t xml:space="preserve">        </w:t>
      </w:r>
      <w:r w:rsidR="003A22D2">
        <w:rPr>
          <w:rFonts w:ascii="Times New Roman" w:eastAsia="Times New Roman" w:hAnsi="Times New Roman" w:cs="Times New Roman"/>
          <w:b/>
          <w:bCs/>
          <w:lang w:eastAsia="en-IN" w:bidi="hi-IN"/>
        </w:rPr>
        <w:t xml:space="preserve">                                     </w:t>
      </w:r>
      <w:r w:rsidR="00034D1F" w:rsidRPr="00A66960">
        <w:rPr>
          <w:rFonts w:ascii="Times New Roman" w:eastAsia="Times New Roman" w:hAnsi="Times New Roman" w:cs="Times New Roman"/>
          <w:b/>
          <w:bCs/>
          <w:lang w:eastAsia="en-IN" w:bidi="hi-IN"/>
        </w:rPr>
        <w:t xml:space="preserve"> Date</w:t>
      </w:r>
      <w:r w:rsidR="003A22D2">
        <w:rPr>
          <w:rFonts w:ascii="Times New Roman" w:eastAsia="Times New Roman" w:hAnsi="Times New Roman" w:cs="Times New Roman"/>
          <w:b/>
          <w:bCs/>
          <w:lang w:eastAsia="en-IN" w:bidi="hi-IN"/>
        </w:rPr>
        <w:t>: 12.07.2023</w:t>
      </w:r>
      <w:r w:rsidRPr="00A66960">
        <w:rPr>
          <w:rFonts w:ascii="Times New Roman" w:eastAsia="Times New Roman" w:hAnsi="Times New Roman" w:cs="Times New Roman"/>
          <w:b/>
          <w:bCs/>
          <w:lang w:eastAsia="en-IN" w:bidi="hi-IN"/>
        </w:rPr>
        <w:t xml:space="preserve">  </w:t>
      </w:r>
    </w:p>
    <w:p w:rsidR="004B27CB" w:rsidRPr="00A66960" w:rsidRDefault="004B27CB" w:rsidP="004B27CB">
      <w:pPr>
        <w:spacing w:after="0" w:line="240" w:lineRule="auto"/>
        <w:rPr>
          <w:rFonts w:ascii="Times New Roman" w:eastAsia="Times New Roman" w:hAnsi="Times New Roman" w:cs="Times New Roman"/>
          <w:lang w:eastAsia="en-IN" w:bidi="hi-IN"/>
        </w:rPr>
      </w:pPr>
    </w:p>
    <w:p w:rsidR="004B27CB" w:rsidRPr="00A66960" w:rsidRDefault="004B27CB" w:rsidP="001D149C">
      <w:pPr>
        <w:autoSpaceDE w:val="0"/>
        <w:autoSpaceDN w:val="0"/>
        <w:adjustRightInd w:val="0"/>
        <w:spacing w:after="0" w:line="240" w:lineRule="auto"/>
        <w:jc w:val="both"/>
        <w:rPr>
          <w:rFonts w:ascii="Times New Roman" w:hAnsi="Times New Roman" w:cs="Times New Roman"/>
          <w:color w:val="000000"/>
        </w:rPr>
      </w:pPr>
      <w:r w:rsidRPr="00A66960">
        <w:rPr>
          <w:rFonts w:ascii="Times New Roman" w:eastAsia="Times New Roman" w:hAnsi="Times New Roman" w:cs="Times New Roman"/>
          <w:lang w:eastAsia="en-IN" w:bidi="hi-IN"/>
        </w:rPr>
        <w:t xml:space="preserve">Central Bank of India, a body corporate constituted in India under the Banking Companies (Requisition and Transfer of Undertaking) Act 1970 having its Head Office at </w:t>
      </w:r>
      <w:proofErr w:type="spellStart"/>
      <w:r w:rsidRPr="00A66960">
        <w:rPr>
          <w:rFonts w:ascii="Times New Roman" w:eastAsia="Times New Roman" w:hAnsi="Times New Roman" w:cs="Times New Roman"/>
          <w:lang w:eastAsia="en-IN" w:bidi="hi-IN"/>
        </w:rPr>
        <w:t>Chander</w:t>
      </w:r>
      <w:proofErr w:type="spellEnd"/>
      <w:r w:rsidRPr="00A66960">
        <w:rPr>
          <w:rFonts w:ascii="Times New Roman" w:eastAsia="Times New Roman" w:hAnsi="Times New Roman" w:cs="Times New Roman"/>
          <w:lang w:eastAsia="en-IN" w:bidi="hi-IN"/>
        </w:rPr>
        <w:t xml:space="preserve"> </w:t>
      </w:r>
      <w:proofErr w:type="spellStart"/>
      <w:r w:rsidRPr="00A66960">
        <w:rPr>
          <w:rFonts w:ascii="Times New Roman" w:eastAsia="Times New Roman" w:hAnsi="Times New Roman" w:cs="Times New Roman"/>
          <w:lang w:eastAsia="en-IN" w:bidi="hi-IN"/>
        </w:rPr>
        <w:t>Mukhi</w:t>
      </w:r>
      <w:proofErr w:type="spellEnd"/>
      <w:r w:rsidRPr="00A66960">
        <w:rPr>
          <w:rFonts w:ascii="Times New Roman" w:eastAsia="Times New Roman" w:hAnsi="Times New Roman" w:cs="Times New Roman"/>
          <w:lang w:eastAsia="en-IN" w:bidi="hi-IN"/>
        </w:rPr>
        <w:t xml:space="preserve">, </w:t>
      </w:r>
      <w:proofErr w:type="spellStart"/>
      <w:r w:rsidRPr="00A66960">
        <w:rPr>
          <w:rFonts w:ascii="Times New Roman" w:eastAsia="Times New Roman" w:hAnsi="Times New Roman" w:cs="Times New Roman"/>
          <w:lang w:eastAsia="en-IN" w:bidi="hi-IN"/>
        </w:rPr>
        <w:t>Nariman</w:t>
      </w:r>
      <w:proofErr w:type="spellEnd"/>
      <w:r w:rsidRPr="00A66960">
        <w:rPr>
          <w:rFonts w:ascii="Times New Roman" w:eastAsia="Times New Roman" w:hAnsi="Times New Roman" w:cs="Times New Roman"/>
          <w:lang w:eastAsia="en-IN" w:bidi="hi-IN"/>
        </w:rPr>
        <w:t xml:space="preserve"> Point, Mumbai - 400021 hereinafter called "Bank" invites </w:t>
      </w:r>
      <w:r w:rsidR="00C93A37" w:rsidRPr="00A66960">
        <w:rPr>
          <w:rFonts w:ascii="Times New Roman" w:eastAsia="Times New Roman" w:hAnsi="Times New Roman" w:cs="Times New Roman"/>
          <w:lang w:eastAsia="en-IN" w:bidi="hi-IN"/>
        </w:rPr>
        <w:t xml:space="preserve">only </w:t>
      </w:r>
      <w:r w:rsidR="00532E1D" w:rsidRPr="00A66960">
        <w:rPr>
          <w:rFonts w:ascii="Times New Roman" w:eastAsia="Times New Roman" w:hAnsi="Times New Roman" w:cs="Times New Roman"/>
          <w:b/>
          <w:bCs/>
          <w:i/>
          <w:iCs/>
          <w:lang w:eastAsia="en-IN" w:bidi="hi-IN"/>
        </w:rPr>
        <w:t>online</w:t>
      </w:r>
      <w:r w:rsidRPr="00A66960">
        <w:rPr>
          <w:rFonts w:ascii="Times New Roman" w:eastAsia="Times New Roman" w:hAnsi="Times New Roman" w:cs="Times New Roman"/>
          <w:lang w:eastAsia="en-IN" w:bidi="hi-IN"/>
        </w:rPr>
        <w:t xml:space="preserve"> tenders from eligible bidders for </w:t>
      </w:r>
      <w:r w:rsidR="000163B3" w:rsidRPr="00A66960">
        <w:rPr>
          <w:rFonts w:ascii="Times New Roman" w:eastAsia="Times New Roman" w:hAnsi="Times New Roman" w:cs="Times New Roman"/>
          <w:lang w:eastAsia="en-IN" w:bidi="hi-IN"/>
        </w:rPr>
        <w:t xml:space="preserve">“Repair Works” </w:t>
      </w:r>
      <w:r w:rsidR="001D149C" w:rsidRPr="00A66960">
        <w:rPr>
          <w:rFonts w:ascii="Times New Roman" w:hAnsi="Times New Roman" w:cs="Times New Roman"/>
          <w:color w:val="000000"/>
        </w:rPr>
        <w:t xml:space="preserve">under </w:t>
      </w:r>
      <w:proofErr w:type="spellStart"/>
      <w:r w:rsidR="006F61AC" w:rsidRPr="00A66960">
        <w:rPr>
          <w:rFonts w:ascii="Times New Roman" w:hAnsi="Times New Roman" w:cs="Times New Roman"/>
          <w:color w:val="000000"/>
        </w:rPr>
        <w:t>Lucknow</w:t>
      </w:r>
      <w:proofErr w:type="spellEnd"/>
      <w:r w:rsidR="001D149C" w:rsidRPr="00A66960">
        <w:rPr>
          <w:rFonts w:ascii="Times New Roman" w:hAnsi="Times New Roman" w:cs="Times New Roman"/>
          <w:color w:val="000000"/>
        </w:rPr>
        <w:t xml:space="preserve"> Region</w:t>
      </w:r>
      <w:r w:rsidRPr="00A66960">
        <w:rPr>
          <w:rFonts w:ascii="Times New Roman" w:eastAsia="Times New Roman" w:hAnsi="Times New Roman" w:cs="Times New Roman"/>
          <w:lang w:eastAsia="en-IN" w:bidi="hi-IN"/>
        </w:rPr>
        <w:t>. For complete description of the requirement, please refer to the tender document</w:t>
      </w:r>
      <w:r w:rsidR="009078B7" w:rsidRPr="00A66960">
        <w:rPr>
          <w:rFonts w:ascii="Times New Roman" w:eastAsia="Times New Roman" w:hAnsi="Times New Roman" w:cs="Times New Roman"/>
          <w:lang w:eastAsia="en-IN" w:bidi="hi-IN"/>
        </w:rPr>
        <w:t>.</w:t>
      </w:r>
    </w:p>
    <w:p w:rsidR="004B27CB" w:rsidRPr="00A66960" w:rsidRDefault="004B27CB" w:rsidP="004B27CB">
      <w:pPr>
        <w:spacing w:after="0" w:line="240" w:lineRule="auto"/>
        <w:rPr>
          <w:rFonts w:ascii="Times New Roman" w:eastAsia="Times New Roman" w:hAnsi="Times New Roman" w:cs="Times New Roman"/>
          <w:lang w:eastAsia="en-IN" w:bidi="hi-IN"/>
        </w:rPr>
      </w:pPr>
    </w:p>
    <w:tbl>
      <w:tblPr>
        <w:tblStyle w:val="TableGrid"/>
        <w:tblW w:w="0" w:type="auto"/>
        <w:tblLook w:val="04A0" w:firstRow="1" w:lastRow="0" w:firstColumn="1" w:lastColumn="0" w:noHBand="0" w:noVBand="1"/>
      </w:tblPr>
      <w:tblGrid>
        <w:gridCol w:w="2430"/>
        <w:gridCol w:w="1500"/>
        <w:gridCol w:w="1437"/>
        <w:gridCol w:w="1110"/>
        <w:gridCol w:w="1430"/>
        <w:gridCol w:w="1335"/>
      </w:tblGrid>
      <w:tr w:rsidR="009078B7" w:rsidRPr="00A66960" w:rsidTr="00926E94">
        <w:tc>
          <w:tcPr>
            <w:tcW w:w="2430" w:type="dxa"/>
          </w:tcPr>
          <w:p w:rsidR="009078B7" w:rsidRPr="00A66960" w:rsidRDefault="009078B7" w:rsidP="004B27CB">
            <w:pPr>
              <w:rPr>
                <w:rFonts w:ascii="Times New Roman" w:eastAsia="Times New Roman" w:hAnsi="Times New Roman" w:cs="Times New Roman"/>
                <w:lang w:eastAsia="en-IN" w:bidi="hi-IN"/>
              </w:rPr>
            </w:pPr>
            <w:proofErr w:type="spellStart"/>
            <w:r w:rsidRPr="00A66960">
              <w:rPr>
                <w:rFonts w:ascii="Times New Roman" w:eastAsia="Times New Roman" w:hAnsi="Times New Roman" w:cs="Times New Roman"/>
                <w:lang w:eastAsia="en-IN" w:bidi="hi-IN"/>
              </w:rPr>
              <w:t>Pkg</w:t>
            </w:r>
            <w:proofErr w:type="spellEnd"/>
            <w:r w:rsidRPr="00A66960">
              <w:rPr>
                <w:rFonts w:ascii="Times New Roman" w:eastAsia="Times New Roman" w:hAnsi="Times New Roman" w:cs="Times New Roman"/>
                <w:lang w:eastAsia="en-IN" w:bidi="hi-IN"/>
              </w:rPr>
              <w:t xml:space="preserve"> No.</w:t>
            </w:r>
          </w:p>
        </w:tc>
        <w:tc>
          <w:tcPr>
            <w:tcW w:w="1500" w:type="dxa"/>
          </w:tcPr>
          <w:p w:rsidR="009078B7" w:rsidRPr="00A66960" w:rsidRDefault="009078B7" w:rsidP="004B27CB">
            <w:pPr>
              <w:rPr>
                <w:rFonts w:ascii="Times New Roman" w:eastAsia="Times New Roman" w:hAnsi="Times New Roman" w:cs="Times New Roman"/>
                <w:lang w:eastAsia="en-IN" w:bidi="hi-IN"/>
              </w:rPr>
            </w:pPr>
            <w:r w:rsidRPr="00A66960">
              <w:rPr>
                <w:rFonts w:ascii="Times New Roman" w:eastAsia="Times New Roman" w:hAnsi="Times New Roman" w:cs="Times New Roman"/>
                <w:lang w:eastAsia="en-IN" w:bidi="hi-IN"/>
              </w:rPr>
              <w:t>Description</w:t>
            </w:r>
          </w:p>
        </w:tc>
        <w:tc>
          <w:tcPr>
            <w:tcW w:w="1437" w:type="dxa"/>
          </w:tcPr>
          <w:p w:rsidR="009078B7" w:rsidRPr="00A66960" w:rsidRDefault="009078B7" w:rsidP="004B27CB">
            <w:pPr>
              <w:rPr>
                <w:rFonts w:ascii="Times New Roman" w:eastAsia="Times New Roman" w:hAnsi="Times New Roman" w:cs="Times New Roman"/>
                <w:lang w:eastAsia="en-IN" w:bidi="hi-IN"/>
              </w:rPr>
            </w:pPr>
            <w:r w:rsidRPr="00A66960">
              <w:rPr>
                <w:rFonts w:ascii="Times New Roman" w:eastAsia="Times New Roman" w:hAnsi="Times New Roman" w:cs="Times New Roman"/>
                <w:lang w:eastAsia="en-IN" w:bidi="hi-IN"/>
              </w:rPr>
              <w:t>Completion Period</w:t>
            </w:r>
          </w:p>
        </w:tc>
        <w:tc>
          <w:tcPr>
            <w:tcW w:w="1110" w:type="dxa"/>
          </w:tcPr>
          <w:p w:rsidR="009078B7" w:rsidRPr="00A66960" w:rsidRDefault="009078B7" w:rsidP="004B27CB">
            <w:pPr>
              <w:rPr>
                <w:rFonts w:ascii="Times New Roman" w:eastAsia="Times New Roman" w:hAnsi="Times New Roman" w:cs="Times New Roman"/>
                <w:lang w:eastAsia="en-IN" w:bidi="hi-IN"/>
              </w:rPr>
            </w:pPr>
            <w:r w:rsidRPr="00A66960">
              <w:rPr>
                <w:rFonts w:ascii="Times New Roman" w:eastAsia="Times New Roman" w:hAnsi="Times New Roman" w:cs="Times New Roman"/>
                <w:lang w:eastAsia="en-IN" w:bidi="hi-IN"/>
              </w:rPr>
              <w:t xml:space="preserve">EMD </w:t>
            </w:r>
            <w:proofErr w:type="spellStart"/>
            <w:r w:rsidRPr="00A66960">
              <w:rPr>
                <w:rFonts w:ascii="Times New Roman" w:eastAsia="Times New Roman" w:hAnsi="Times New Roman" w:cs="Times New Roman"/>
                <w:lang w:eastAsia="en-IN" w:bidi="hi-IN"/>
              </w:rPr>
              <w:t>Rs</w:t>
            </w:r>
            <w:proofErr w:type="spellEnd"/>
            <w:r w:rsidRPr="00A66960">
              <w:rPr>
                <w:rFonts w:ascii="Times New Roman" w:eastAsia="Times New Roman" w:hAnsi="Times New Roman" w:cs="Times New Roman"/>
                <w:lang w:eastAsia="en-IN" w:bidi="hi-IN"/>
              </w:rPr>
              <w:t>)</w:t>
            </w:r>
          </w:p>
        </w:tc>
        <w:tc>
          <w:tcPr>
            <w:tcW w:w="1430" w:type="dxa"/>
          </w:tcPr>
          <w:p w:rsidR="009078B7" w:rsidRPr="00A66960" w:rsidRDefault="009078B7" w:rsidP="004B27CB">
            <w:pPr>
              <w:rPr>
                <w:rFonts w:ascii="Times New Roman" w:eastAsia="Times New Roman" w:hAnsi="Times New Roman" w:cs="Times New Roman"/>
                <w:lang w:eastAsia="en-IN" w:bidi="hi-IN"/>
              </w:rPr>
            </w:pPr>
            <w:r w:rsidRPr="00A66960">
              <w:rPr>
                <w:rFonts w:ascii="Times New Roman" w:eastAsia="Times New Roman" w:hAnsi="Times New Roman" w:cs="Times New Roman"/>
                <w:lang w:eastAsia="en-IN" w:bidi="hi-IN"/>
              </w:rPr>
              <w:t xml:space="preserve">Deadline for </w:t>
            </w:r>
            <w:r w:rsidR="008010CC" w:rsidRPr="00A66960">
              <w:rPr>
                <w:rFonts w:ascii="Times New Roman" w:eastAsia="Times New Roman" w:hAnsi="Times New Roman" w:cs="Times New Roman"/>
                <w:lang w:eastAsia="en-IN" w:bidi="hi-IN"/>
              </w:rPr>
              <w:t xml:space="preserve">Online </w:t>
            </w:r>
            <w:r w:rsidRPr="00A66960">
              <w:rPr>
                <w:rFonts w:ascii="Times New Roman" w:eastAsia="Times New Roman" w:hAnsi="Times New Roman" w:cs="Times New Roman"/>
                <w:lang w:eastAsia="en-IN" w:bidi="hi-IN"/>
              </w:rPr>
              <w:t>Tender Submission</w:t>
            </w:r>
          </w:p>
        </w:tc>
        <w:tc>
          <w:tcPr>
            <w:tcW w:w="1335" w:type="dxa"/>
          </w:tcPr>
          <w:p w:rsidR="009078B7" w:rsidRPr="00A66960" w:rsidRDefault="009078B7" w:rsidP="004B27CB">
            <w:pPr>
              <w:rPr>
                <w:rFonts w:ascii="Times New Roman" w:eastAsia="Times New Roman" w:hAnsi="Times New Roman" w:cs="Times New Roman"/>
                <w:lang w:eastAsia="en-IN" w:bidi="hi-IN"/>
              </w:rPr>
            </w:pPr>
            <w:r w:rsidRPr="00A66960">
              <w:rPr>
                <w:rFonts w:ascii="Times New Roman" w:eastAsia="Times New Roman" w:hAnsi="Times New Roman" w:cs="Times New Roman"/>
                <w:lang w:eastAsia="en-IN" w:bidi="hi-IN"/>
              </w:rPr>
              <w:t>Schedule for Technical Bid opening</w:t>
            </w:r>
            <w:r w:rsidR="003A22D2">
              <w:rPr>
                <w:rFonts w:ascii="Times New Roman" w:eastAsia="Times New Roman" w:hAnsi="Times New Roman" w:cs="Times New Roman"/>
                <w:lang w:eastAsia="en-IN" w:bidi="hi-IN"/>
              </w:rPr>
              <w:t xml:space="preserve"> (Tentative)</w:t>
            </w:r>
          </w:p>
        </w:tc>
      </w:tr>
      <w:tr w:rsidR="009078B7" w:rsidRPr="00A66960" w:rsidTr="00252859">
        <w:trPr>
          <w:trHeight w:val="804"/>
        </w:trPr>
        <w:tc>
          <w:tcPr>
            <w:tcW w:w="2430" w:type="dxa"/>
          </w:tcPr>
          <w:p w:rsidR="009078B7" w:rsidRPr="00A66960" w:rsidRDefault="001C5697" w:rsidP="008F40DB">
            <w:pPr>
              <w:rPr>
                <w:rFonts w:ascii="Times New Roman" w:eastAsia="Times New Roman" w:hAnsi="Times New Roman" w:cs="Times New Roman"/>
                <w:lang w:eastAsia="en-IN" w:bidi="hi-IN"/>
              </w:rPr>
            </w:pPr>
            <w:r w:rsidRPr="00A66960">
              <w:rPr>
                <w:rFonts w:ascii="Times New Roman" w:eastAsia="Times New Roman" w:hAnsi="Times New Roman" w:cs="Times New Roman"/>
                <w:lang w:eastAsia="en-IN" w:bidi="hi-IN"/>
              </w:rPr>
              <w:t>RO/</w:t>
            </w:r>
            <w:r w:rsidR="008F40DB" w:rsidRPr="00A66960">
              <w:rPr>
                <w:rFonts w:ascii="Times New Roman" w:eastAsia="Times New Roman" w:hAnsi="Times New Roman" w:cs="Times New Roman"/>
                <w:lang w:eastAsia="en-IN" w:bidi="hi-IN"/>
              </w:rPr>
              <w:t>LUCK</w:t>
            </w:r>
            <w:r w:rsidR="00B84EC6" w:rsidRPr="00A66960">
              <w:rPr>
                <w:rFonts w:ascii="Times New Roman" w:eastAsia="Times New Roman" w:hAnsi="Times New Roman" w:cs="Times New Roman"/>
                <w:lang w:eastAsia="en-IN" w:bidi="hi-IN"/>
              </w:rPr>
              <w:t>/</w:t>
            </w:r>
            <w:r w:rsidRPr="00A66960">
              <w:rPr>
                <w:rFonts w:ascii="Times New Roman" w:eastAsia="Times New Roman" w:hAnsi="Times New Roman" w:cs="Times New Roman"/>
                <w:lang w:eastAsia="en-IN" w:bidi="hi-IN"/>
              </w:rPr>
              <w:t>BSD/202</w:t>
            </w:r>
            <w:r w:rsidR="008F40DB" w:rsidRPr="00A66960">
              <w:rPr>
                <w:rFonts w:ascii="Times New Roman" w:eastAsia="Times New Roman" w:hAnsi="Times New Roman" w:cs="Times New Roman"/>
                <w:lang w:eastAsia="en-IN" w:bidi="hi-IN"/>
              </w:rPr>
              <w:t>3-24</w:t>
            </w:r>
            <w:r w:rsidRPr="00A66960">
              <w:rPr>
                <w:rFonts w:ascii="Times New Roman" w:eastAsia="Times New Roman" w:hAnsi="Times New Roman" w:cs="Times New Roman"/>
                <w:lang w:eastAsia="en-IN" w:bidi="hi-IN"/>
              </w:rPr>
              <w:t>/</w:t>
            </w:r>
            <w:r w:rsidR="00B84EC6" w:rsidRPr="00A66960">
              <w:rPr>
                <w:rFonts w:ascii="Times New Roman" w:eastAsia="Times New Roman" w:hAnsi="Times New Roman" w:cs="Times New Roman"/>
                <w:lang w:eastAsia="en-IN" w:bidi="hi-IN"/>
              </w:rPr>
              <w:t>…….</w:t>
            </w:r>
          </w:p>
        </w:tc>
        <w:tc>
          <w:tcPr>
            <w:tcW w:w="1500" w:type="dxa"/>
          </w:tcPr>
          <w:p w:rsidR="009078B7" w:rsidRPr="00A66960" w:rsidRDefault="00F87145" w:rsidP="004B27CB">
            <w:pPr>
              <w:rPr>
                <w:rFonts w:ascii="Times New Roman" w:eastAsia="Times New Roman" w:hAnsi="Times New Roman" w:cs="Times New Roman"/>
                <w:lang w:eastAsia="en-IN" w:bidi="hi-IN"/>
              </w:rPr>
            </w:pPr>
            <w:r w:rsidRPr="00A66960">
              <w:rPr>
                <w:rFonts w:ascii="Times New Roman" w:eastAsia="Times New Roman" w:hAnsi="Times New Roman" w:cs="Times New Roman"/>
                <w:lang w:eastAsia="en-IN" w:bidi="hi-IN"/>
              </w:rPr>
              <w:t xml:space="preserve">Repair </w:t>
            </w:r>
            <w:r w:rsidR="004B2606" w:rsidRPr="00A66960">
              <w:rPr>
                <w:rFonts w:ascii="Times New Roman" w:eastAsia="Times New Roman" w:hAnsi="Times New Roman" w:cs="Times New Roman"/>
                <w:lang w:eastAsia="en-IN" w:bidi="hi-IN"/>
              </w:rPr>
              <w:t>works</w:t>
            </w:r>
          </w:p>
        </w:tc>
        <w:tc>
          <w:tcPr>
            <w:tcW w:w="1437" w:type="dxa"/>
          </w:tcPr>
          <w:p w:rsidR="009078B7" w:rsidRPr="00A66960" w:rsidRDefault="004B2606" w:rsidP="004B27CB">
            <w:pPr>
              <w:rPr>
                <w:rFonts w:ascii="Times New Roman" w:eastAsia="Times New Roman" w:hAnsi="Times New Roman" w:cs="Times New Roman"/>
                <w:lang w:eastAsia="en-IN" w:bidi="hi-IN"/>
              </w:rPr>
            </w:pPr>
            <w:r w:rsidRPr="00A66960">
              <w:rPr>
                <w:rFonts w:ascii="Times New Roman" w:eastAsia="Times New Roman" w:hAnsi="Times New Roman" w:cs="Times New Roman"/>
                <w:lang w:eastAsia="en-IN" w:bidi="hi-IN"/>
              </w:rPr>
              <w:t>30 Days</w:t>
            </w:r>
          </w:p>
        </w:tc>
        <w:tc>
          <w:tcPr>
            <w:tcW w:w="1110" w:type="dxa"/>
          </w:tcPr>
          <w:p w:rsidR="009078B7" w:rsidRPr="00A66960" w:rsidRDefault="00225A51" w:rsidP="00225A51">
            <w:pPr>
              <w:rPr>
                <w:rFonts w:ascii="Times New Roman" w:eastAsia="Times New Roman" w:hAnsi="Times New Roman" w:cs="Times New Roman"/>
                <w:b/>
                <w:bCs/>
                <w:lang w:eastAsia="en-IN" w:bidi="hi-IN"/>
              </w:rPr>
            </w:pPr>
            <w:r w:rsidRPr="00A66960">
              <w:rPr>
                <w:rFonts w:ascii="Times New Roman" w:eastAsia="Times New Roman" w:hAnsi="Times New Roman" w:cs="Times New Roman"/>
                <w:b/>
                <w:bCs/>
                <w:color w:val="FF0000"/>
                <w:lang w:eastAsia="en-IN" w:bidi="hi-IN"/>
              </w:rPr>
              <w:t>12,8</w:t>
            </w:r>
            <w:r w:rsidR="00D2492A" w:rsidRPr="00A66960">
              <w:rPr>
                <w:rFonts w:ascii="Times New Roman" w:eastAsia="Times New Roman" w:hAnsi="Times New Roman" w:cs="Times New Roman"/>
                <w:b/>
                <w:bCs/>
                <w:color w:val="FF0000"/>
                <w:lang w:eastAsia="en-IN" w:bidi="hi-IN"/>
              </w:rPr>
              <w:t>00/-</w:t>
            </w:r>
          </w:p>
        </w:tc>
        <w:tc>
          <w:tcPr>
            <w:tcW w:w="1430" w:type="dxa"/>
          </w:tcPr>
          <w:p w:rsidR="009078B7" w:rsidRPr="00A66960" w:rsidRDefault="003A22D2" w:rsidP="004B27CB">
            <w:pPr>
              <w:rPr>
                <w:rFonts w:ascii="Times New Roman" w:eastAsia="Times New Roman" w:hAnsi="Times New Roman" w:cs="Times New Roman"/>
                <w:lang w:eastAsia="en-IN" w:bidi="hi-IN"/>
              </w:rPr>
            </w:pPr>
            <w:r>
              <w:rPr>
                <w:rFonts w:ascii="Times New Roman" w:hAnsi="Times New Roman" w:cs="Times New Roman"/>
                <w:b/>
                <w:bCs/>
                <w:color w:val="FF0000"/>
              </w:rPr>
              <w:t>01.08.2023</w:t>
            </w:r>
            <w:r w:rsidR="00E07BAA" w:rsidRPr="00A66960">
              <w:rPr>
                <w:rFonts w:ascii="Times New Roman" w:hAnsi="Times New Roman" w:cs="Times New Roman"/>
                <w:b/>
                <w:bCs/>
                <w:color w:val="FF0000"/>
              </w:rPr>
              <w:t xml:space="preserve"> up to 3.00 pm</w:t>
            </w:r>
          </w:p>
        </w:tc>
        <w:tc>
          <w:tcPr>
            <w:tcW w:w="1335" w:type="dxa"/>
          </w:tcPr>
          <w:p w:rsidR="009078B7" w:rsidRPr="00A66960" w:rsidRDefault="003A22D2" w:rsidP="00356606">
            <w:pPr>
              <w:rPr>
                <w:rFonts w:ascii="Times New Roman" w:eastAsia="Times New Roman" w:hAnsi="Times New Roman" w:cs="Times New Roman"/>
                <w:lang w:eastAsia="en-IN" w:bidi="hi-IN"/>
              </w:rPr>
            </w:pPr>
            <w:r>
              <w:rPr>
                <w:rFonts w:ascii="Times New Roman" w:hAnsi="Times New Roman" w:cs="Times New Roman"/>
                <w:b/>
                <w:bCs/>
                <w:color w:val="FF0000"/>
              </w:rPr>
              <w:t>02.08.2023</w:t>
            </w:r>
            <w:r w:rsidR="004655A9" w:rsidRPr="00A66960">
              <w:rPr>
                <w:rFonts w:ascii="Times New Roman" w:hAnsi="Times New Roman" w:cs="Times New Roman"/>
                <w:b/>
                <w:bCs/>
                <w:color w:val="FF0000"/>
              </w:rPr>
              <w:t xml:space="preserve"> 3.3</w:t>
            </w:r>
            <w:r w:rsidR="00356606" w:rsidRPr="00A66960">
              <w:rPr>
                <w:rFonts w:ascii="Times New Roman" w:hAnsi="Times New Roman" w:cs="Times New Roman"/>
                <w:b/>
                <w:bCs/>
                <w:color w:val="FF0000"/>
              </w:rPr>
              <w:t>0 pm</w:t>
            </w:r>
          </w:p>
        </w:tc>
      </w:tr>
    </w:tbl>
    <w:p w:rsidR="004B27CB" w:rsidRPr="00A66960" w:rsidRDefault="004B27CB" w:rsidP="00FF68AF">
      <w:pPr>
        <w:spacing w:after="0" w:line="240" w:lineRule="auto"/>
        <w:jc w:val="both"/>
        <w:rPr>
          <w:rFonts w:ascii="Times New Roman" w:eastAsia="Times New Roman" w:hAnsi="Times New Roman" w:cs="Times New Roman"/>
          <w:lang w:eastAsia="en-IN" w:bidi="hi-IN"/>
        </w:rPr>
      </w:pPr>
      <w:r w:rsidRPr="00A66960">
        <w:rPr>
          <w:rFonts w:ascii="Times New Roman" w:eastAsia="Times New Roman" w:hAnsi="Times New Roman" w:cs="Times New Roman"/>
          <w:lang w:eastAsia="en-IN" w:bidi="hi-IN"/>
        </w:rPr>
        <w:t>Tendering shall be conducted in accordance with Open Tender</w:t>
      </w:r>
      <w:r w:rsidR="002B0846" w:rsidRPr="00A66960">
        <w:rPr>
          <w:rFonts w:ascii="Times New Roman" w:eastAsia="Times New Roman" w:hAnsi="Times New Roman" w:cs="Times New Roman"/>
          <w:lang w:eastAsia="en-IN" w:bidi="hi-IN"/>
        </w:rPr>
        <w:t xml:space="preserve"> procedure</w:t>
      </w:r>
      <w:r w:rsidR="007B3208" w:rsidRPr="00A66960">
        <w:rPr>
          <w:rFonts w:ascii="Times New Roman" w:eastAsia="Times New Roman" w:hAnsi="Times New Roman" w:cs="Times New Roman"/>
          <w:lang w:eastAsia="en-IN" w:bidi="hi-IN"/>
        </w:rPr>
        <w:t xml:space="preserve"> (Online mode only)</w:t>
      </w:r>
      <w:r w:rsidRPr="00A66960">
        <w:rPr>
          <w:rFonts w:ascii="Times New Roman" w:eastAsia="Times New Roman" w:hAnsi="Times New Roman" w:cs="Times New Roman"/>
          <w:lang w:eastAsia="en-IN" w:bidi="hi-IN"/>
        </w:rPr>
        <w:t xml:space="preserve"> of the Bank. Prospective bidders must take note of the qualification requirements as specified in the tender documents. Bids must be accompanied by </w:t>
      </w:r>
      <w:r w:rsidR="002C208A" w:rsidRPr="00A66960">
        <w:rPr>
          <w:rFonts w:ascii="Times New Roman" w:eastAsia="Times New Roman" w:hAnsi="Times New Roman" w:cs="Times New Roman"/>
          <w:lang w:eastAsia="en-IN" w:bidi="hi-IN"/>
        </w:rPr>
        <w:t>Tender Fee</w:t>
      </w:r>
      <w:r w:rsidR="00272CA3" w:rsidRPr="00A66960">
        <w:rPr>
          <w:rFonts w:ascii="Times New Roman" w:eastAsia="Times New Roman" w:hAnsi="Times New Roman" w:cs="Times New Roman"/>
          <w:lang w:eastAsia="en-IN" w:bidi="hi-IN"/>
        </w:rPr>
        <w:t xml:space="preserve"> (non-refundable</w:t>
      </w:r>
      <w:r w:rsidR="007722D5" w:rsidRPr="00A66960">
        <w:rPr>
          <w:rFonts w:ascii="Times New Roman" w:eastAsia="Times New Roman" w:hAnsi="Times New Roman" w:cs="Times New Roman"/>
          <w:lang w:eastAsia="en-IN" w:bidi="hi-IN"/>
        </w:rPr>
        <w:t xml:space="preserve">) </w:t>
      </w:r>
      <w:r w:rsidR="000678DC" w:rsidRPr="00A66960">
        <w:rPr>
          <w:rFonts w:ascii="Times New Roman" w:eastAsia="Times New Roman" w:hAnsi="Times New Roman" w:cs="Times New Roman"/>
          <w:lang w:eastAsia="en-IN" w:bidi="hi-IN"/>
        </w:rPr>
        <w:t xml:space="preserve">of </w:t>
      </w:r>
      <w:proofErr w:type="spellStart"/>
      <w:r w:rsidR="000678DC" w:rsidRPr="00A66960">
        <w:rPr>
          <w:rFonts w:ascii="Times New Roman" w:eastAsia="Times New Roman" w:hAnsi="Times New Roman" w:cs="Times New Roman"/>
          <w:lang w:eastAsia="en-IN" w:bidi="hi-IN"/>
        </w:rPr>
        <w:t>Rs</w:t>
      </w:r>
      <w:proofErr w:type="spellEnd"/>
      <w:r w:rsidR="000678DC" w:rsidRPr="00A66960">
        <w:rPr>
          <w:rFonts w:ascii="Times New Roman" w:eastAsia="Times New Roman" w:hAnsi="Times New Roman" w:cs="Times New Roman"/>
          <w:lang w:eastAsia="en-IN" w:bidi="hi-IN"/>
        </w:rPr>
        <w:t xml:space="preserve"> </w:t>
      </w:r>
      <w:r w:rsidR="00FB1652" w:rsidRPr="00A66960">
        <w:rPr>
          <w:rFonts w:ascii="Times New Roman" w:eastAsia="Times New Roman" w:hAnsi="Times New Roman" w:cs="Times New Roman"/>
          <w:lang w:eastAsia="en-IN" w:bidi="hi-IN"/>
        </w:rPr>
        <w:t>2</w:t>
      </w:r>
      <w:r w:rsidR="003838F2" w:rsidRPr="00A66960">
        <w:rPr>
          <w:rFonts w:ascii="Times New Roman" w:eastAsia="Times New Roman" w:hAnsi="Times New Roman" w:cs="Times New Roman"/>
          <w:lang w:eastAsia="en-IN" w:bidi="hi-IN"/>
        </w:rPr>
        <w:t>,3</w:t>
      </w:r>
      <w:r w:rsidR="00A72CA8" w:rsidRPr="00A66960">
        <w:rPr>
          <w:rFonts w:ascii="Times New Roman" w:eastAsia="Times New Roman" w:hAnsi="Times New Roman" w:cs="Times New Roman"/>
          <w:lang w:eastAsia="en-IN" w:bidi="hi-IN"/>
        </w:rPr>
        <w:t>6</w:t>
      </w:r>
      <w:r w:rsidR="001A280F" w:rsidRPr="00A66960">
        <w:rPr>
          <w:rFonts w:ascii="Times New Roman" w:eastAsia="Times New Roman" w:hAnsi="Times New Roman" w:cs="Times New Roman"/>
          <w:lang w:eastAsia="en-IN" w:bidi="hi-IN"/>
        </w:rPr>
        <w:t xml:space="preserve">0/-(Rupees </w:t>
      </w:r>
      <w:r w:rsidR="00FB1652" w:rsidRPr="00A66960">
        <w:rPr>
          <w:rFonts w:ascii="Times New Roman" w:eastAsia="Times New Roman" w:hAnsi="Times New Roman" w:cs="Times New Roman"/>
          <w:lang w:eastAsia="en-IN" w:bidi="hi-IN"/>
        </w:rPr>
        <w:t>Two</w:t>
      </w:r>
      <w:r w:rsidR="001A280F" w:rsidRPr="00A66960">
        <w:rPr>
          <w:rFonts w:ascii="Times New Roman" w:eastAsia="Times New Roman" w:hAnsi="Times New Roman" w:cs="Times New Roman"/>
          <w:lang w:eastAsia="en-IN" w:bidi="hi-IN"/>
        </w:rPr>
        <w:t xml:space="preserve"> thousand </w:t>
      </w:r>
      <w:r w:rsidR="006518F2" w:rsidRPr="00A66960">
        <w:rPr>
          <w:rFonts w:ascii="Times New Roman" w:eastAsia="Times New Roman" w:hAnsi="Times New Roman" w:cs="Times New Roman"/>
          <w:lang w:eastAsia="en-IN" w:bidi="hi-IN"/>
        </w:rPr>
        <w:t xml:space="preserve">Three Hundred Sixty </w:t>
      </w:r>
      <w:r w:rsidR="001A280F" w:rsidRPr="00A66960">
        <w:rPr>
          <w:rFonts w:ascii="Times New Roman" w:eastAsia="Times New Roman" w:hAnsi="Times New Roman" w:cs="Times New Roman"/>
          <w:lang w:eastAsia="en-IN" w:bidi="hi-IN"/>
        </w:rPr>
        <w:t>only</w:t>
      </w:r>
      <w:r w:rsidR="006518F2" w:rsidRPr="00A66960">
        <w:rPr>
          <w:rFonts w:ascii="Times New Roman" w:eastAsia="Times New Roman" w:hAnsi="Times New Roman" w:cs="Times New Roman"/>
          <w:lang w:eastAsia="en-IN" w:bidi="hi-IN"/>
        </w:rPr>
        <w:t xml:space="preserve"> including GST)</w:t>
      </w:r>
      <w:r w:rsidR="002932C1" w:rsidRPr="00A66960">
        <w:rPr>
          <w:rFonts w:ascii="Times New Roman" w:eastAsia="Times New Roman" w:hAnsi="Times New Roman" w:cs="Times New Roman"/>
          <w:lang w:eastAsia="en-IN" w:bidi="hi-IN"/>
        </w:rPr>
        <w:t xml:space="preserve"> </w:t>
      </w:r>
      <w:r w:rsidR="007722D5" w:rsidRPr="00A66960">
        <w:rPr>
          <w:rFonts w:ascii="Times New Roman" w:eastAsia="Times New Roman" w:hAnsi="Times New Roman" w:cs="Times New Roman"/>
          <w:lang w:eastAsia="en-IN" w:bidi="hi-IN"/>
        </w:rPr>
        <w:t>and</w:t>
      </w:r>
      <w:r w:rsidR="002C208A" w:rsidRPr="00A66960">
        <w:rPr>
          <w:rFonts w:ascii="Times New Roman" w:eastAsia="Times New Roman" w:hAnsi="Times New Roman" w:cs="Times New Roman"/>
          <w:lang w:eastAsia="en-IN" w:bidi="hi-IN"/>
        </w:rPr>
        <w:t xml:space="preserve"> </w:t>
      </w:r>
      <w:r w:rsidRPr="00A66960">
        <w:rPr>
          <w:rFonts w:ascii="Times New Roman" w:eastAsia="Times New Roman" w:hAnsi="Times New Roman" w:cs="Times New Roman"/>
          <w:lang w:eastAsia="en-IN" w:bidi="hi-IN"/>
        </w:rPr>
        <w:t xml:space="preserve">Earnest Money Deposit (EMD) in an acceptable form and amount as specified in the tender document. </w:t>
      </w:r>
      <w:r w:rsidR="002C208A" w:rsidRPr="00A66960">
        <w:rPr>
          <w:rFonts w:ascii="Times New Roman" w:eastAsia="Times New Roman" w:hAnsi="Times New Roman" w:cs="Times New Roman"/>
          <w:lang w:eastAsia="en-IN" w:bidi="hi-IN"/>
        </w:rPr>
        <w:t xml:space="preserve">Tender fee and </w:t>
      </w:r>
      <w:r w:rsidR="00B834B1" w:rsidRPr="00A66960">
        <w:rPr>
          <w:rFonts w:ascii="Times New Roman" w:eastAsia="Times New Roman" w:hAnsi="Times New Roman" w:cs="Times New Roman"/>
          <w:lang w:eastAsia="en-IN" w:bidi="hi-IN"/>
        </w:rPr>
        <w:t>EMD should</w:t>
      </w:r>
      <w:r w:rsidRPr="00A66960">
        <w:rPr>
          <w:rFonts w:ascii="Times New Roman" w:eastAsia="Times New Roman" w:hAnsi="Times New Roman" w:cs="Times New Roman"/>
          <w:lang w:eastAsia="en-IN" w:bidi="hi-IN"/>
        </w:rPr>
        <w:t xml:space="preserve"> be submitted </w:t>
      </w:r>
      <w:r w:rsidR="002C208A" w:rsidRPr="00A66960">
        <w:rPr>
          <w:rFonts w:ascii="Times New Roman" w:eastAsia="Times New Roman" w:hAnsi="Times New Roman" w:cs="Times New Roman"/>
          <w:lang w:eastAsia="en-IN" w:bidi="hi-IN"/>
        </w:rPr>
        <w:t>along with technical bid in Offline mode</w:t>
      </w:r>
      <w:r w:rsidRPr="00A66960">
        <w:rPr>
          <w:rFonts w:ascii="Times New Roman" w:eastAsia="Times New Roman" w:hAnsi="Times New Roman" w:cs="Times New Roman"/>
          <w:lang w:eastAsia="en-IN" w:bidi="hi-IN"/>
        </w:rPr>
        <w:t>.</w:t>
      </w:r>
      <w:r w:rsidR="001B2CA9" w:rsidRPr="00A66960">
        <w:rPr>
          <w:rFonts w:ascii="Times New Roman" w:eastAsia="Times New Roman" w:hAnsi="Times New Roman" w:cs="Times New Roman"/>
          <w:lang w:eastAsia="en-IN" w:bidi="hi-IN"/>
        </w:rPr>
        <w:t xml:space="preserve"> Any tender not accompanied with the tender Fee and EMD shall be rejected</w:t>
      </w:r>
      <w:r w:rsidR="00943191" w:rsidRPr="00A66960">
        <w:rPr>
          <w:rFonts w:ascii="Times New Roman" w:eastAsia="Times New Roman" w:hAnsi="Times New Roman" w:cs="Times New Roman"/>
          <w:lang w:eastAsia="en-IN" w:bidi="hi-IN"/>
        </w:rPr>
        <w:t xml:space="preserve"> except the MSME vendors on submission of valid Government certificate</w:t>
      </w:r>
      <w:r w:rsidR="001B2CA9" w:rsidRPr="00A66960">
        <w:rPr>
          <w:rFonts w:ascii="Times New Roman" w:eastAsia="Times New Roman" w:hAnsi="Times New Roman" w:cs="Times New Roman"/>
          <w:lang w:eastAsia="en-IN" w:bidi="hi-IN"/>
        </w:rPr>
        <w:t>.</w:t>
      </w:r>
    </w:p>
    <w:p w:rsidR="004B27CB" w:rsidRPr="00A66960" w:rsidRDefault="004B27CB" w:rsidP="00FF68AF">
      <w:pPr>
        <w:spacing w:after="0" w:line="240" w:lineRule="auto"/>
        <w:jc w:val="both"/>
        <w:rPr>
          <w:rFonts w:ascii="Times New Roman" w:eastAsia="Times New Roman" w:hAnsi="Times New Roman" w:cs="Times New Roman"/>
          <w:lang w:eastAsia="en-IN" w:bidi="hi-IN"/>
        </w:rPr>
      </w:pPr>
    </w:p>
    <w:p w:rsidR="004B27CB" w:rsidRPr="00A66960" w:rsidRDefault="004B27CB" w:rsidP="00431B91">
      <w:pPr>
        <w:spacing w:after="0" w:line="240" w:lineRule="auto"/>
        <w:jc w:val="both"/>
        <w:rPr>
          <w:rFonts w:ascii="Times New Roman" w:eastAsia="Times New Roman" w:hAnsi="Times New Roman" w:cs="Times New Roman"/>
          <w:lang w:eastAsia="en-IN" w:bidi="hi-IN"/>
        </w:rPr>
      </w:pPr>
      <w:r w:rsidRPr="00A66960">
        <w:rPr>
          <w:rFonts w:ascii="Times New Roman" w:eastAsia="Times New Roman" w:hAnsi="Times New Roman" w:cs="Times New Roman"/>
          <w:lang w:eastAsia="en-IN" w:bidi="hi-IN"/>
        </w:rPr>
        <w:t>Tender document can also be downloaded from the website</w:t>
      </w:r>
      <w:r w:rsidR="009E2BC2" w:rsidRPr="00A66960">
        <w:rPr>
          <w:rFonts w:ascii="Times New Roman" w:eastAsia="Times New Roman" w:hAnsi="Times New Roman" w:cs="Times New Roman"/>
          <w:lang w:eastAsia="en-IN" w:bidi="hi-IN"/>
        </w:rPr>
        <w:t xml:space="preserve">: </w:t>
      </w:r>
      <w:r w:rsidRPr="00A66960">
        <w:rPr>
          <w:rFonts w:ascii="Times New Roman" w:eastAsia="Times New Roman" w:hAnsi="Times New Roman" w:cs="Times New Roman"/>
          <w:lang w:eastAsia="en-IN" w:bidi="hi-IN"/>
        </w:rPr>
        <w:t xml:space="preserve"> </w:t>
      </w:r>
      <w:hyperlink r:id="rId6" w:history="1">
        <w:r w:rsidR="009E2BC2" w:rsidRPr="00A66960">
          <w:rPr>
            <w:rStyle w:val="Hyperlink"/>
            <w:rFonts w:ascii="Times New Roman" w:eastAsia="Arial" w:hAnsi="Times New Roman" w:cs="Times New Roman"/>
          </w:rPr>
          <w:t>http://www.centralbankofindia.co.in/en/active-tender</w:t>
        </w:r>
      </w:hyperlink>
      <w:r w:rsidR="009E2BC2" w:rsidRPr="00A66960">
        <w:rPr>
          <w:rStyle w:val="Hyperlink"/>
          <w:rFonts w:ascii="Times New Roman" w:eastAsia="Arial" w:hAnsi="Times New Roman" w:cs="Times New Roman"/>
          <w:u w:val="none"/>
        </w:rPr>
        <w:t xml:space="preserve"> </w:t>
      </w:r>
      <w:r w:rsidR="009E2BC2" w:rsidRPr="00A66960">
        <w:rPr>
          <w:rStyle w:val="Hyperlink"/>
          <w:rFonts w:ascii="Times New Roman" w:eastAsia="Arial" w:hAnsi="Times New Roman" w:cs="Times New Roman"/>
          <w:color w:val="000000" w:themeColor="text1"/>
          <w:u w:val="none"/>
        </w:rPr>
        <w:t>and /or</w:t>
      </w:r>
      <w:r w:rsidR="009E2BC2" w:rsidRPr="00A66960">
        <w:rPr>
          <w:rStyle w:val="Hyperlink"/>
          <w:rFonts w:ascii="Times New Roman" w:eastAsia="Arial" w:hAnsi="Times New Roman" w:cs="Times New Roman"/>
          <w:color w:val="000000" w:themeColor="text1"/>
        </w:rPr>
        <w:t xml:space="preserve"> </w:t>
      </w:r>
      <w:hyperlink r:id="rId7" w:history="1">
        <w:r w:rsidR="009E2BC2" w:rsidRPr="00A66960">
          <w:rPr>
            <w:rStyle w:val="Hyperlink"/>
            <w:rFonts w:ascii="Times New Roman" w:eastAsia="Arial" w:hAnsi="Times New Roman" w:cs="Times New Roman"/>
          </w:rPr>
          <w:t>https://centralbank.abcprocure.com/EPROC/</w:t>
        </w:r>
      </w:hyperlink>
      <w:r w:rsidR="009E2BC2" w:rsidRPr="00A66960">
        <w:rPr>
          <w:rFonts w:ascii="Times New Roman" w:eastAsia="Arial" w:hAnsi="Times New Roman" w:cs="Times New Roman"/>
        </w:rPr>
        <w:t xml:space="preserve"> </w:t>
      </w:r>
      <w:r w:rsidRPr="00A66960">
        <w:rPr>
          <w:rFonts w:ascii="Times New Roman" w:eastAsia="Times New Roman" w:hAnsi="Times New Roman" w:cs="Times New Roman"/>
          <w:lang w:eastAsia="en-IN" w:bidi="hi-IN"/>
        </w:rPr>
        <w:t xml:space="preserve">. </w:t>
      </w:r>
    </w:p>
    <w:p w:rsidR="004B27CB" w:rsidRPr="00A66960" w:rsidRDefault="004B27CB" w:rsidP="00FF68AF">
      <w:pPr>
        <w:spacing w:after="0" w:line="240" w:lineRule="auto"/>
        <w:jc w:val="both"/>
        <w:rPr>
          <w:rFonts w:ascii="Times New Roman" w:eastAsia="Times New Roman" w:hAnsi="Times New Roman" w:cs="Times New Roman"/>
          <w:lang w:eastAsia="en-IN" w:bidi="hi-IN"/>
        </w:rPr>
      </w:pPr>
    </w:p>
    <w:p w:rsidR="004B27CB" w:rsidRPr="00A66960" w:rsidRDefault="007A48FB" w:rsidP="00FF68AF">
      <w:pPr>
        <w:spacing w:after="0" w:line="240" w:lineRule="auto"/>
        <w:jc w:val="both"/>
        <w:rPr>
          <w:rFonts w:ascii="Times New Roman" w:eastAsia="Times New Roman" w:hAnsi="Times New Roman" w:cs="Times New Roman"/>
          <w:lang w:eastAsia="en-IN" w:bidi="hi-IN"/>
        </w:rPr>
      </w:pPr>
      <w:r w:rsidRPr="00A66960">
        <w:rPr>
          <w:rFonts w:ascii="Times New Roman" w:eastAsia="Times New Roman" w:hAnsi="Times New Roman" w:cs="Times New Roman"/>
          <w:lang w:eastAsia="en-IN" w:bidi="hi-IN"/>
        </w:rPr>
        <w:t xml:space="preserve">Technical bids </w:t>
      </w:r>
      <w:r w:rsidR="004B27CB" w:rsidRPr="00A66960">
        <w:rPr>
          <w:rFonts w:ascii="Times New Roman" w:eastAsia="Times New Roman" w:hAnsi="Times New Roman" w:cs="Times New Roman"/>
          <w:lang w:eastAsia="en-IN" w:bidi="hi-IN"/>
        </w:rPr>
        <w:t xml:space="preserve">will be opened as per the schedule mentioned above at the address mentioned below in the presence of the bidders' </w:t>
      </w:r>
      <w:r w:rsidRPr="00A66960">
        <w:rPr>
          <w:rFonts w:ascii="Times New Roman" w:eastAsia="Times New Roman" w:hAnsi="Times New Roman" w:cs="Times New Roman"/>
          <w:lang w:eastAsia="en-IN" w:bidi="hi-IN"/>
        </w:rPr>
        <w:t>/</w:t>
      </w:r>
      <w:r w:rsidR="004B27CB" w:rsidRPr="00A66960">
        <w:rPr>
          <w:rFonts w:ascii="Times New Roman" w:eastAsia="Times New Roman" w:hAnsi="Times New Roman" w:cs="Times New Roman"/>
          <w:lang w:eastAsia="en-IN" w:bidi="hi-IN"/>
        </w:rPr>
        <w:t>representatives who choose to attend the opening of tender on the above-specified date, time and place. Technical specifications, Terms and conditions, and various formats for submitting the tender offer are described in the tender document.</w:t>
      </w:r>
      <w:r w:rsidR="00F061D6" w:rsidRPr="00A66960">
        <w:rPr>
          <w:rFonts w:ascii="Times New Roman" w:eastAsia="Times New Roman" w:hAnsi="Times New Roman" w:cs="Times New Roman"/>
          <w:lang w:eastAsia="en-IN" w:bidi="hi-IN"/>
        </w:rPr>
        <w:t xml:space="preserve"> Financial Bids are accepted only in </w:t>
      </w:r>
      <w:r w:rsidR="00EC1827" w:rsidRPr="00A66960">
        <w:rPr>
          <w:rFonts w:ascii="Times New Roman" w:eastAsia="Times New Roman" w:hAnsi="Times New Roman" w:cs="Times New Roman"/>
          <w:lang w:eastAsia="en-IN" w:bidi="hi-IN"/>
        </w:rPr>
        <w:t>online</w:t>
      </w:r>
      <w:r w:rsidR="00F061D6" w:rsidRPr="00A66960">
        <w:rPr>
          <w:rFonts w:ascii="Times New Roman" w:eastAsia="Times New Roman" w:hAnsi="Times New Roman" w:cs="Times New Roman"/>
          <w:lang w:eastAsia="en-IN" w:bidi="hi-IN"/>
        </w:rPr>
        <w:t xml:space="preserve"> mode. Off line financial bids will be rejected for further processing. </w:t>
      </w:r>
    </w:p>
    <w:p w:rsidR="004B27CB" w:rsidRPr="00A66960" w:rsidRDefault="004B27CB" w:rsidP="00FF68AF">
      <w:pPr>
        <w:spacing w:after="0" w:line="240" w:lineRule="auto"/>
        <w:jc w:val="both"/>
        <w:rPr>
          <w:rFonts w:ascii="Times New Roman" w:eastAsia="Times New Roman" w:hAnsi="Times New Roman" w:cs="Times New Roman"/>
          <w:lang w:eastAsia="en-IN" w:bidi="hi-IN"/>
        </w:rPr>
      </w:pPr>
    </w:p>
    <w:p w:rsidR="004B27CB" w:rsidRPr="00A66960" w:rsidRDefault="004B27CB" w:rsidP="00FF68AF">
      <w:pPr>
        <w:spacing w:after="0" w:line="240" w:lineRule="auto"/>
        <w:jc w:val="both"/>
        <w:rPr>
          <w:rFonts w:ascii="Times New Roman" w:eastAsia="Times New Roman" w:hAnsi="Times New Roman" w:cs="Times New Roman"/>
          <w:lang w:eastAsia="en-IN" w:bidi="hi-IN"/>
        </w:rPr>
      </w:pPr>
      <w:r w:rsidRPr="00A66960">
        <w:rPr>
          <w:rFonts w:ascii="Times New Roman" w:eastAsia="Times New Roman" w:hAnsi="Times New Roman" w:cs="Times New Roman"/>
          <w:lang w:eastAsia="en-IN" w:bidi="hi-IN"/>
        </w:rPr>
        <w:t>The Bank is not bound to accept any particular tender received in response to this invitation and reserves the right to reject all tenders and cancel the tendering process at any time without any liability to any party whatsoever.</w:t>
      </w:r>
    </w:p>
    <w:p w:rsidR="00C70E43" w:rsidRPr="00A66960" w:rsidRDefault="00C70E43" w:rsidP="00FF68AF">
      <w:pPr>
        <w:spacing w:after="0" w:line="240" w:lineRule="auto"/>
        <w:jc w:val="both"/>
        <w:rPr>
          <w:rFonts w:ascii="Times New Roman" w:eastAsia="Times New Roman" w:hAnsi="Times New Roman" w:cs="Times New Roman"/>
          <w:lang w:eastAsia="en-IN" w:bidi="hi-IN"/>
        </w:rPr>
      </w:pPr>
    </w:p>
    <w:p w:rsidR="00C70E43" w:rsidRPr="003975D1" w:rsidRDefault="00C70E43" w:rsidP="00C70E43">
      <w:pPr>
        <w:jc w:val="both"/>
        <w:rPr>
          <w:rFonts w:ascii="Times New Roman" w:hAnsi="Times New Roman" w:cs="Times New Roman"/>
          <w:b/>
          <w:bCs/>
          <w:color w:val="FF0000"/>
        </w:rPr>
      </w:pPr>
      <w:r w:rsidRPr="00A66960">
        <w:rPr>
          <w:rFonts w:ascii="Times New Roman" w:hAnsi="Times New Roman" w:cs="Times New Roman"/>
        </w:rPr>
        <w:t xml:space="preserve">For further details Contact to: </w:t>
      </w:r>
      <w:r w:rsidRPr="00A66960">
        <w:rPr>
          <w:rFonts w:ascii="Times New Roman" w:hAnsi="Times New Roman" w:cs="Times New Roman"/>
          <w:b/>
          <w:bCs/>
          <w:color w:val="FF0000"/>
        </w:rPr>
        <w:t>830371</w:t>
      </w:r>
      <w:r w:rsidR="00635239" w:rsidRPr="00A66960">
        <w:rPr>
          <w:rFonts w:ascii="Times New Roman" w:hAnsi="Times New Roman" w:cs="Times New Roman"/>
          <w:b/>
          <w:bCs/>
          <w:color w:val="FF0000"/>
        </w:rPr>
        <w:t>37</w:t>
      </w:r>
      <w:r w:rsidR="00EE74A0" w:rsidRPr="00A66960">
        <w:rPr>
          <w:rFonts w:ascii="Times New Roman" w:hAnsi="Times New Roman" w:cs="Times New Roman"/>
          <w:b/>
          <w:bCs/>
          <w:color w:val="FF0000"/>
        </w:rPr>
        <w:t>47</w:t>
      </w:r>
      <w:r w:rsidRPr="00A66960">
        <w:rPr>
          <w:rFonts w:ascii="Times New Roman" w:hAnsi="Times New Roman" w:cs="Times New Roman"/>
          <w:b/>
          <w:bCs/>
        </w:rPr>
        <w:t xml:space="preserve"> </w:t>
      </w:r>
      <w:r w:rsidRPr="003975D1">
        <w:rPr>
          <w:rFonts w:ascii="Times New Roman" w:hAnsi="Times New Roman" w:cs="Times New Roman"/>
          <w:b/>
          <w:bCs/>
          <w:color w:val="FF0000"/>
        </w:rPr>
        <w:t>(</w:t>
      </w:r>
      <w:proofErr w:type="spellStart"/>
      <w:r w:rsidR="0049554E" w:rsidRPr="003975D1">
        <w:rPr>
          <w:rFonts w:ascii="Times New Roman" w:hAnsi="Times New Roman" w:cs="Times New Roman"/>
          <w:b/>
          <w:bCs/>
          <w:color w:val="FF0000"/>
        </w:rPr>
        <w:t>S</w:t>
      </w:r>
      <w:r w:rsidR="007A41FD" w:rsidRPr="003975D1">
        <w:rPr>
          <w:rFonts w:ascii="Times New Roman" w:hAnsi="Times New Roman" w:cs="Times New Roman"/>
          <w:b/>
          <w:bCs/>
          <w:color w:val="FF0000"/>
        </w:rPr>
        <w:t>hri</w:t>
      </w:r>
      <w:proofErr w:type="spellEnd"/>
      <w:r w:rsidR="0049554E" w:rsidRPr="003975D1">
        <w:rPr>
          <w:rFonts w:ascii="Times New Roman" w:hAnsi="Times New Roman" w:cs="Times New Roman"/>
          <w:b/>
          <w:bCs/>
          <w:color w:val="FF0000"/>
        </w:rPr>
        <w:t xml:space="preserve"> </w:t>
      </w:r>
      <w:proofErr w:type="spellStart"/>
      <w:r w:rsidR="00264667" w:rsidRPr="003975D1">
        <w:rPr>
          <w:rFonts w:ascii="Times New Roman" w:hAnsi="Times New Roman" w:cs="Times New Roman"/>
          <w:b/>
          <w:bCs/>
          <w:color w:val="FF0000"/>
        </w:rPr>
        <w:t>Arun</w:t>
      </w:r>
      <w:proofErr w:type="spellEnd"/>
      <w:r w:rsidR="00264667" w:rsidRPr="003975D1">
        <w:rPr>
          <w:rFonts w:ascii="Times New Roman" w:hAnsi="Times New Roman" w:cs="Times New Roman"/>
          <w:b/>
          <w:bCs/>
          <w:color w:val="FF0000"/>
        </w:rPr>
        <w:t xml:space="preserve"> Kumar</w:t>
      </w:r>
      <w:r w:rsidRPr="003975D1">
        <w:rPr>
          <w:rFonts w:ascii="Times New Roman" w:hAnsi="Times New Roman" w:cs="Times New Roman"/>
          <w:b/>
          <w:bCs/>
          <w:color w:val="FF0000"/>
        </w:rPr>
        <w:t xml:space="preserve">, Chief Manager, BSD, Regional Office, </w:t>
      </w:r>
      <w:proofErr w:type="spellStart"/>
      <w:proofErr w:type="gramStart"/>
      <w:r w:rsidR="006B05F5" w:rsidRPr="003975D1">
        <w:rPr>
          <w:rFonts w:ascii="Times New Roman" w:hAnsi="Times New Roman" w:cs="Times New Roman"/>
          <w:b/>
          <w:bCs/>
          <w:color w:val="FF0000"/>
        </w:rPr>
        <w:t>Lucknow</w:t>
      </w:r>
      <w:proofErr w:type="spellEnd"/>
      <w:proofErr w:type="gramEnd"/>
      <w:r w:rsidRPr="003975D1">
        <w:rPr>
          <w:rFonts w:ascii="Times New Roman" w:hAnsi="Times New Roman" w:cs="Times New Roman"/>
          <w:b/>
          <w:bCs/>
          <w:color w:val="FF0000"/>
        </w:rPr>
        <w:t>)</w:t>
      </w:r>
    </w:p>
    <w:p w:rsidR="008B1729" w:rsidRPr="00A66960" w:rsidRDefault="008B1729" w:rsidP="00C70E43">
      <w:pPr>
        <w:jc w:val="both"/>
        <w:rPr>
          <w:rFonts w:ascii="Times New Roman" w:hAnsi="Times New Roman" w:cs="Times New Roman"/>
          <w:b/>
          <w:bCs/>
        </w:rPr>
      </w:pPr>
    </w:p>
    <w:p w:rsidR="008B1729" w:rsidRPr="00A66960" w:rsidRDefault="008B1729" w:rsidP="00C70E43">
      <w:pPr>
        <w:jc w:val="both"/>
        <w:rPr>
          <w:rFonts w:ascii="Times New Roman" w:hAnsi="Times New Roman" w:cs="Times New Roman"/>
          <w:b/>
          <w:bCs/>
        </w:rPr>
      </w:pPr>
    </w:p>
    <w:p w:rsidR="00D12887" w:rsidRPr="00A66960" w:rsidRDefault="00D12887" w:rsidP="00D2519A">
      <w:pPr>
        <w:spacing w:after="120" w:line="240" w:lineRule="auto"/>
        <w:jc w:val="both"/>
        <w:rPr>
          <w:rFonts w:ascii="Times New Roman" w:hAnsi="Times New Roman" w:cs="Times New Roman"/>
          <w:b/>
          <w:bCs/>
        </w:rPr>
      </w:pPr>
      <w:r w:rsidRPr="00A66960">
        <w:rPr>
          <w:rFonts w:ascii="Times New Roman" w:hAnsi="Times New Roman" w:cs="Times New Roman"/>
          <w:b/>
          <w:bCs/>
        </w:rPr>
        <w:t>REGIONAL HEAD</w:t>
      </w:r>
    </w:p>
    <w:p w:rsidR="00152E17" w:rsidRPr="00A66960" w:rsidRDefault="00D12887" w:rsidP="00D2519A">
      <w:pPr>
        <w:spacing w:after="120" w:line="240" w:lineRule="auto"/>
        <w:jc w:val="both"/>
        <w:rPr>
          <w:rFonts w:ascii="Times New Roman" w:hAnsi="Times New Roman" w:cs="Times New Roman"/>
          <w:lang w:bidi="hi-IN"/>
        </w:rPr>
      </w:pPr>
      <w:r w:rsidRPr="00A66960">
        <w:rPr>
          <w:rFonts w:ascii="Times New Roman" w:hAnsi="Times New Roman" w:cs="Times New Roman"/>
        </w:rPr>
        <w:t>Regional Office,</w:t>
      </w:r>
      <w:r w:rsidR="00152E17" w:rsidRPr="00A66960">
        <w:rPr>
          <w:rFonts w:ascii="Times New Roman" w:hAnsi="Times New Roman" w:cs="Times New Roman"/>
        </w:rPr>
        <w:t xml:space="preserve"> </w:t>
      </w:r>
      <w:proofErr w:type="spellStart"/>
      <w:r w:rsidR="00D976C0" w:rsidRPr="00A66960">
        <w:rPr>
          <w:rFonts w:ascii="Times New Roman" w:hAnsi="Times New Roman" w:cs="Times New Roman"/>
        </w:rPr>
        <w:t>Lucknow</w:t>
      </w:r>
      <w:proofErr w:type="spellEnd"/>
    </w:p>
    <w:p w:rsidR="00E40DD0" w:rsidRPr="00A66960" w:rsidRDefault="002E1D47" w:rsidP="00E40DD0">
      <w:pPr>
        <w:autoSpaceDE w:val="0"/>
        <w:autoSpaceDN w:val="0"/>
        <w:adjustRightInd w:val="0"/>
        <w:spacing w:after="0" w:line="240" w:lineRule="auto"/>
        <w:rPr>
          <w:rFonts w:ascii="Times New Roman" w:hAnsi="Times New Roman" w:cs="Times New Roman"/>
          <w:color w:val="000000"/>
        </w:rPr>
      </w:pPr>
      <w:r w:rsidRPr="00A66960">
        <w:rPr>
          <w:rFonts w:ascii="Times New Roman" w:hAnsi="Times New Roman" w:cs="Times New Roman"/>
          <w:color w:val="000000"/>
        </w:rPr>
        <w:t xml:space="preserve">Central Bank of </w:t>
      </w:r>
      <w:r w:rsidR="007F0881" w:rsidRPr="00A66960">
        <w:rPr>
          <w:rFonts w:ascii="Times New Roman" w:hAnsi="Times New Roman" w:cs="Times New Roman"/>
          <w:color w:val="000000"/>
        </w:rPr>
        <w:t>India Building</w:t>
      </w:r>
      <w:r w:rsidR="00E40DD0" w:rsidRPr="00A66960">
        <w:rPr>
          <w:rFonts w:ascii="Times New Roman" w:hAnsi="Times New Roman" w:cs="Times New Roman"/>
          <w:color w:val="000000"/>
        </w:rPr>
        <w:t xml:space="preserve"> situated at 73, M.G. Road, </w:t>
      </w:r>
    </w:p>
    <w:p w:rsidR="00485A86" w:rsidRPr="00A66960" w:rsidRDefault="00E40DD0" w:rsidP="00E40DD0">
      <w:pPr>
        <w:spacing w:after="120" w:line="240" w:lineRule="auto"/>
        <w:jc w:val="both"/>
        <w:rPr>
          <w:rFonts w:ascii="Times New Roman" w:hAnsi="Times New Roman" w:cs="Times New Roman"/>
        </w:rPr>
      </w:pPr>
      <w:r w:rsidRPr="00A66960">
        <w:rPr>
          <w:rFonts w:ascii="Times New Roman" w:hAnsi="Times New Roman" w:cs="Times New Roman"/>
          <w:color w:val="000000"/>
        </w:rPr>
        <w:t xml:space="preserve">Near </w:t>
      </w:r>
      <w:proofErr w:type="spellStart"/>
      <w:r w:rsidRPr="00A66960">
        <w:rPr>
          <w:rFonts w:ascii="Times New Roman" w:hAnsi="Times New Roman" w:cs="Times New Roman"/>
          <w:color w:val="000000"/>
        </w:rPr>
        <w:t>Atal</w:t>
      </w:r>
      <w:proofErr w:type="spellEnd"/>
      <w:r w:rsidRPr="00A66960">
        <w:rPr>
          <w:rFonts w:ascii="Times New Roman" w:hAnsi="Times New Roman" w:cs="Times New Roman"/>
          <w:color w:val="000000"/>
        </w:rPr>
        <w:t xml:space="preserve"> </w:t>
      </w:r>
      <w:proofErr w:type="spellStart"/>
      <w:r w:rsidRPr="00A66960">
        <w:rPr>
          <w:rFonts w:ascii="Times New Roman" w:hAnsi="Times New Roman" w:cs="Times New Roman"/>
          <w:color w:val="000000"/>
        </w:rPr>
        <w:t>Chowk</w:t>
      </w:r>
      <w:proofErr w:type="spellEnd"/>
      <w:r w:rsidRPr="00A66960">
        <w:rPr>
          <w:rFonts w:ascii="Times New Roman" w:hAnsi="Times New Roman" w:cs="Times New Roman"/>
          <w:color w:val="000000"/>
        </w:rPr>
        <w:t xml:space="preserve">, </w:t>
      </w:r>
      <w:proofErr w:type="spellStart"/>
      <w:r w:rsidRPr="00A66960">
        <w:rPr>
          <w:rFonts w:ascii="Times New Roman" w:hAnsi="Times New Roman" w:cs="Times New Roman"/>
          <w:color w:val="000000"/>
        </w:rPr>
        <w:t>Hazratganj</w:t>
      </w:r>
      <w:proofErr w:type="spellEnd"/>
      <w:r w:rsidRPr="00A66960">
        <w:rPr>
          <w:rFonts w:ascii="Times New Roman" w:hAnsi="Times New Roman" w:cs="Times New Roman"/>
          <w:color w:val="000000"/>
        </w:rPr>
        <w:t xml:space="preserve">, </w:t>
      </w:r>
      <w:proofErr w:type="spellStart"/>
      <w:r w:rsidRPr="00A66960">
        <w:rPr>
          <w:rFonts w:ascii="Times New Roman" w:hAnsi="Times New Roman" w:cs="Times New Roman"/>
          <w:color w:val="000000"/>
        </w:rPr>
        <w:t>Lucknow</w:t>
      </w:r>
      <w:proofErr w:type="spellEnd"/>
      <w:r w:rsidRPr="00A66960">
        <w:rPr>
          <w:rFonts w:ascii="Times New Roman" w:hAnsi="Times New Roman" w:cs="Times New Roman"/>
          <w:color w:val="000000"/>
        </w:rPr>
        <w:t xml:space="preserve"> (U.P.), PIN-226001 </w:t>
      </w:r>
    </w:p>
    <w:p w:rsidR="008B1729" w:rsidRPr="00A66960" w:rsidRDefault="008B1729" w:rsidP="00C70E43">
      <w:pPr>
        <w:jc w:val="both"/>
        <w:rPr>
          <w:rFonts w:ascii="Times New Roman" w:hAnsi="Times New Roman" w:cs="Arial Unicode MS"/>
          <w:szCs w:val="20"/>
          <w:cs/>
          <w:lang w:bidi="hi-IN"/>
        </w:rPr>
      </w:pPr>
    </w:p>
    <w:p w:rsidR="008C332E" w:rsidRPr="00A66960" w:rsidRDefault="008C332E" w:rsidP="00C70E43">
      <w:pPr>
        <w:jc w:val="both"/>
        <w:rPr>
          <w:rFonts w:ascii="Times New Roman" w:hAnsi="Times New Roman" w:cs="Arial Unicode MS"/>
          <w:szCs w:val="20"/>
          <w:lang w:bidi="hi-IN"/>
        </w:rPr>
      </w:pPr>
    </w:p>
    <w:p w:rsidR="00DA491C" w:rsidRPr="00A66960" w:rsidRDefault="00176850" w:rsidP="00DA491C">
      <w:pPr>
        <w:spacing w:after="0" w:line="240" w:lineRule="auto"/>
        <w:jc w:val="center"/>
        <w:rPr>
          <w:rFonts w:ascii="Nirmala UI" w:eastAsia="Times New Roman" w:hAnsi="Nirmala UI" w:cs="Nirmala UI"/>
          <w:color w:val="BFBFBF" w:themeColor="background1" w:themeShade="BF"/>
          <w:sz w:val="24"/>
          <w:szCs w:val="24"/>
          <w:lang w:eastAsia="en-IN" w:bidi="hi-IN"/>
        </w:rPr>
      </w:pPr>
      <w:r w:rsidRPr="00A66960">
        <w:rPr>
          <w:rFonts w:ascii="Nirmala UI" w:eastAsia="Times New Roman" w:hAnsi="Nirmala UI" w:cs="Nirmala UI"/>
          <w:color w:val="BFBFBF" w:themeColor="background1" w:themeShade="BF"/>
          <w:sz w:val="24"/>
          <w:szCs w:val="24"/>
          <w:cs/>
          <w:lang w:eastAsia="en-IN" w:bidi="hi-IN"/>
        </w:rPr>
        <w:lastRenderedPageBreak/>
        <w:t>वेबसाइट</w:t>
      </w:r>
      <w:r w:rsidR="003D2AE3" w:rsidRPr="00A66960">
        <w:rPr>
          <w:rFonts w:ascii="Nirmala UI" w:eastAsia="Times New Roman" w:hAnsi="Nirmala UI" w:cs="Nirmala UI"/>
          <w:color w:val="BFBFBF" w:themeColor="background1" w:themeShade="BF"/>
          <w:sz w:val="24"/>
          <w:szCs w:val="24"/>
          <w:cs/>
          <w:lang w:eastAsia="en-IN" w:bidi="hi-IN"/>
        </w:rPr>
        <w:t>/</w:t>
      </w:r>
      <w:r w:rsidR="001D0AC1" w:rsidRPr="00A66960">
        <w:rPr>
          <w:rFonts w:ascii="Nirmala UI" w:eastAsia="Times New Roman" w:hAnsi="Nirmala UI" w:cs="Nirmala UI"/>
          <w:color w:val="BFBFBF" w:themeColor="background1" w:themeShade="BF"/>
          <w:sz w:val="24"/>
          <w:szCs w:val="24"/>
          <w:cs/>
          <w:lang w:eastAsia="en-IN" w:bidi="hi-IN"/>
        </w:rPr>
        <w:t>स</w:t>
      </w:r>
      <w:r w:rsidRPr="00A66960">
        <w:rPr>
          <w:rFonts w:ascii="Nirmala UI" w:eastAsia="Times New Roman" w:hAnsi="Nirmala UI" w:cs="Nirmala UI"/>
          <w:color w:val="BFBFBF" w:themeColor="background1" w:themeShade="BF"/>
          <w:sz w:val="24"/>
          <w:szCs w:val="24"/>
          <w:cs/>
          <w:lang w:eastAsia="en-IN" w:bidi="hi-IN"/>
        </w:rPr>
        <w:t xml:space="preserve"> पर प्रकाशन </w:t>
      </w:r>
      <w:r w:rsidRPr="00A66960">
        <w:rPr>
          <w:rFonts w:ascii="Nirmala UI" w:eastAsia="Times New Roman" w:hAnsi="Nirmala UI" w:cs="Nirmala UI" w:hint="cs"/>
          <w:color w:val="BFBFBF" w:themeColor="background1" w:themeShade="BF"/>
          <w:sz w:val="24"/>
          <w:szCs w:val="24"/>
          <w:cs/>
          <w:lang w:eastAsia="en-IN" w:bidi="hi-IN"/>
        </w:rPr>
        <w:t xml:space="preserve">के लिये </w:t>
      </w:r>
      <w:r w:rsidRPr="00A66960">
        <w:rPr>
          <w:rFonts w:ascii="Nirmala UI" w:eastAsia="Times New Roman" w:hAnsi="Nirmala UI" w:cs="Nirmala UI"/>
          <w:color w:val="BFBFBF" w:themeColor="background1" w:themeShade="BF"/>
          <w:sz w:val="24"/>
          <w:szCs w:val="24"/>
          <w:cs/>
          <w:lang w:eastAsia="en-IN" w:bidi="hi-IN"/>
        </w:rPr>
        <w:t xml:space="preserve">विस्तृत निविदा सूचना </w:t>
      </w:r>
    </w:p>
    <w:p w:rsidR="00DA491C" w:rsidRPr="00A66960" w:rsidRDefault="00DA491C" w:rsidP="00BB2425">
      <w:pPr>
        <w:spacing w:after="0" w:line="240" w:lineRule="auto"/>
        <w:rPr>
          <w:rFonts w:ascii="Nirmala UI" w:eastAsia="Times New Roman" w:hAnsi="Nirmala UI" w:cs="Nirmala UI"/>
          <w:sz w:val="24"/>
          <w:szCs w:val="24"/>
          <w:lang w:eastAsia="en-IN" w:bidi="hi-IN"/>
        </w:rPr>
      </w:pPr>
    </w:p>
    <w:p w:rsidR="00BB2425" w:rsidRPr="00A66960" w:rsidRDefault="00BB2425" w:rsidP="00BB2425">
      <w:pPr>
        <w:spacing w:after="0" w:line="240" w:lineRule="auto"/>
        <w:rPr>
          <w:rFonts w:ascii="Nirmala UI" w:eastAsia="Times New Roman" w:hAnsi="Nirmala UI" w:cs="Nirmala UI"/>
          <w:lang w:eastAsia="en-IN" w:bidi="hi-IN"/>
        </w:rPr>
      </w:pPr>
      <w:r w:rsidRPr="00A66960">
        <w:rPr>
          <w:rFonts w:ascii="Nirmala UI" w:eastAsia="Times New Roman" w:hAnsi="Nirmala UI" w:cs="Nirmala UI"/>
          <w:b/>
          <w:bCs/>
          <w:cs/>
          <w:lang w:eastAsia="en-IN" w:bidi="hi-IN"/>
        </w:rPr>
        <w:t>एनआईटी संख्या:</w:t>
      </w:r>
      <w:r w:rsidR="009052CD" w:rsidRPr="00A66960">
        <w:rPr>
          <w:rFonts w:ascii="Nirmala UI" w:eastAsia="Times New Roman" w:hAnsi="Nirmala UI" w:cs="Nirmala UI"/>
          <w:b/>
          <w:bCs/>
          <w:cs/>
          <w:lang w:eastAsia="en-IN" w:bidi="hi-IN"/>
        </w:rPr>
        <w:t>‌‌‌‌‌‌‌‌‌‌‌‌‌‌‌‌‌‌‌‌</w:t>
      </w:r>
      <w:r w:rsidR="00257894" w:rsidRPr="00A66960">
        <w:rPr>
          <w:rFonts w:ascii="Nirmala UI" w:eastAsia="Times New Roman" w:hAnsi="Nirmala UI" w:cs="Nirmala UI"/>
          <w:b/>
          <w:bCs/>
          <w:lang w:eastAsia="en-IN" w:bidi="hi-IN"/>
        </w:rPr>
        <w:t>_</w:t>
      </w:r>
      <w:r w:rsidR="007C6651" w:rsidRPr="007C6651">
        <w:rPr>
          <w:rFonts w:ascii="Times New Roman" w:eastAsia="Times New Roman" w:hAnsi="Times New Roman" w:cs="Times New Roman"/>
          <w:b/>
          <w:bCs/>
          <w:sz w:val="24"/>
          <w:szCs w:val="24"/>
          <w:lang w:eastAsia="en-IN" w:bidi="hi-IN"/>
        </w:rPr>
        <w:t xml:space="preserve"> </w:t>
      </w:r>
      <w:r w:rsidR="007C6651">
        <w:rPr>
          <w:rFonts w:ascii="Times New Roman" w:eastAsia="Times New Roman" w:hAnsi="Times New Roman" w:cs="Times New Roman"/>
          <w:b/>
          <w:bCs/>
          <w:sz w:val="24"/>
          <w:szCs w:val="24"/>
          <w:lang w:eastAsia="en-IN" w:bidi="hi-IN"/>
        </w:rPr>
        <w:t>BSD/OM/2023-24/226</w:t>
      </w:r>
      <w:r w:rsidR="007C6651" w:rsidRPr="00094349">
        <w:rPr>
          <w:rFonts w:ascii="Times New Roman" w:eastAsia="Times New Roman" w:hAnsi="Times New Roman" w:cs="Times New Roman"/>
          <w:b/>
          <w:bCs/>
          <w:sz w:val="24"/>
          <w:szCs w:val="24"/>
          <w:lang w:eastAsia="en-IN" w:bidi="hi-IN"/>
        </w:rPr>
        <w:t xml:space="preserve">        </w:t>
      </w:r>
      <w:bookmarkStart w:id="0" w:name="_GoBack"/>
      <w:bookmarkEnd w:id="0"/>
      <w:r w:rsidR="003A22D2">
        <w:rPr>
          <w:rFonts w:ascii="Nirmala UI" w:eastAsia="Times New Roman" w:hAnsi="Nirmala UI" w:cs="Nirmala UI"/>
          <w:b/>
          <w:bCs/>
          <w:lang w:eastAsia="en-IN" w:bidi="hi-IN"/>
        </w:rPr>
        <w:t xml:space="preserve">                                        </w:t>
      </w:r>
      <w:r w:rsidRPr="00A66960">
        <w:rPr>
          <w:rFonts w:ascii="Nirmala UI" w:eastAsia="Times New Roman" w:hAnsi="Nirmala UI" w:cs="Nirmala UI"/>
          <w:b/>
          <w:bCs/>
          <w:cs/>
          <w:lang w:eastAsia="en-IN" w:bidi="hi-IN"/>
        </w:rPr>
        <w:t xml:space="preserve"> दिनांक:</w:t>
      </w:r>
      <w:r w:rsidR="00257894" w:rsidRPr="00A66960">
        <w:rPr>
          <w:rFonts w:ascii="Nirmala UI" w:eastAsia="Times New Roman" w:hAnsi="Nirmala UI" w:cs="Nirmala UI"/>
          <w:b/>
          <w:bCs/>
          <w:lang w:eastAsia="en-IN" w:bidi="hi-IN"/>
        </w:rPr>
        <w:t xml:space="preserve"> </w:t>
      </w:r>
      <w:r w:rsidR="003A22D2">
        <w:rPr>
          <w:rFonts w:ascii="Nirmala UI" w:eastAsia="Times New Roman" w:hAnsi="Nirmala UI" w:cs="Nirmala UI"/>
          <w:b/>
          <w:bCs/>
          <w:lang w:eastAsia="en-IN" w:bidi="hi-IN"/>
        </w:rPr>
        <w:t>12.07.2023</w:t>
      </w:r>
    </w:p>
    <w:p w:rsidR="003A22D2" w:rsidRDefault="003A22D2" w:rsidP="00DA491C">
      <w:pPr>
        <w:spacing w:after="0" w:line="240" w:lineRule="auto"/>
        <w:jc w:val="both"/>
        <w:rPr>
          <w:rFonts w:ascii="Nirmala UI" w:eastAsia="Times New Roman" w:hAnsi="Nirmala UI" w:cs="Nirmala UI"/>
          <w:lang w:eastAsia="en-IN" w:bidi="hi-IN"/>
        </w:rPr>
      </w:pPr>
    </w:p>
    <w:p w:rsidR="00BB2425" w:rsidRPr="00A66960" w:rsidRDefault="00BB2425" w:rsidP="00DA491C">
      <w:pPr>
        <w:spacing w:after="0" w:line="240" w:lineRule="auto"/>
        <w:jc w:val="both"/>
        <w:rPr>
          <w:rFonts w:ascii="Nirmala UI" w:eastAsia="Times New Roman" w:hAnsi="Nirmala UI" w:cs="Nirmala UI"/>
          <w:lang w:eastAsia="en-IN" w:bidi="hi-IN"/>
        </w:rPr>
      </w:pPr>
      <w:r w:rsidRPr="00A66960">
        <w:rPr>
          <w:rFonts w:ascii="Nirmala UI" w:eastAsia="Times New Roman" w:hAnsi="Nirmala UI" w:cs="Nirmala UI"/>
          <w:cs/>
          <w:lang w:eastAsia="en-IN" w:bidi="hi-IN"/>
        </w:rPr>
        <w:t>सेंट्रल बैंक ऑफ इंडिया</w:t>
      </w:r>
      <w:r w:rsidRPr="00A66960">
        <w:rPr>
          <w:rFonts w:ascii="Nirmala UI" w:eastAsia="Times New Roman" w:hAnsi="Nirmala UI" w:cs="Nirmala UI"/>
          <w:lang w:eastAsia="en-IN" w:bidi="hi-IN"/>
        </w:rPr>
        <w:t xml:space="preserve">, </w:t>
      </w:r>
      <w:r w:rsidRPr="00A66960">
        <w:rPr>
          <w:rFonts w:ascii="Nirmala UI" w:eastAsia="Times New Roman" w:hAnsi="Nirmala UI" w:cs="Nirmala UI"/>
          <w:cs/>
          <w:lang w:eastAsia="en-IN" w:bidi="hi-IN"/>
        </w:rPr>
        <w:t>बैंकिंग कंपनी (अंडरटेकिंग की मांग और हस्तांतरण)</w:t>
      </w:r>
      <w:r w:rsidRPr="00A66960">
        <w:rPr>
          <w:rFonts w:ascii="Nirmala UI" w:eastAsia="Times New Roman" w:hAnsi="Nirmala UI" w:cs="Nirmala UI"/>
          <w:lang w:eastAsia="en-IN" w:bidi="hi-IN"/>
        </w:rPr>
        <w:t xml:space="preserve"> </w:t>
      </w:r>
      <w:r w:rsidRPr="00A66960">
        <w:rPr>
          <w:rFonts w:ascii="Nirmala UI" w:eastAsia="Times New Roman" w:hAnsi="Nirmala UI" w:cs="Nirmala UI"/>
          <w:cs/>
          <w:lang w:eastAsia="en-IN" w:bidi="hi-IN"/>
        </w:rPr>
        <w:t xml:space="preserve">अधिनियम </w:t>
      </w:r>
      <w:r w:rsidRPr="00A66960">
        <w:rPr>
          <w:rFonts w:ascii="Nirmala UI" w:eastAsia="Times New Roman" w:hAnsi="Nirmala UI" w:cs="Nirmala UI"/>
          <w:lang w:eastAsia="en-IN" w:bidi="hi-IN"/>
        </w:rPr>
        <w:t xml:space="preserve">1970 </w:t>
      </w:r>
      <w:r w:rsidRPr="00A66960">
        <w:rPr>
          <w:rFonts w:ascii="Nirmala UI" w:eastAsia="Times New Roman" w:hAnsi="Nirmala UI" w:cs="Nirmala UI"/>
          <w:cs/>
          <w:lang w:eastAsia="en-IN" w:bidi="hi-IN"/>
        </w:rPr>
        <w:t>के तहत भारत में गठित एक कॉर्पोरेट निकाय</w:t>
      </w:r>
      <w:r w:rsidRPr="00A66960">
        <w:rPr>
          <w:rFonts w:ascii="Nirmala UI" w:eastAsia="Times New Roman" w:hAnsi="Nirmala UI" w:cs="Nirmala UI"/>
          <w:lang w:eastAsia="en-IN" w:bidi="hi-IN"/>
        </w:rPr>
        <w:t xml:space="preserve">, </w:t>
      </w:r>
      <w:r w:rsidRPr="00A66960">
        <w:rPr>
          <w:rFonts w:ascii="Nirmala UI" w:eastAsia="Times New Roman" w:hAnsi="Nirmala UI" w:cs="Nirmala UI"/>
          <w:cs/>
          <w:lang w:eastAsia="en-IN" w:bidi="hi-IN"/>
        </w:rPr>
        <w:t>जिसका मुख्यालय चंदर मुखी</w:t>
      </w:r>
      <w:r w:rsidRPr="00A66960">
        <w:rPr>
          <w:rFonts w:ascii="Nirmala UI" w:eastAsia="Times New Roman" w:hAnsi="Nirmala UI" w:cs="Nirmala UI"/>
          <w:lang w:eastAsia="en-IN" w:bidi="hi-IN"/>
        </w:rPr>
        <w:t xml:space="preserve">, </w:t>
      </w:r>
      <w:r w:rsidRPr="00A66960">
        <w:rPr>
          <w:rFonts w:ascii="Nirmala UI" w:eastAsia="Times New Roman" w:hAnsi="Nirmala UI" w:cs="Nirmala UI"/>
          <w:cs/>
          <w:lang w:eastAsia="en-IN" w:bidi="hi-IN"/>
        </w:rPr>
        <w:t>नरीमन पॉइंट</w:t>
      </w:r>
      <w:r w:rsidRPr="00A66960">
        <w:rPr>
          <w:rFonts w:ascii="Nirmala UI" w:eastAsia="Times New Roman" w:hAnsi="Nirmala UI" w:cs="Nirmala UI"/>
          <w:lang w:eastAsia="en-IN" w:bidi="hi-IN"/>
        </w:rPr>
        <w:t xml:space="preserve">, </w:t>
      </w:r>
      <w:r w:rsidRPr="00A66960">
        <w:rPr>
          <w:rFonts w:ascii="Nirmala UI" w:eastAsia="Times New Roman" w:hAnsi="Nirmala UI" w:cs="Nirmala UI"/>
          <w:cs/>
          <w:lang w:eastAsia="en-IN" w:bidi="hi-IN"/>
        </w:rPr>
        <w:t xml:space="preserve">मुंबई - </w:t>
      </w:r>
      <w:r w:rsidRPr="00A66960">
        <w:rPr>
          <w:rFonts w:ascii="Nirmala UI" w:eastAsia="Times New Roman" w:hAnsi="Nirmala UI" w:cs="Nirmala UI"/>
          <w:lang w:eastAsia="en-IN" w:bidi="hi-IN"/>
        </w:rPr>
        <w:t xml:space="preserve">400021 </w:t>
      </w:r>
      <w:r w:rsidRPr="00A66960">
        <w:rPr>
          <w:rFonts w:ascii="Nirmala UI" w:eastAsia="Times New Roman" w:hAnsi="Nirmala UI" w:cs="Nirmala UI"/>
          <w:cs/>
          <w:lang w:eastAsia="en-IN" w:bidi="hi-IN"/>
        </w:rPr>
        <w:t>में है</w:t>
      </w:r>
      <w:r w:rsidRPr="00A66960">
        <w:rPr>
          <w:rFonts w:ascii="Nirmala UI" w:eastAsia="Times New Roman" w:hAnsi="Nirmala UI" w:cs="Nirmala UI"/>
          <w:lang w:eastAsia="en-IN" w:bidi="hi-IN"/>
        </w:rPr>
        <w:t xml:space="preserve">, </w:t>
      </w:r>
      <w:r w:rsidRPr="00A66960">
        <w:rPr>
          <w:rFonts w:ascii="Nirmala UI" w:eastAsia="Times New Roman" w:hAnsi="Nirmala UI" w:cs="Nirmala UI"/>
          <w:cs/>
          <w:lang w:eastAsia="en-IN" w:bidi="hi-IN"/>
        </w:rPr>
        <w:t>जिसे इसके बाद "बैंक" कहा जाता है</w:t>
      </w:r>
      <w:r w:rsidRPr="00A66960">
        <w:rPr>
          <w:rFonts w:ascii="Nirmala UI" w:eastAsia="Times New Roman" w:hAnsi="Nirmala UI" w:cs="Nirmala UI"/>
          <w:lang w:eastAsia="en-IN" w:bidi="hi-IN"/>
        </w:rPr>
        <w:t xml:space="preserve">, </w:t>
      </w:r>
      <w:r w:rsidRPr="00A66960">
        <w:rPr>
          <w:rFonts w:ascii="Nirmala UI" w:eastAsia="Times New Roman" w:hAnsi="Nirmala UI" w:cs="Nirmala UI"/>
          <w:cs/>
          <w:lang w:eastAsia="en-IN" w:bidi="hi-IN"/>
        </w:rPr>
        <w:t>के लिए</w:t>
      </w:r>
      <w:r w:rsidRPr="00A66960">
        <w:rPr>
          <w:rFonts w:ascii="Nirmala UI" w:eastAsia="Times New Roman" w:hAnsi="Nirmala UI" w:cs="Nirmala UI"/>
          <w:lang w:eastAsia="en-IN" w:bidi="hi-IN"/>
        </w:rPr>
        <w:t xml:space="preserve"> </w:t>
      </w:r>
      <w:r w:rsidRPr="00A66960">
        <w:rPr>
          <w:rFonts w:ascii="Nirmala UI" w:eastAsia="Times New Roman" w:hAnsi="Nirmala UI" w:cs="Nirmala UI"/>
          <w:cs/>
          <w:lang w:eastAsia="en-IN" w:bidi="hi-IN"/>
        </w:rPr>
        <w:t xml:space="preserve">पात्र बोलीदाताओं से </w:t>
      </w:r>
      <w:r w:rsidR="000D4ABB" w:rsidRPr="00A66960">
        <w:rPr>
          <w:rFonts w:ascii="Nirmala UI" w:eastAsia="Times New Roman" w:hAnsi="Nirmala UI" w:cs="Nirmala UI"/>
          <w:cs/>
          <w:lang w:eastAsia="en-IN" w:bidi="hi-IN"/>
        </w:rPr>
        <w:t xml:space="preserve">केवल </w:t>
      </w:r>
      <w:r w:rsidR="00B81173" w:rsidRPr="00A66960">
        <w:rPr>
          <w:rFonts w:ascii="Nirmala UI" w:eastAsia="Times New Roman" w:hAnsi="Nirmala UI" w:cs="Nirmala UI"/>
          <w:cs/>
          <w:lang w:eastAsia="en-IN" w:bidi="hi-IN"/>
        </w:rPr>
        <w:t>आनलाइन माध्यम से</w:t>
      </w:r>
      <w:r w:rsidRPr="00A66960">
        <w:rPr>
          <w:rFonts w:ascii="Nirmala UI" w:eastAsia="Times New Roman" w:hAnsi="Nirmala UI" w:cs="Nirmala UI"/>
          <w:cs/>
          <w:lang w:eastAsia="en-IN" w:bidi="hi-IN"/>
        </w:rPr>
        <w:t xml:space="preserve"> </w:t>
      </w:r>
      <w:r w:rsidR="00C95773" w:rsidRPr="00A66960">
        <w:rPr>
          <w:rFonts w:ascii="Nirmala UI" w:eastAsia="Times New Roman" w:hAnsi="Nirmala UI" w:cs="Nirmala UI"/>
          <w:cs/>
          <w:lang w:eastAsia="en-IN" w:bidi="hi-IN"/>
        </w:rPr>
        <w:t>“</w:t>
      </w:r>
      <w:r w:rsidR="0021030D" w:rsidRPr="00A66960">
        <w:rPr>
          <w:rFonts w:ascii="Nirmala UI" w:eastAsia="Times New Roman" w:hAnsi="Nirmala UI" w:cs="Nirmala UI"/>
          <w:cs/>
          <w:lang w:eastAsia="en-IN" w:bidi="hi-IN"/>
        </w:rPr>
        <w:t>बैंक के हज़रतगंज स्थित भवन में मरम्मत</w:t>
      </w:r>
      <w:r w:rsidR="00A65189" w:rsidRPr="00A66960">
        <w:rPr>
          <w:rFonts w:ascii="Nirmala UI" w:eastAsia="Times New Roman" w:hAnsi="Nirmala UI" w:cs="Nirmala UI"/>
          <w:lang w:eastAsia="en-IN" w:bidi="hi-IN"/>
        </w:rPr>
        <w:t>”</w:t>
      </w:r>
      <w:r w:rsidR="0021030D" w:rsidRPr="00A66960">
        <w:rPr>
          <w:rFonts w:ascii="Nirmala UI" w:eastAsia="Times New Roman" w:hAnsi="Nirmala UI" w:cs="Nirmala UI"/>
          <w:cs/>
          <w:lang w:eastAsia="en-IN" w:bidi="hi-IN"/>
        </w:rPr>
        <w:t xml:space="preserve"> कार्यों के लिए निविदाएं आमंत्रित करता है।</w:t>
      </w:r>
      <w:r w:rsidR="00121FCD" w:rsidRPr="00A66960">
        <w:rPr>
          <w:rFonts w:ascii="Nirmala UI" w:eastAsia="Times New Roman" w:hAnsi="Nirmala UI" w:cs="Nirmala UI"/>
          <w:lang w:eastAsia="en-IN" w:bidi="hi-IN"/>
        </w:rPr>
        <w:t xml:space="preserve"> </w:t>
      </w:r>
      <w:r w:rsidRPr="00A66960">
        <w:rPr>
          <w:rFonts w:ascii="Nirmala UI" w:eastAsia="Times New Roman" w:hAnsi="Nirmala UI" w:cs="Nirmala UI"/>
          <w:cs/>
          <w:lang w:eastAsia="en-IN" w:bidi="hi-IN"/>
        </w:rPr>
        <w:t>आवश्यकता के पूर्ण विवरण के लिए</w:t>
      </w:r>
      <w:r w:rsidRPr="00A66960">
        <w:rPr>
          <w:rFonts w:ascii="Nirmala UI" w:eastAsia="Times New Roman" w:hAnsi="Nirmala UI" w:cs="Nirmala UI"/>
          <w:lang w:eastAsia="en-IN" w:bidi="hi-IN"/>
        </w:rPr>
        <w:t xml:space="preserve">, </w:t>
      </w:r>
      <w:r w:rsidRPr="00A66960">
        <w:rPr>
          <w:rFonts w:ascii="Nirmala UI" w:eastAsia="Times New Roman" w:hAnsi="Nirmala UI" w:cs="Nirmala UI"/>
          <w:cs/>
          <w:lang w:eastAsia="en-IN" w:bidi="hi-IN"/>
        </w:rPr>
        <w:t>कृपया निविदा दस्तावेज देखें।</w:t>
      </w:r>
    </w:p>
    <w:p w:rsidR="0021030D" w:rsidRPr="00A66960" w:rsidRDefault="0021030D" w:rsidP="00DA491C">
      <w:pPr>
        <w:spacing w:after="0" w:line="240" w:lineRule="auto"/>
        <w:jc w:val="both"/>
        <w:rPr>
          <w:rFonts w:ascii="Nirmala UI" w:eastAsia="Times New Roman" w:hAnsi="Nirmala UI" w:cs="Nirmala UI"/>
          <w:lang w:eastAsia="en-IN" w:bidi="hi-IN"/>
        </w:rPr>
      </w:pPr>
    </w:p>
    <w:p w:rsidR="002C6342" w:rsidRPr="00A66960" w:rsidRDefault="00E545F8" w:rsidP="00DA491C">
      <w:pPr>
        <w:spacing w:after="0" w:line="240" w:lineRule="auto"/>
        <w:jc w:val="both"/>
        <w:rPr>
          <w:rStyle w:val="Hyperlink"/>
          <w:rFonts w:ascii="Nirmala UI" w:eastAsia="Arial" w:hAnsi="Nirmala UI" w:cs="Nirmala UI"/>
          <w:color w:val="auto"/>
          <w:lang w:bidi="hi-IN"/>
        </w:rPr>
      </w:pPr>
      <w:r w:rsidRPr="00A66960">
        <w:rPr>
          <w:rFonts w:ascii="Nirmala UI" w:hAnsi="Nirmala UI" w:cs="Nirmala UI"/>
          <w:cs/>
          <w:lang w:bidi="hi-IN"/>
        </w:rPr>
        <w:t>टेण्डर तथा अन्य विवरण वेबसाईट</w:t>
      </w:r>
      <w:r w:rsidR="00053127" w:rsidRPr="00A66960">
        <w:rPr>
          <w:rFonts w:ascii="Nirmala UI" w:hAnsi="Nirmala UI" w:cs="Nirmala UI"/>
          <w:cs/>
          <w:lang w:bidi="hi-IN"/>
        </w:rPr>
        <w:t xml:space="preserve">: </w:t>
      </w:r>
      <w:hyperlink r:id="rId8" w:history="1">
        <w:r w:rsidR="006A5E74" w:rsidRPr="00A66960">
          <w:rPr>
            <w:rStyle w:val="Hyperlink"/>
            <w:rFonts w:ascii="Nirmala UI" w:eastAsia="Arial" w:hAnsi="Nirmala UI" w:cs="Nirmala UI"/>
          </w:rPr>
          <w:t xml:space="preserve">http://www.centralbankofindia.co.in/en/active-tender </w:t>
        </w:r>
        <w:r w:rsidR="006A5E74" w:rsidRPr="00A66960">
          <w:rPr>
            <w:rStyle w:val="Hyperlink"/>
            <w:rFonts w:ascii="Nirmala UI" w:eastAsia="Arial" w:hAnsi="Nirmala UI" w:cs="Nirmala UI"/>
            <w:cs/>
            <w:lang w:bidi="hi-IN"/>
          </w:rPr>
          <w:t>और /</w:t>
        </w:r>
      </w:hyperlink>
      <w:r w:rsidR="006A5E74" w:rsidRPr="00A66960">
        <w:rPr>
          <w:rStyle w:val="Hyperlink"/>
          <w:rFonts w:ascii="Nirmala UI" w:eastAsia="Arial" w:hAnsi="Nirmala UI" w:cs="Nirmala UI"/>
          <w:u w:val="none"/>
          <w:cs/>
          <w:lang w:bidi="hi-IN"/>
        </w:rPr>
        <w:t xml:space="preserve"> या </w:t>
      </w:r>
      <w:hyperlink r:id="rId9" w:history="1">
        <w:r w:rsidR="006217AA" w:rsidRPr="00A66960">
          <w:rPr>
            <w:rStyle w:val="Hyperlink"/>
            <w:rFonts w:ascii="Nirmala UI" w:eastAsia="Arial" w:hAnsi="Nirmala UI" w:cs="Nirmala UI"/>
          </w:rPr>
          <w:t>https://centralbank.abcprocure.com/EPROC/</w:t>
        </w:r>
      </w:hyperlink>
      <w:r w:rsidR="00D85363" w:rsidRPr="00A66960">
        <w:rPr>
          <w:rStyle w:val="Hyperlink"/>
          <w:rFonts w:ascii="Nirmala UI" w:eastAsia="Arial" w:hAnsi="Nirmala UI" w:cs="Nirmala UI"/>
        </w:rPr>
        <w:t xml:space="preserve"> </w:t>
      </w:r>
      <w:r w:rsidR="00D85363" w:rsidRPr="00A66960">
        <w:rPr>
          <w:rStyle w:val="Hyperlink"/>
          <w:rFonts w:ascii="Nirmala UI" w:eastAsia="Arial" w:hAnsi="Nirmala UI" w:cs="Nirmala UI"/>
          <w:u w:val="none"/>
        </w:rPr>
        <w:t xml:space="preserve">   </w:t>
      </w:r>
      <w:r w:rsidR="00D85363" w:rsidRPr="00A66960">
        <w:rPr>
          <w:rStyle w:val="Hyperlink"/>
          <w:rFonts w:ascii="Nirmala UI" w:eastAsia="Arial" w:hAnsi="Nirmala UI" w:cs="Nirmala UI"/>
          <w:color w:val="auto"/>
          <w:u w:val="none"/>
          <w:cs/>
          <w:lang w:bidi="hi-IN"/>
        </w:rPr>
        <w:t xml:space="preserve">से </w:t>
      </w:r>
      <w:r w:rsidR="00446491" w:rsidRPr="00A66960">
        <w:rPr>
          <w:rFonts w:ascii="Nirmala UI" w:hAnsi="Nirmala UI" w:cs="Nirmala UI"/>
          <w:cs/>
          <w:lang w:bidi="hi-IN"/>
        </w:rPr>
        <w:t>डाउनलोड कर सकते है</w:t>
      </w:r>
      <w:r w:rsidR="00446491" w:rsidRPr="00A66960">
        <w:rPr>
          <w:rFonts w:ascii="Nirmala UI" w:eastAsia="Times New Roman" w:hAnsi="Nirmala UI" w:cs="Nirmala UI"/>
          <w:cs/>
          <w:lang w:eastAsia="en-IN" w:bidi="hi-IN"/>
        </w:rPr>
        <w:t>।</w:t>
      </w:r>
    </w:p>
    <w:p w:rsidR="006217AA" w:rsidRPr="00A66960" w:rsidRDefault="006217AA" w:rsidP="00DA491C">
      <w:pPr>
        <w:spacing w:after="0" w:line="240" w:lineRule="auto"/>
        <w:jc w:val="both"/>
        <w:rPr>
          <w:rFonts w:ascii="Nirmala UI" w:eastAsia="Times New Roman" w:hAnsi="Nirmala UI" w:cs="Nirmala UI"/>
          <w:lang w:eastAsia="en-IN" w:bidi="hi-IN"/>
        </w:rPr>
      </w:pPr>
    </w:p>
    <w:p w:rsidR="00565914" w:rsidRPr="00A66960" w:rsidRDefault="00BB2425" w:rsidP="00B636AF">
      <w:pPr>
        <w:spacing w:after="0" w:line="240" w:lineRule="auto"/>
        <w:jc w:val="both"/>
        <w:rPr>
          <w:rFonts w:ascii="Nirmala UI" w:eastAsia="Times New Roman" w:hAnsi="Nirmala UI" w:cs="Nirmala UI"/>
          <w:lang w:eastAsia="en-IN" w:bidi="hi-IN"/>
        </w:rPr>
      </w:pPr>
      <w:r w:rsidRPr="00A66960">
        <w:rPr>
          <w:rFonts w:ascii="Nirmala UI" w:eastAsia="Times New Roman" w:hAnsi="Nirmala UI" w:cs="Nirmala UI"/>
          <w:cs/>
          <w:lang w:eastAsia="en-IN" w:bidi="hi-IN"/>
        </w:rPr>
        <w:t>निविदा बैं</w:t>
      </w:r>
      <w:r w:rsidR="00C03DDE" w:rsidRPr="00A66960">
        <w:rPr>
          <w:rFonts w:ascii="Nirmala UI" w:eastAsia="Times New Roman" w:hAnsi="Nirmala UI" w:cs="Nirmala UI"/>
          <w:cs/>
          <w:lang w:eastAsia="en-IN" w:bidi="hi-IN"/>
        </w:rPr>
        <w:t xml:space="preserve">क की </w:t>
      </w:r>
      <w:r w:rsidR="009C3037" w:rsidRPr="00A66960">
        <w:rPr>
          <w:rFonts w:ascii="Nirmala UI" w:eastAsia="Times New Roman" w:hAnsi="Nirmala UI" w:cs="Nirmala UI"/>
          <w:cs/>
          <w:lang w:eastAsia="en-IN" w:bidi="hi-IN"/>
        </w:rPr>
        <w:t xml:space="preserve">आनलाइन </w:t>
      </w:r>
      <w:r w:rsidR="00C03DDE" w:rsidRPr="00A66960">
        <w:rPr>
          <w:rFonts w:ascii="Nirmala UI" w:eastAsia="Times New Roman" w:hAnsi="Nirmala UI" w:cs="Nirmala UI"/>
          <w:cs/>
          <w:lang w:eastAsia="en-IN" w:bidi="hi-IN"/>
        </w:rPr>
        <w:t>खुली निविदा</w:t>
      </w:r>
      <w:r w:rsidRPr="00A66960">
        <w:rPr>
          <w:rFonts w:ascii="Nirmala UI" w:eastAsia="Times New Roman" w:hAnsi="Nirmala UI" w:cs="Nirmala UI"/>
          <w:cs/>
          <w:lang w:eastAsia="en-IN" w:bidi="hi-IN"/>
        </w:rPr>
        <w:t xml:space="preserve"> प्रक्रियाओं के अनुसार आयोजित की जाएगी। संभावित बोलीदाताओं को निविदा दस्तावेजों</w:t>
      </w:r>
      <w:r w:rsidRPr="00A66960">
        <w:rPr>
          <w:rFonts w:ascii="Nirmala UI" w:eastAsia="Times New Roman" w:hAnsi="Nirmala UI" w:cs="Nirmala UI"/>
          <w:lang w:eastAsia="en-IN" w:bidi="hi-IN"/>
        </w:rPr>
        <w:t xml:space="preserve"> </w:t>
      </w:r>
      <w:r w:rsidRPr="00A66960">
        <w:rPr>
          <w:rFonts w:ascii="Nirmala UI" w:eastAsia="Times New Roman" w:hAnsi="Nirmala UI" w:cs="Nirmala UI"/>
          <w:cs/>
          <w:lang w:eastAsia="en-IN" w:bidi="hi-IN"/>
        </w:rPr>
        <w:t xml:space="preserve">में निर्दिष्ट योग्यता आवश्यकताओं पर ध्यान देना चाहिए। </w:t>
      </w:r>
      <w:r w:rsidR="004E7C18" w:rsidRPr="00A66960">
        <w:rPr>
          <w:rFonts w:ascii="Nirmala UI" w:eastAsia="Times New Roman" w:hAnsi="Nirmala UI" w:cs="Nirmala UI"/>
          <w:cs/>
          <w:lang w:eastAsia="en-IN" w:bidi="hi-IN"/>
        </w:rPr>
        <w:t>टेक्निकल बोली</w:t>
      </w:r>
      <w:r w:rsidRPr="00A66960">
        <w:rPr>
          <w:rFonts w:ascii="Nirmala UI" w:eastAsia="Times New Roman" w:hAnsi="Nirmala UI" w:cs="Nirmala UI"/>
          <w:cs/>
          <w:lang w:eastAsia="en-IN" w:bidi="hi-IN"/>
        </w:rPr>
        <w:t xml:space="preserve"> के साथ </w:t>
      </w:r>
      <w:r w:rsidR="00FB2E2C" w:rsidRPr="00A66960">
        <w:rPr>
          <w:rFonts w:ascii="Nirmala UI" w:eastAsia="Times New Roman" w:hAnsi="Nirmala UI" w:cs="Nirmala UI"/>
          <w:cs/>
          <w:lang w:eastAsia="en-IN" w:bidi="hi-IN"/>
        </w:rPr>
        <w:t>टेंडर फीस</w:t>
      </w:r>
      <w:r w:rsidR="00330F62" w:rsidRPr="00A66960">
        <w:rPr>
          <w:rFonts w:ascii="Nirmala UI" w:eastAsia="Times New Roman" w:hAnsi="Nirmala UI" w:cs="Nirmala UI"/>
          <w:lang w:eastAsia="en-IN" w:bidi="hi-IN"/>
        </w:rPr>
        <w:t xml:space="preserve"> </w:t>
      </w:r>
      <w:r w:rsidR="00330F62" w:rsidRPr="00A66960">
        <w:rPr>
          <w:rFonts w:ascii="Nirmala UI" w:hAnsi="Nirmala UI" w:cs="Nirmala UI"/>
          <w:cs/>
          <w:lang w:bidi="hi-IN"/>
        </w:rPr>
        <w:t>रु</w:t>
      </w:r>
      <w:r w:rsidR="00330F62" w:rsidRPr="00A66960">
        <w:rPr>
          <w:rFonts w:ascii="Nirmala UI" w:hAnsi="Nirmala UI" w:cs="Nirmala UI"/>
          <w:rtl/>
          <w:cs/>
        </w:rPr>
        <w:t>.</w:t>
      </w:r>
      <w:r w:rsidR="00632E8D" w:rsidRPr="00A66960">
        <w:rPr>
          <w:rFonts w:ascii="Nirmala UI" w:hAnsi="Nirmala UI" w:cs="Nirmala UI"/>
        </w:rPr>
        <w:t xml:space="preserve"> 236</w:t>
      </w:r>
      <w:r w:rsidR="00330F62" w:rsidRPr="00A66960">
        <w:rPr>
          <w:rFonts w:ascii="Nirmala UI" w:hAnsi="Nirmala UI" w:cs="Nirmala UI"/>
        </w:rPr>
        <w:t>0/ (</w:t>
      </w:r>
      <w:r w:rsidR="00330F62" w:rsidRPr="00A66960">
        <w:rPr>
          <w:rFonts w:ascii="Nirmala UI" w:hAnsi="Nirmala UI" w:cs="Nirmala UI"/>
          <w:cs/>
          <w:lang w:bidi="hi-IN"/>
        </w:rPr>
        <w:t xml:space="preserve">दो हजार </w:t>
      </w:r>
      <w:r w:rsidR="00B24640" w:rsidRPr="00A66960">
        <w:rPr>
          <w:rFonts w:ascii="Nirmala UI" w:hAnsi="Nirmala UI" w:cs="Nirmala UI"/>
          <w:cs/>
          <w:lang w:bidi="hi-IN"/>
        </w:rPr>
        <w:t xml:space="preserve">तीन सौ साठ </w:t>
      </w:r>
      <w:r w:rsidR="00330F62" w:rsidRPr="00A66960">
        <w:rPr>
          <w:rFonts w:ascii="Nirmala UI" w:hAnsi="Nirmala UI" w:cs="Nirmala UI"/>
          <w:cs/>
          <w:lang w:bidi="hi-IN"/>
        </w:rPr>
        <w:t>मात्र</w:t>
      </w:r>
      <w:r w:rsidR="00DD64F6" w:rsidRPr="00A66960">
        <w:rPr>
          <w:rFonts w:ascii="Nirmala UI" w:hAnsi="Nirmala UI" w:cs="Nirmala UI"/>
          <w:cs/>
          <w:lang w:bidi="hi-IN"/>
        </w:rPr>
        <w:t xml:space="preserve"> जी एस टी सहित</w:t>
      </w:r>
      <w:r w:rsidR="00330F62" w:rsidRPr="00A66960">
        <w:rPr>
          <w:rFonts w:ascii="Nirmala UI" w:hAnsi="Nirmala UI" w:cs="Nirmala UI"/>
          <w:cs/>
          <w:lang w:bidi="hi-IN"/>
        </w:rPr>
        <w:t>)</w:t>
      </w:r>
      <w:r w:rsidR="00FB2E2C" w:rsidRPr="00A66960">
        <w:rPr>
          <w:rFonts w:ascii="Nirmala UI" w:eastAsia="Times New Roman" w:hAnsi="Nirmala UI" w:cs="Nirmala UI"/>
          <w:cs/>
          <w:lang w:eastAsia="en-IN" w:bidi="hi-IN"/>
        </w:rPr>
        <w:t xml:space="preserve"> व </w:t>
      </w:r>
      <w:r w:rsidRPr="00A66960">
        <w:rPr>
          <w:rFonts w:ascii="Nirmala UI" w:eastAsia="Times New Roman" w:hAnsi="Nirmala UI" w:cs="Nirmala UI"/>
          <w:cs/>
          <w:lang w:eastAsia="en-IN" w:bidi="hi-IN"/>
        </w:rPr>
        <w:t>बयाना राशि</w:t>
      </w:r>
      <w:r w:rsidRPr="00A66960">
        <w:rPr>
          <w:rFonts w:ascii="Nirmala UI" w:eastAsia="Times New Roman" w:hAnsi="Nirmala UI" w:cs="Nirmala UI"/>
          <w:lang w:eastAsia="en-IN" w:bidi="hi-IN"/>
        </w:rPr>
        <w:t xml:space="preserve"> </w:t>
      </w:r>
      <w:r w:rsidR="00A7254B" w:rsidRPr="00A66960">
        <w:rPr>
          <w:rFonts w:ascii="Nirmala UI" w:eastAsia="Times New Roman" w:hAnsi="Nirmala UI" w:cs="Nirmala UI"/>
          <w:cs/>
          <w:lang w:eastAsia="en-IN" w:bidi="hi-IN"/>
        </w:rPr>
        <w:t xml:space="preserve">आफलाइन माध्यम से </w:t>
      </w:r>
      <w:r w:rsidR="00211115" w:rsidRPr="00A66960">
        <w:rPr>
          <w:rFonts w:ascii="Nirmala UI" w:eastAsia="Times New Roman" w:hAnsi="Nirmala UI" w:cs="Nirmala UI"/>
          <w:cs/>
          <w:lang w:eastAsia="en-IN" w:bidi="hi-IN"/>
        </w:rPr>
        <w:t>जमा (ईएमडी) होनी चाहिए।</w:t>
      </w:r>
      <w:r w:rsidRPr="00A66960">
        <w:rPr>
          <w:rFonts w:ascii="Nirmala UI" w:eastAsia="Times New Roman" w:hAnsi="Nirmala UI" w:cs="Nirmala UI"/>
          <w:cs/>
          <w:lang w:eastAsia="en-IN" w:bidi="hi-IN"/>
        </w:rPr>
        <w:t xml:space="preserve"> </w:t>
      </w:r>
      <w:r w:rsidR="00565914" w:rsidRPr="00A66960">
        <w:rPr>
          <w:rFonts w:ascii="Nirmala UI" w:eastAsia="Times New Roman" w:hAnsi="Nirmala UI" w:cs="Nirmala UI"/>
          <w:cs/>
          <w:lang w:eastAsia="en-IN" w:bidi="hi-IN"/>
        </w:rPr>
        <w:t>टेंडर फीस व ईएमडी जमा ना होने पर निविदा को अस्वीकार कर दिया</w:t>
      </w:r>
      <w:r w:rsidR="00565914" w:rsidRPr="00A66960">
        <w:rPr>
          <w:rFonts w:ascii="Nirmala UI" w:eastAsia="Times New Roman" w:hAnsi="Nirmala UI" w:cs="Nirmala UI"/>
          <w:lang w:eastAsia="en-IN" w:bidi="hi-IN"/>
        </w:rPr>
        <w:t xml:space="preserve"> </w:t>
      </w:r>
      <w:r w:rsidR="00565914" w:rsidRPr="00A66960">
        <w:rPr>
          <w:rFonts w:ascii="Nirmala UI" w:eastAsia="Times New Roman" w:hAnsi="Nirmala UI" w:cs="Nirmala UI"/>
          <w:cs/>
          <w:lang w:eastAsia="en-IN" w:bidi="hi-IN"/>
        </w:rPr>
        <w:t>जाएगा</w:t>
      </w:r>
      <w:r w:rsidR="00730167" w:rsidRPr="00A66960">
        <w:rPr>
          <w:rFonts w:ascii="Nirmala UI" w:eastAsia="Times New Roman" w:hAnsi="Nirmala UI" w:cs="Nirmala UI"/>
          <w:lang w:eastAsia="en-IN" w:bidi="hi-IN"/>
        </w:rPr>
        <w:t xml:space="preserve">, MSME </w:t>
      </w:r>
      <w:r w:rsidR="00730167" w:rsidRPr="00A66960">
        <w:rPr>
          <w:rFonts w:ascii="Nirmala UI" w:eastAsia="Times New Roman" w:hAnsi="Nirmala UI" w:cs="Nirmala UI"/>
          <w:cs/>
          <w:lang w:eastAsia="en-IN" w:bidi="hi-IN"/>
        </w:rPr>
        <w:t>बिडर्स को बैधानिक सरकारी प्रमाण पत्र के जमा करने पर केवल छूट</w:t>
      </w:r>
      <w:r w:rsidR="00565914" w:rsidRPr="00A66960">
        <w:rPr>
          <w:rFonts w:ascii="Nirmala UI" w:eastAsia="Times New Roman" w:hAnsi="Nirmala UI" w:cs="Nirmala UI"/>
          <w:cs/>
          <w:lang w:eastAsia="en-IN" w:bidi="hi-IN"/>
        </w:rPr>
        <w:t>।</w:t>
      </w:r>
    </w:p>
    <w:p w:rsidR="00BB2425" w:rsidRPr="00A66960" w:rsidRDefault="00BB2425" w:rsidP="00DA491C">
      <w:pPr>
        <w:spacing w:after="0" w:line="240" w:lineRule="auto"/>
        <w:jc w:val="both"/>
        <w:rPr>
          <w:rFonts w:ascii="Nirmala UI" w:eastAsia="Times New Roman" w:hAnsi="Nirmala UI" w:cs="Nirmala UI"/>
          <w:lang w:eastAsia="en-IN" w:bidi="hi-IN"/>
        </w:rPr>
      </w:pPr>
    </w:p>
    <w:tbl>
      <w:tblPr>
        <w:tblStyle w:val="TableGrid"/>
        <w:tblW w:w="0" w:type="auto"/>
        <w:tblLook w:val="04A0" w:firstRow="1" w:lastRow="0" w:firstColumn="1" w:lastColumn="0" w:noHBand="0" w:noVBand="1"/>
      </w:tblPr>
      <w:tblGrid>
        <w:gridCol w:w="2429"/>
        <w:gridCol w:w="1494"/>
        <w:gridCol w:w="1432"/>
        <w:gridCol w:w="1110"/>
        <w:gridCol w:w="1429"/>
        <w:gridCol w:w="1348"/>
      </w:tblGrid>
      <w:tr w:rsidR="00632A51" w:rsidRPr="00A66960" w:rsidTr="002A1E8F">
        <w:tc>
          <w:tcPr>
            <w:tcW w:w="2430" w:type="dxa"/>
          </w:tcPr>
          <w:p w:rsidR="00BB2425" w:rsidRPr="00A66960" w:rsidRDefault="0049437E" w:rsidP="002A1E8F">
            <w:pPr>
              <w:rPr>
                <w:rFonts w:ascii="Nirmala UI" w:eastAsia="Times New Roman" w:hAnsi="Nirmala UI" w:cs="Nirmala UI"/>
                <w:lang w:eastAsia="en-IN" w:bidi="hi-IN"/>
              </w:rPr>
            </w:pPr>
            <w:r w:rsidRPr="00A66960">
              <w:rPr>
                <w:rFonts w:ascii="Nirmala UI" w:hAnsi="Nirmala UI" w:cs="Nirmala UI"/>
                <w:cs/>
                <w:lang w:bidi="hi-IN"/>
              </w:rPr>
              <w:t>पैकेज</w:t>
            </w:r>
            <w:r w:rsidR="00BB2425" w:rsidRPr="00A66960">
              <w:rPr>
                <w:rFonts w:ascii="Nirmala UI" w:hAnsi="Nirmala UI" w:cs="Nirmala UI"/>
                <w:cs/>
                <w:lang w:bidi="hi-IN"/>
              </w:rPr>
              <w:t xml:space="preserve"> नं</w:t>
            </w:r>
          </w:p>
        </w:tc>
        <w:tc>
          <w:tcPr>
            <w:tcW w:w="1500" w:type="dxa"/>
          </w:tcPr>
          <w:p w:rsidR="00BB2425" w:rsidRPr="00A66960" w:rsidRDefault="00BB2425" w:rsidP="002A1E8F">
            <w:pPr>
              <w:rPr>
                <w:rFonts w:ascii="Nirmala UI" w:eastAsia="Times New Roman" w:hAnsi="Nirmala UI" w:cs="Nirmala UI"/>
                <w:lang w:eastAsia="en-IN" w:bidi="hi-IN"/>
              </w:rPr>
            </w:pPr>
            <w:r w:rsidRPr="00A66960">
              <w:rPr>
                <w:rFonts w:ascii="Nirmala UI" w:hAnsi="Nirmala UI" w:cs="Nirmala UI"/>
                <w:cs/>
                <w:lang w:bidi="hi-IN"/>
              </w:rPr>
              <w:t>विवरण</w:t>
            </w:r>
          </w:p>
        </w:tc>
        <w:tc>
          <w:tcPr>
            <w:tcW w:w="1437" w:type="dxa"/>
          </w:tcPr>
          <w:p w:rsidR="00BB2425" w:rsidRPr="00A66960" w:rsidRDefault="00BB2425" w:rsidP="002A1E8F">
            <w:pPr>
              <w:rPr>
                <w:rFonts w:ascii="Nirmala UI" w:eastAsia="Times New Roman" w:hAnsi="Nirmala UI" w:cs="Nirmala UI"/>
                <w:lang w:eastAsia="en-IN" w:bidi="hi-IN"/>
              </w:rPr>
            </w:pPr>
            <w:r w:rsidRPr="00A66960">
              <w:rPr>
                <w:rFonts w:ascii="Nirmala UI" w:hAnsi="Nirmala UI" w:cs="Nirmala UI"/>
                <w:cs/>
                <w:lang w:bidi="hi-IN"/>
              </w:rPr>
              <w:t>समापन अवधि</w:t>
            </w:r>
          </w:p>
        </w:tc>
        <w:tc>
          <w:tcPr>
            <w:tcW w:w="1110" w:type="dxa"/>
          </w:tcPr>
          <w:p w:rsidR="00BB2425" w:rsidRPr="00A66960" w:rsidRDefault="00BB2425" w:rsidP="002A1E8F">
            <w:pPr>
              <w:rPr>
                <w:rFonts w:ascii="Nirmala UI" w:eastAsia="Times New Roman" w:hAnsi="Nirmala UI" w:cs="Nirmala UI"/>
                <w:lang w:eastAsia="en-IN" w:bidi="hi-IN"/>
              </w:rPr>
            </w:pPr>
            <w:r w:rsidRPr="00A66960">
              <w:rPr>
                <w:rFonts w:ascii="Nirmala UI" w:hAnsi="Nirmala UI" w:cs="Nirmala UI"/>
                <w:cs/>
                <w:lang w:bidi="hi-IN"/>
              </w:rPr>
              <w:t xml:space="preserve">ईएमडी </w:t>
            </w:r>
            <w:r w:rsidRPr="00A66960">
              <w:rPr>
                <w:rFonts w:ascii="Nirmala UI" w:hAnsi="Nirmala UI" w:cs="Nirmala UI"/>
                <w:rtl/>
                <w:cs/>
              </w:rPr>
              <w:t>(</w:t>
            </w:r>
            <w:r w:rsidRPr="00A66960">
              <w:rPr>
                <w:rFonts w:ascii="Nirmala UI" w:hAnsi="Nirmala UI" w:cs="Nirmala UI"/>
                <w:rtl/>
                <w:cs/>
                <w:lang w:bidi="hi-IN"/>
              </w:rPr>
              <w:t>रु</w:t>
            </w:r>
            <w:r w:rsidRPr="00A66960">
              <w:rPr>
                <w:rFonts w:ascii="Nirmala UI" w:hAnsi="Nirmala UI" w:cs="Nirmala UI"/>
                <w:rtl/>
                <w:cs/>
              </w:rPr>
              <w:t>.)</w:t>
            </w:r>
          </w:p>
        </w:tc>
        <w:tc>
          <w:tcPr>
            <w:tcW w:w="1430" w:type="dxa"/>
          </w:tcPr>
          <w:p w:rsidR="00BB2425" w:rsidRPr="00A66960" w:rsidRDefault="00BB2425" w:rsidP="002A1E8F">
            <w:pPr>
              <w:rPr>
                <w:rFonts w:ascii="Nirmala UI" w:eastAsia="Times New Roman" w:hAnsi="Nirmala UI" w:cs="Nirmala UI"/>
                <w:lang w:eastAsia="en-IN" w:bidi="hi-IN"/>
              </w:rPr>
            </w:pPr>
            <w:r w:rsidRPr="00A66960">
              <w:rPr>
                <w:rFonts w:ascii="Nirmala UI" w:hAnsi="Nirmala UI" w:cs="Nirmala UI"/>
                <w:cs/>
                <w:lang w:bidi="hi-IN"/>
              </w:rPr>
              <w:t>निविदा प्रस्तुत करने की समय सीमा</w:t>
            </w:r>
          </w:p>
        </w:tc>
        <w:tc>
          <w:tcPr>
            <w:tcW w:w="1335" w:type="dxa"/>
          </w:tcPr>
          <w:p w:rsidR="00BB2425" w:rsidRPr="00A66960" w:rsidRDefault="001C25F3" w:rsidP="001C25F3">
            <w:pPr>
              <w:rPr>
                <w:rFonts w:ascii="Nirmala UI" w:eastAsia="Times New Roman" w:hAnsi="Nirmala UI" w:cs="Nirmala UI"/>
                <w:lang w:eastAsia="en-IN" w:bidi="hi-IN"/>
              </w:rPr>
            </w:pPr>
            <w:r w:rsidRPr="00A66960">
              <w:rPr>
                <w:rFonts w:ascii="Nirmala UI" w:hAnsi="Nirmala UI" w:cs="Nirmala UI"/>
                <w:cs/>
                <w:lang w:bidi="hi-IN"/>
              </w:rPr>
              <w:t xml:space="preserve">टेकनिकल निविदा खोलने </w:t>
            </w:r>
            <w:r w:rsidR="006353D2" w:rsidRPr="00A66960">
              <w:rPr>
                <w:rFonts w:ascii="Nirmala UI" w:hAnsi="Nirmala UI" w:cs="Nirmala UI"/>
                <w:cs/>
                <w:lang w:bidi="hi-IN"/>
              </w:rPr>
              <w:t>का समय</w:t>
            </w:r>
            <w:r w:rsidR="003A22D2">
              <w:rPr>
                <w:rFonts w:ascii="Nirmala UI" w:hAnsi="Nirmala UI" w:cs="Nirmala UI"/>
                <w:lang w:bidi="hi-IN"/>
              </w:rPr>
              <w:t xml:space="preserve"> (</w:t>
            </w:r>
            <w:proofErr w:type="spellStart"/>
            <w:r w:rsidR="003A22D2">
              <w:rPr>
                <w:rFonts w:ascii="Nirmala UI" w:hAnsi="Nirmala UI" w:cs="Nirmala UI"/>
                <w:lang w:bidi="hi-IN"/>
              </w:rPr>
              <w:t>Tentaive</w:t>
            </w:r>
            <w:proofErr w:type="spellEnd"/>
            <w:r w:rsidR="003A22D2">
              <w:rPr>
                <w:rFonts w:ascii="Nirmala UI" w:hAnsi="Nirmala UI" w:cs="Nirmala UI"/>
                <w:lang w:bidi="hi-IN"/>
              </w:rPr>
              <w:t>)</w:t>
            </w:r>
          </w:p>
        </w:tc>
      </w:tr>
      <w:tr w:rsidR="00632A51" w:rsidRPr="00A66960" w:rsidTr="002A1E8F">
        <w:trPr>
          <w:trHeight w:val="804"/>
        </w:trPr>
        <w:tc>
          <w:tcPr>
            <w:tcW w:w="2430" w:type="dxa"/>
          </w:tcPr>
          <w:p w:rsidR="00BB2425" w:rsidRPr="00A66960" w:rsidRDefault="00BB2425" w:rsidP="00037BAE">
            <w:pPr>
              <w:rPr>
                <w:rFonts w:ascii="Nirmala UI" w:eastAsia="Times New Roman" w:hAnsi="Nirmala UI" w:cs="Nirmala UI"/>
                <w:lang w:eastAsia="en-IN" w:bidi="hi-IN"/>
              </w:rPr>
            </w:pPr>
            <w:r w:rsidRPr="00A66960">
              <w:rPr>
                <w:rFonts w:ascii="Nirmala UI" w:eastAsia="Times New Roman" w:hAnsi="Nirmala UI" w:cs="Nirmala UI"/>
                <w:lang w:eastAsia="en-IN" w:bidi="hi-IN"/>
              </w:rPr>
              <w:t>RO/</w:t>
            </w:r>
            <w:r w:rsidR="00037BAE" w:rsidRPr="00A66960">
              <w:rPr>
                <w:rFonts w:ascii="Nirmala UI" w:eastAsia="Times New Roman" w:hAnsi="Nirmala UI" w:cs="Nirmala UI"/>
                <w:lang w:eastAsia="en-IN" w:bidi="hi-IN"/>
              </w:rPr>
              <w:t>LUCK</w:t>
            </w:r>
            <w:r w:rsidRPr="00A66960">
              <w:rPr>
                <w:rFonts w:ascii="Nirmala UI" w:eastAsia="Times New Roman" w:hAnsi="Nirmala UI" w:cs="Nirmala UI"/>
                <w:lang w:eastAsia="en-IN" w:bidi="hi-IN"/>
              </w:rPr>
              <w:t>/BSD/2022-23/…….</w:t>
            </w:r>
          </w:p>
        </w:tc>
        <w:tc>
          <w:tcPr>
            <w:tcW w:w="1500" w:type="dxa"/>
          </w:tcPr>
          <w:p w:rsidR="00BB2425" w:rsidRPr="00A66960" w:rsidRDefault="00A90E48" w:rsidP="002A1E8F">
            <w:pPr>
              <w:rPr>
                <w:rFonts w:ascii="Nirmala UI" w:eastAsia="Times New Roman" w:hAnsi="Nirmala UI" w:cs="Nirmala UI"/>
                <w:lang w:eastAsia="en-IN" w:bidi="hi-IN"/>
              </w:rPr>
            </w:pPr>
            <w:r w:rsidRPr="00A66960">
              <w:rPr>
                <w:rFonts w:ascii="Nirmala UI" w:eastAsia="Times New Roman" w:hAnsi="Nirmala UI" w:cs="Nirmala UI"/>
                <w:cs/>
                <w:lang w:eastAsia="en-IN" w:bidi="hi-IN"/>
              </w:rPr>
              <w:t>कार्य</w:t>
            </w:r>
          </w:p>
        </w:tc>
        <w:tc>
          <w:tcPr>
            <w:tcW w:w="1437" w:type="dxa"/>
          </w:tcPr>
          <w:p w:rsidR="00BB2425" w:rsidRPr="00A66960" w:rsidRDefault="00BB2425" w:rsidP="002A1E8F">
            <w:pPr>
              <w:rPr>
                <w:rFonts w:ascii="Nirmala UI" w:eastAsia="Times New Roman" w:hAnsi="Nirmala UI" w:cs="Nirmala UI"/>
                <w:lang w:eastAsia="en-IN" w:bidi="hi-IN"/>
              </w:rPr>
            </w:pPr>
            <w:r w:rsidRPr="00A66960">
              <w:rPr>
                <w:rFonts w:ascii="Nirmala UI" w:eastAsia="Times New Roman" w:hAnsi="Nirmala UI" w:cs="Nirmala UI"/>
                <w:lang w:eastAsia="en-IN" w:bidi="hi-IN"/>
              </w:rPr>
              <w:t xml:space="preserve">30 </w:t>
            </w:r>
            <w:r w:rsidR="005E166A" w:rsidRPr="00A66960">
              <w:rPr>
                <w:rFonts w:ascii="Nirmala UI" w:eastAsia="Times New Roman" w:hAnsi="Nirmala UI" w:cs="Nirmala UI"/>
                <w:cs/>
                <w:lang w:eastAsia="en-IN" w:bidi="hi-IN"/>
              </w:rPr>
              <w:t>दिन</w:t>
            </w:r>
          </w:p>
        </w:tc>
        <w:tc>
          <w:tcPr>
            <w:tcW w:w="1110" w:type="dxa"/>
          </w:tcPr>
          <w:p w:rsidR="00BB2425" w:rsidRPr="00A66960" w:rsidRDefault="00037BAE" w:rsidP="002A1E8F">
            <w:pPr>
              <w:rPr>
                <w:rFonts w:ascii="Nirmala UI" w:eastAsia="Times New Roman" w:hAnsi="Nirmala UI" w:cs="Nirmala UI"/>
                <w:b/>
                <w:bCs/>
                <w:lang w:eastAsia="en-IN" w:bidi="hi-IN"/>
              </w:rPr>
            </w:pPr>
            <w:r w:rsidRPr="00A66960">
              <w:rPr>
                <w:rFonts w:ascii="Nirmala UI" w:eastAsia="Times New Roman" w:hAnsi="Nirmala UI" w:cs="Nirmala UI"/>
                <w:b/>
                <w:bCs/>
                <w:color w:val="FF0000"/>
                <w:lang w:eastAsia="en-IN" w:bidi="hi-IN"/>
              </w:rPr>
              <w:t>12,8</w:t>
            </w:r>
            <w:r w:rsidR="00BB2425" w:rsidRPr="00A66960">
              <w:rPr>
                <w:rFonts w:ascii="Nirmala UI" w:eastAsia="Times New Roman" w:hAnsi="Nirmala UI" w:cs="Nirmala UI"/>
                <w:b/>
                <w:bCs/>
                <w:color w:val="FF0000"/>
                <w:lang w:eastAsia="en-IN" w:bidi="hi-IN"/>
              </w:rPr>
              <w:t>00/-</w:t>
            </w:r>
          </w:p>
        </w:tc>
        <w:tc>
          <w:tcPr>
            <w:tcW w:w="1430" w:type="dxa"/>
          </w:tcPr>
          <w:p w:rsidR="00BB2425" w:rsidRPr="00A66960" w:rsidRDefault="003A22D2" w:rsidP="00946820">
            <w:pPr>
              <w:rPr>
                <w:rFonts w:ascii="Nirmala UI" w:eastAsia="Times New Roman" w:hAnsi="Nirmala UI" w:cs="Nirmala UI"/>
                <w:lang w:eastAsia="en-IN" w:bidi="hi-IN"/>
              </w:rPr>
            </w:pPr>
            <w:r>
              <w:rPr>
                <w:rFonts w:ascii="Nirmala UI" w:hAnsi="Nirmala UI" w:cs="Nirmala UI"/>
                <w:b/>
                <w:bCs/>
                <w:color w:val="FF0000"/>
              </w:rPr>
              <w:t>01.08.2023</w:t>
            </w:r>
            <w:r w:rsidR="00BB2425" w:rsidRPr="00A66960">
              <w:rPr>
                <w:rFonts w:ascii="Nirmala UI" w:hAnsi="Nirmala UI" w:cs="Nirmala UI"/>
                <w:b/>
                <w:bCs/>
                <w:color w:val="FF0000"/>
              </w:rPr>
              <w:t xml:space="preserve"> </w:t>
            </w:r>
            <w:r w:rsidR="00946820" w:rsidRPr="00A66960">
              <w:rPr>
                <w:rFonts w:ascii="Nirmala UI" w:hAnsi="Nirmala UI" w:cs="Nirmala UI"/>
                <w:b/>
                <w:bCs/>
                <w:color w:val="FF0000"/>
              </w:rPr>
              <w:t xml:space="preserve"> </w:t>
            </w:r>
            <w:r w:rsidR="00946820" w:rsidRPr="00A66960">
              <w:rPr>
                <w:rFonts w:ascii="Nirmala UI" w:hAnsi="Nirmala UI" w:cs="Nirmala UI"/>
                <w:b/>
                <w:bCs/>
                <w:color w:val="FF0000"/>
                <w:cs/>
                <w:lang w:bidi="hi-IN"/>
              </w:rPr>
              <w:t xml:space="preserve">को अपराहन </w:t>
            </w:r>
            <w:r w:rsidR="00BB2425" w:rsidRPr="00A66960">
              <w:rPr>
                <w:rFonts w:ascii="Nirmala UI" w:hAnsi="Nirmala UI" w:cs="Nirmala UI"/>
                <w:b/>
                <w:bCs/>
                <w:color w:val="FF0000"/>
              </w:rPr>
              <w:t xml:space="preserve">3.00 </w:t>
            </w:r>
            <w:r w:rsidR="00946820" w:rsidRPr="00A66960">
              <w:rPr>
                <w:rFonts w:ascii="Nirmala UI" w:hAnsi="Nirmala UI" w:cs="Nirmala UI"/>
                <w:b/>
                <w:bCs/>
                <w:color w:val="FF0000"/>
                <w:cs/>
                <w:lang w:bidi="hi-IN"/>
              </w:rPr>
              <w:t>तक</w:t>
            </w:r>
          </w:p>
        </w:tc>
        <w:tc>
          <w:tcPr>
            <w:tcW w:w="1335" w:type="dxa"/>
          </w:tcPr>
          <w:p w:rsidR="00BB2425" w:rsidRPr="00A66960" w:rsidRDefault="003A22D2" w:rsidP="002A1E8F">
            <w:pPr>
              <w:rPr>
                <w:rFonts w:ascii="Nirmala UI" w:eastAsia="Times New Roman" w:hAnsi="Nirmala UI" w:cs="Nirmala UI"/>
                <w:lang w:eastAsia="en-IN" w:bidi="hi-IN"/>
              </w:rPr>
            </w:pPr>
            <w:r>
              <w:rPr>
                <w:rFonts w:ascii="Nirmala UI" w:hAnsi="Nirmala UI" w:cs="Nirmala UI"/>
                <w:b/>
                <w:bCs/>
                <w:color w:val="FF0000"/>
              </w:rPr>
              <w:t>02.08.2023</w:t>
            </w:r>
            <w:r w:rsidR="00B26B8E" w:rsidRPr="00A66960">
              <w:rPr>
                <w:rFonts w:ascii="Nirmala UI" w:hAnsi="Nirmala UI" w:cs="Nirmala UI"/>
                <w:b/>
                <w:bCs/>
                <w:color w:val="FF0000"/>
              </w:rPr>
              <w:t xml:space="preserve"> 3.3</w:t>
            </w:r>
            <w:r w:rsidR="00BB2425" w:rsidRPr="00A66960">
              <w:rPr>
                <w:rFonts w:ascii="Nirmala UI" w:hAnsi="Nirmala UI" w:cs="Nirmala UI"/>
                <w:b/>
                <w:bCs/>
                <w:color w:val="FF0000"/>
              </w:rPr>
              <w:t xml:space="preserve">0 </w:t>
            </w:r>
            <w:r w:rsidR="004E35D9" w:rsidRPr="00A66960">
              <w:rPr>
                <w:rFonts w:ascii="Nirmala UI" w:hAnsi="Nirmala UI" w:cs="Nirmala UI"/>
                <w:b/>
                <w:bCs/>
                <w:color w:val="FF0000"/>
                <w:cs/>
                <w:lang w:bidi="hi-IN"/>
              </w:rPr>
              <w:t>अपराहन</w:t>
            </w:r>
          </w:p>
        </w:tc>
      </w:tr>
    </w:tbl>
    <w:p w:rsidR="00BB2425" w:rsidRPr="00A66960" w:rsidRDefault="00BB2425" w:rsidP="00BB2425">
      <w:pPr>
        <w:spacing w:after="0" w:line="240" w:lineRule="auto"/>
        <w:rPr>
          <w:rFonts w:ascii="Nirmala UI" w:eastAsia="Times New Roman" w:hAnsi="Nirmala UI" w:cs="Nirmala UI"/>
          <w:lang w:eastAsia="en-IN" w:bidi="hi-IN"/>
        </w:rPr>
      </w:pPr>
    </w:p>
    <w:p w:rsidR="00BB2425" w:rsidRPr="00A66960" w:rsidRDefault="00BB2425" w:rsidP="00641BE7">
      <w:pPr>
        <w:spacing w:after="0" w:line="240" w:lineRule="auto"/>
        <w:jc w:val="both"/>
        <w:rPr>
          <w:rFonts w:ascii="Nirmala UI" w:eastAsia="Times New Roman" w:hAnsi="Nirmala UI" w:cs="Nirmala UI"/>
          <w:lang w:eastAsia="en-IN" w:bidi="hi-IN"/>
        </w:rPr>
      </w:pPr>
      <w:r w:rsidRPr="00A66960">
        <w:rPr>
          <w:rFonts w:ascii="Nirmala UI" w:eastAsia="Times New Roman" w:hAnsi="Nirmala UI" w:cs="Nirmala UI"/>
          <w:cs/>
          <w:lang w:eastAsia="en-IN" w:bidi="hi-IN"/>
        </w:rPr>
        <w:t>निविदा प्रस्तावों को ऊपर उल्लिखित कार्यक्रम के अनुसार बोलीदाताओं के</w:t>
      </w:r>
      <w:r w:rsidRPr="00A66960">
        <w:rPr>
          <w:rFonts w:ascii="Nirmala UI" w:eastAsia="Times New Roman" w:hAnsi="Nirmala UI" w:cs="Nirmala UI"/>
          <w:lang w:eastAsia="en-IN" w:bidi="hi-IN"/>
        </w:rPr>
        <w:t xml:space="preserve"> </w:t>
      </w:r>
      <w:r w:rsidRPr="00A66960">
        <w:rPr>
          <w:rFonts w:ascii="Nirmala UI" w:eastAsia="Times New Roman" w:hAnsi="Nirmala UI" w:cs="Nirmala UI"/>
          <w:cs/>
          <w:lang w:eastAsia="en-IN" w:bidi="hi-IN"/>
        </w:rPr>
        <w:t>प्रतिनिधियों की उपस्थिति में नीचे दिए गए पते पर खोला जाएगा</w:t>
      </w:r>
      <w:r w:rsidRPr="00A66960">
        <w:rPr>
          <w:rFonts w:ascii="Nirmala UI" w:eastAsia="Times New Roman" w:hAnsi="Nirmala UI" w:cs="Nirmala UI"/>
          <w:lang w:eastAsia="en-IN" w:bidi="hi-IN"/>
        </w:rPr>
        <w:t xml:space="preserve">, </w:t>
      </w:r>
      <w:r w:rsidRPr="00A66960">
        <w:rPr>
          <w:rFonts w:ascii="Nirmala UI" w:eastAsia="Times New Roman" w:hAnsi="Nirmala UI" w:cs="Nirmala UI"/>
          <w:cs/>
          <w:lang w:eastAsia="en-IN" w:bidi="hi-IN"/>
        </w:rPr>
        <w:t>जो उपरोक्त निर्दिष्ट</w:t>
      </w:r>
      <w:r w:rsidRPr="00A66960">
        <w:rPr>
          <w:rFonts w:ascii="Nirmala UI" w:eastAsia="Times New Roman" w:hAnsi="Nirmala UI" w:cs="Nirmala UI"/>
          <w:lang w:eastAsia="en-IN" w:bidi="hi-IN"/>
        </w:rPr>
        <w:t xml:space="preserve"> </w:t>
      </w:r>
      <w:r w:rsidRPr="00A66960">
        <w:rPr>
          <w:rFonts w:ascii="Nirmala UI" w:eastAsia="Times New Roman" w:hAnsi="Nirmala UI" w:cs="Nirmala UI"/>
          <w:cs/>
          <w:lang w:eastAsia="en-IN" w:bidi="hi-IN"/>
        </w:rPr>
        <w:t>तिथि</w:t>
      </w:r>
      <w:r w:rsidRPr="00A66960">
        <w:rPr>
          <w:rFonts w:ascii="Nirmala UI" w:eastAsia="Times New Roman" w:hAnsi="Nirmala UI" w:cs="Nirmala UI"/>
          <w:lang w:eastAsia="en-IN" w:bidi="hi-IN"/>
        </w:rPr>
        <w:t xml:space="preserve">, </w:t>
      </w:r>
      <w:r w:rsidRPr="00A66960">
        <w:rPr>
          <w:rFonts w:ascii="Nirmala UI" w:eastAsia="Times New Roman" w:hAnsi="Nirmala UI" w:cs="Nirmala UI"/>
          <w:cs/>
          <w:lang w:eastAsia="en-IN" w:bidi="hi-IN"/>
        </w:rPr>
        <w:t>समय और स्थान पर निविदा के उद्घाटन में भाग लेने का विकल्प चुनते हैं। निविदा</w:t>
      </w:r>
      <w:r w:rsidRPr="00A66960">
        <w:rPr>
          <w:rFonts w:ascii="Nirmala UI" w:eastAsia="Times New Roman" w:hAnsi="Nirmala UI" w:cs="Nirmala UI"/>
          <w:lang w:eastAsia="en-IN" w:bidi="hi-IN"/>
        </w:rPr>
        <w:t xml:space="preserve"> </w:t>
      </w:r>
      <w:r w:rsidRPr="00A66960">
        <w:rPr>
          <w:rFonts w:ascii="Nirmala UI" w:eastAsia="Times New Roman" w:hAnsi="Nirmala UI" w:cs="Nirmala UI"/>
          <w:cs/>
          <w:lang w:eastAsia="en-IN" w:bidi="hi-IN"/>
        </w:rPr>
        <w:t>प्रस्ताव प्रस्तुत करने के लिए तकनीकी विनिर्देश</w:t>
      </w:r>
      <w:r w:rsidRPr="00A66960">
        <w:rPr>
          <w:rFonts w:ascii="Nirmala UI" w:eastAsia="Times New Roman" w:hAnsi="Nirmala UI" w:cs="Nirmala UI"/>
          <w:lang w:eastAsia="en-IN" w:bidi="hi-IN"/>
        </w:rPr>
        <w:t xml:space="preserve">, </w:t>
      </w:r>
      <w:r w:rsidRPr="00A66960">
        <w:rPr>
          <w:rFonts w:ascii="Nirmala UI" w:eastAsia="Times New Roman" w:hAnsi="Nirmala UI" w:cs="Nirmala UI"/>
          <w:cs/>
          <w:lang w:eastAsia="en-IN" w:bidi="hi-IN"/>
        </w:rPr>
        <w:t>नियम और शर्तें</w:t>
      </w:r>
      <w:r w:rsidRPr="00A66960">
        <w:rPr>
          <w:rFonts w:ascii="Nirmala UI" w:eastAsia="Times New Roman" w:hAnsi="Nirmala UI" w:cs="Nirmala UI"/>
          <w:lang w:eastAsia="en-IN" w:bidi="hi-IN"/>
        </w:rPr>
        <w:t xml:space="preserve">, </w:t>
      </w:r>
      <w:r w:rsidRPr="00A66960">
        <w:rPr>
          <w:rFonts w:ascii="Nirmala UI" w:eastAsia="Times New Roman" w:hAnsi="Nirmala UI" w:cs="Nirmala UI"/>
          <w:cs/>
          <w:lang w:eastAsia="en-IN" w:bidi="hi-IN"/>
        </w:rPr>
        <w:t>और विभिन्न</w:t>
      </w:r>
      <w:r w:rsidRPr="00A66960">
        <w:rPr>
          <w:rFonts w:ascii="Nirmala UI" w:eastAsia="Times New Roman" w:hAnsi="Nirmala UI" w:cs="Nirmala UI"/>
          <w:lang w:eastAsia="en-IN" w:bidi="hi-IN"/>
        </w:rPr>
        <w:t xml:space="preserve"> </w:t>
      </w:r>
      <w:r w:rsidRPr="00A66960">
        <w:rPr>
          <w:rFonts w:ascii="Nirmala UI" w:eastAsia="Times New Roman" w:hAnsi="Nirmala UI" w:cs="Nirmala UI"/>
          <w:cs/>
          <w:lang w:eastAsia="en-IN" w:bidi="hi-IN"/>
        </w:rPr>
        <w:t>प्रारूपों का वर्णन निविदा दस्तावेज़ में किया गया है।</w:t>
      </w:r>
      <w:r w:rsidR="00E02A01" w:rsidRPr="00A66960">
        <w:rPr>
          <w:rFonts w:ascii="Nirmala UI" w:eastAsia="Times New Roman" w:hAnsi="Nirmala UI" w:cs="Nirmala UI"/>
          <w:cs/>
          <w:lang w:eastAsia="en-IN" w:bidi="hi-IN"/>
        </w:rPr>
        <w:t xml:space="preserve"> वित्तीय बिड केवल आनलाइन माध्यम से ही स्वीकार होंगी</w:t>
      </w:r>
      <w:r w:rsidR="00E02A01" w:rsidRPr="00A66960">
        <w:rPr>
          <w:rFonts w:ascii="Nirmala UI" w:eastAsia="Times New Roman" w:hAnsi="Nirmala UI" w:cs="Nirmala UI"/>
          <w:lang w:eastAsia="en-IN" w:bidi="hi-IN"/>
        </w:rPr>
        <w:t xml:space="preserve">, </w:t>
      </w:r>
      <w:r w:rsidR="00BC5F6F" w:rsidRPr="00A66960">
        <w:rPr>
          <w:rFonts w:ascii="Nirmala UI" w:eastAsia="Times New Roman" w:hAnsi="Nirmala UI" w:cs="Nirmala UI"/>
          <w:cs/>
          <w:lang w:eastAsia="en-IN" w:bidi="hi-IN"/>
        </w:rPr>
        <w:t xml:space="preserve">प्राप्त </w:t>
      </w:r>
      <w:r w:rsidR="00E02A01" w:rsidRPr="00A66960">
        <w:rPr>
          <w:rFonts w:ascii="Nirmala UI" w:eastAsia="Times New Roman" w:hAnsi="Nirmala UI" w:cs="Nirmala UI"/>
          <w:cs/>
          <w:lang w:eastAsia="en-IN" w:bidi="hi-IN"/>
        </w:rPr>
        <w:t xml:space="preserve">आफ लाइन </w:t>
      </w:r>
      <w:r w:rsidR="00BC5F6F" w:rsidRPr="00A66960">
        <w:rPr>
          <w:rFonts w:ascii="Nirmala UI" w:eastAsia="Times New Roman" w:hAnsi="Nirmala UI" w:cs="Nirmala UI"/>
          <w:cs/>
          <w:lang w:eastAsia="en-IN" w:bidi="hi-IN"/>
        </w:rPr>
        <w:t>वित्तीय बिड को अस्वीकार</w:t>
      </w:r>
      <w:r w:rsidR="000672A7" w:rsidRPr="00A66960">
        <w:rPr>
          <w:rFonts w:ascii="Nirmala UI" w:eastAsia="Times New Roman" w:hAnsi="Nirmala UI" w:cs="Nirmala UI"/>
          <w:cs/>
          <w:lang w:eastAsia="en-IN" w:bidi="hi-IN"/>
        </w:rPr>
        <w:t xml:space="preserve"> कर आगे कोई </w:t>
      </w:r>
      <w:r w:rsidR="00CC6500" w:rsidRPr="00A66960">
        <w:rPr>
          <w:rFonts w:ascii="Nirmala UI" w:eastAsia="Times New Roman" w:hAnsi="Nirmala UI" w:cs="Nirmala UI"/>
          <w:cs/>
          <w:lang w:eastAsia="en-IN" w:bidi="hi-IN"/>
        </w:rPr>
        <w:t xml:space="preserve">कार्यवाही नही होगी। </w:t>
      </w:r>
    </w:p>
    <w:p w:rsidR="00BB2425" w:rsidRPr="00A66960" w:rsidRDefault="00BB2425" w:rsidP="00BB2425">
      <w:pPr>
        <w:spacing w:after="0" w:line="240" w:lineRule="auto"/>
        <w:rPr>
          <w:rFonts w:ascii="Nirmala UI" w:eastAsia="Times New Roman" w:hAnsi="Nirmala UI" w:cs="Nirmala UI"/>
          <w:lang w:eastAsia="en-IN" w:bidi="hi-IN"/>
        </w:rPr>
      </w:pPr>
    </w:p>
    <w:p w:rsidR="00BB2425" w:rsidRPr="00A66960" w:rsidRDefault="00BB2425" w:rsidP="00B24425">
      <w:pPr>
        <w:spacing w:after="0" w:line="240" w:lineRule="auto"/>
        <w:jc w:val="both"/>
        <w:rPr>
          <w:rFonts w:ascii="Nirmala UI" w:eastAsia="Times New Roman" w:hAnsi="Nirmala UI" w:cs="Nirmala UI"/>
          <w:lang w:eastAsia="en-IN" w:bidi="hi-IN"/>
        </w:rPr>
      </w:pPr>
      <w:r w:rsidRPr="00A66960">
        <w:rPr>
          <w:rFonts w:ascii="Nirmala UI" w:eastAsia="Times New Roman" w:hAnsi="Nirmala UI" w:cs="Nirmala UI"/>
          <w:cs/>
          <w:lang w:eastAsia="en-IN" w:bidi="hi-IN"/>
        </w:rPr>
        <w:t>बैंक इस आमंत्रण के प्रत्युत्तर में प्राप्त किसी विशेष निविदा को स्वीकार</w:t>
      </w:r>
      <w:r w:rsidRPr="00A66960">
        <w:rPr>
          <w:rFonts w:ascii="Nirmala UI" w:eastAsia="Times New Roman" w:hAnsi="Nirmala UI" w:cs="Nirmala UI"/>
          <w:lang w:eastAsia="en-IN" w:bidi="hi-IN"/>
        </w:rPr>
        <w:t xml:space="preserve"> </w:t>
      </w:r>
      <w:r w:rsidRPr="00A66960">
        <w:rPr>
          <w:rFonts w:ascii="Nirmala UI" w:eastAsia="Times New Roman" w:hAnsi="Nirmala UI" w:cs="Nirmala UI"/>
          <w:cs/>
          <w:lang w:eastAsia="en-IN" w:bidi="hi-IN"/>
        </w:rPr>
        <w:t>करने के लिए बाध्य नहीं है</w:t>
      </w:r>
      <w:r w:rsidR="00B24425" w:rsidRPr="00A66960">
        <w:rPr>
          <w:rFonts w:ascii="Nirmala UI" w:eastAsia="Times New Roman" w:hAnsi="Nirmala UI" w:cs="Nirmala UI"/>
          <w:lang w:eastAsia="en-IN" w:bidi="hi-IN"/>
        </w:rPr>
        <w:t xml:space="preserve"> </w:t>
      </w:r>
      <w:r w:rsidRPr="00A66960">
        <w:rPr>
          <w:rFonts w:ascii="Nirmala UI" w:eastAsia="Times New Roman" w:hAnsi="Nirmala UI" w:cs="Nirmala UI"/>
          <w:cs/>
          <w:lang w:eastAsia="en-IN" w:bidi="hi-IN"/>
        </w:rPr>
        <w:t>और किसी भी समय सभी निविदाओं को अस्वीकार करने और निविदा प्रक्रिया को रद्द</w:t>
      </w:r>
      <w:r w:rsidRPr="00A66960">
        <w:rPr>
          <w:rFonts w:ascii="Nirmala UI" w:eastAsia="Times New Roman" w:hAnsi="Nirmala UI" w:cs="Nirmala UI"/>
          <w:lang w:eastAsia="en-IN" w:bidi="hi-IN"/>
        </w:rPr>
        <w:t xml:space="preserve"> </w:t>
      </w:r>
      <w:r w:rsidRPr="00A66960">
        <w:rPr>
          <w:rFonts w:ascii="Nirmala UI" w:eastAsia="Times New Roman" w:hAnsi="Nirmala UI" w:cs="Nirmala UI"/>
          <w:cs/>
          <w:lang w:eastAsia="en-IN" w:bidi="hi-IN"/>
        </w:rPr>
        <w:t xml:space="preserve">करने का अधिकार </w:t>
      </w:r>
      <w:r w:rsidR="000B2B06" w:rsidRPr="00A66960">
        <w:rPr>
          <w:rFonts w:ascii="Nirmala UI" w:eastAsia="Times New Roman" w:hAnsi="Nirmala UI" w:cs="Nirmala UI"/>
          <w:cs/>
          <w:lang w:eastAsia="en-IN" w:bidi="hi-IN"/>
        </w:rPr>
        <w:t xml:space="preserve">किसी भी पक्ष के प्रति बिना किसी भी दायित्व के </w:t>
      </w:r>
      <w:r w:rsidRPr="00A66960">
        <w:rPr>
          <w:rFonts w:ascii="Nirmala UI" w:eastAsia="Times New Roman" w:hAnsi="Nirmala UI" w:cs="Nirmala UI"/>
          <w:cs/>
          <w:lang w:eastAsia="en-IN" w:bidi="hi-IN"/>
        </w:rPr>
        <w:t>सुरक्षित रखता है।</w:t>
      </w:r>
    </w:p>
    <w:p w:rsidR="00BB2425" w:rsidRPr="00A66960" w:rsidRDefault="00BB2425" w:rsidP="00C75636">
      <w:pPr>
        <w:spacing w:after="0" w:line="240" w:lineRule="auto"/>
        <w:jc w:val="both"/>
        <w:rPr>
          <w:rFonts w:ascii="Nirmala UI" w:eastAsia="Times New Roman" w:hAnsi="Nirmala UI" w:cs="Nirmala UI"/>
          <w:lang w:eastAsia="en-IN" w:bidi="hi-IN"/>
        </w:rPr>
      </w:pPr>
    </w:p>
    <w:p w:rsidR="00632A51" w:rsidRPr="00A66960" w:rsidRDefault="00351E83" w:rsidP="00793C6B">
      <w:pPr>
        <w:jc w:val="both"/>
        <w:rPr>
          <w:rFonts w:ascii="Nirmala UI" w:hAnsi="Nirmala UI" w:cs="Nirmala UI"/>
          <w:b/>
          <w:bCs/>
          <w:lang w:bidi="hi-IN"/>
        </w:rPr>
      </w:pPr>
      <w:r w:rsidRPr="00A66960">
        <w:rPr>
          <w:rFonts w:ascii="Nirmala UI" w:hAnsi="Nirmala UI" w:cs="Nirmala UI"/>
          <w:cs/>
          <w:lang w:bidi="hi-IN"/>
        </w:rPr>
        <w:t xml:space="preserve">अधिक जानकारी हेतु संपर्क दूरभाष नं-  </w:t>
      </w:r>
      <w:r w:rsidR="00367A1A" w:rsidRPr="00190DF2">
        <w:rPr>
          <w:rFonts w:ascii="Nirmala UI" w:hAnsi="Nirmala UI" w:cs="Nirmala UI"/>
          <w:b/>
          <w:bCs/>
          <w:color w:val="FF0000"/>
        </w:rPr>
        <w:t>83037137</w:t>
      </w:r>
      <w:r w:rsidR="00EE74A0" w:rsidRPr="00190DF2">
        <w:rPr>
          <w:rFonts w:ascii="Nirmala UI" w:hAnsi="Nirmala UI" w:cs="Nirmala UI"/>
          <w:b/>
          <w:bCs/>
          <w:color w:val="FF0000"/>
          <w:lang w:bidi="hi-IN"/>
        </w:rPr>
        <w:t>47</w:t>
      </w:r>
      <w:r w:rsidRPr="0001173F">
        <w:rPr>
          <w:rFonts w:ascii="Nirmala UI" w:hAnsi="Nirmala UI" w:cs="Nirmala UI"/>
          <w:color w:val="FF0000"/>
          <w:lang w:bidi="hi-IN"/>
        </w:rPr>
        <w:t xml:space="preserve"> </w:t>
      </w:r>
      <w:r w:rsidRPr="0001173F">
        <w:rPr>
          <w:rFonts w:ascii="Nirmala UI" w:hAnsi="Nirmala UI" w:cs="Nirmala UI"/>
          <w:b/>
          <w:bCs/>
          <w:color w:val="FF0000"/>
          <w:cs/>
          <w:lang w:bidi="hi-IN"/>
        </w:rPr>
        <w:t>(श्री</w:t>
      </w:r>
      <w:r w:rsidR="00DA1004" w:rsidRPr="0001173F">
        <w:rPr>
          <w:rFonts w:ascii="Nirmala UI" w:hAnsi="Nirmala UI" w:cs="Nirmala UI"/>
          <w:b/>
          <w:bCs/>
          <w:color w:val="FF0000"/>
          <w:cs/>
          <w:lang w:bidi="hi-IN"/>
        </w:rPr>
        <w:t xml:space="preserve"> </w:t>
      </w:r>
      <w:r w:rsidR="0074761D" w:rsidRPr="0001173F">
        <w:rPr>
          <w:rFonts w:ascii="Nirmala UI" w:hAnsi="Nirmala UI" w:cs="Nirmala UI"/>
          <w:b/>
          <w:bCs/>
          <w:color w:val="FF0000"/>
          <w:cs/>
          <w:lang w:bidi="hi-IN"/>
        </w:rPr>
        <w:t>अरुण कुमार</w:t>
      </w:r>
      <w:r w:rsidRPr="0001173F">
        <w:rPr>
          <w:rFonts w:ascii="Nirmala UI" w:hAnsi="Nirmala UI" w:cs="Nirmala UI"/>
          <w:b/>
          <w:bCs/>
          <w:color w:val="FF0000"/>
          <w:cs/>
          <w:lang w:bidi="hi-IN"/>
        </w:rPr>
        <w:t>,</w:t>
      </w:r>
      <w:r w:rsidR="001C2ED8" w:rsidRPr="0001173F">
        <w:rPr>
          <w:rFonts w:ascii="Nirmala UI" w:hAnsi="Nirmala UI" w:cs="Nirmala UI"/>
          <w:b/>
          <w:bCs/>
          <w:color w:val="FF0000"/>
          <w:cs/>
          <w:lang w:bidi="hi-IN"/>
        </w:rPr>
        <w:t xml:space="preserve"> </w:t>
      </w:r>
      <w:r w:rsidRPr="0001173F">
        <w:rPr>
          <w:rFonts w:ascii="Nirmala UI" w:hAnsi="Nirmala UI" w:cs="Nirmala UI"/>
          <w:b/>
          <w:bCs/>
          <w:color w:val="FF0000"/>
          <w:cs/>
          <w:lang w:bidi="hi-IN"/>
        </w:rPr>
        <w:t>मुख्य प्रबन्धक,</w:t>
      </w:r>
      <w:r w:rsidRPr="0001173F">
        <w:rPr>
          <w:rFonts w:ascii="Nirmala UI" w:hAnsi="Nirmala UI" w:cs="Nirmala UI"/>
          <w:b/>
          <w:bCs/>
          <w:color w:val="FF0000"/>
          <w:lang w:bidi="hi-IN"/>
        </w:rPr>
        <w:t xml:space="preserve"> </w:t>
      </w:r>
      <w:r w:rsidRPr="0001173F">
        <w:rPr>
          <w:rFonts w:ascii="Nirmala UI" w:hAnsi="Nirmala UI" w:cs="Nirmala UI"/>
          <w:b/>
          <w:bCs/>
          <w:color w:val="FF0000"/>
          <w:cs/>
          <w:lang w:bidi="hi-IN"/>
        </w:rPr>
        <w:t>व्य.स.बि</w:t>
      </w:r>
      <w:r w:rsidRPr="0001173F">
        <w:rPr>
          <w:rFonts w:ascii="Nirmala UI" w:hAnsi="Nirmala UI" w:cs="Nirmala UI"/>
          <w:b/>
          <w:bCs/>
          <w:color w:val="FF0000"/>
          <w:lang w:bidi="hi-IN"/>
        </w:rPr>
        <w:t>.</w:t>
      </w:r>
      <w:r w:rsidRPr="0001173F">
        <w:rPr>
          <w:rFonts w:ascii="Nirmala UI" w:hAnsi="Nirmala UI" w:cs="Nirmala UI"/>
          <w:b/>
          <w:bCs/>
          <w:color w:val="FF0000"/>
          <w:cs/>
          <w:lang w:bidi="hi-IN"/>
        </w:rPr>
        <w:t xml:space="preserve">) </w:t>
      </w:r>
      <w:r w:rsidRPr="00A66960">
        <w:rPr>
          <w:rFonts w:ascii="Nirmala UI" w:hAnsi="Nirmala UI" w:cs="Nirmala UI"/>
          <w:b/>
          <w:bCs/>
          <w:cs/>
          <w:lang w:bidi="hi-IN"/>
        </w:rPr>
        <w:t xml:space="preserve">  </w:t>
      </w:r>
    </w:p>
    <w:p w:rsidR="00632A51" w:rsidRPr="00A66960" w:rsidRDefault="00632A51" w:rsidP="00C75636">
      <w:pPr>
        <w:spacing w:after="0" w:line="240" w:lineRule="auto"/>
        <w:jc w:val="both"/>
        <w:rPr>
          <w:rFonts w:ascii="Nirmala UI" w:eastAsia="Times New Roman" w:hAnsi="Nirmala UI" w:cs="Nirmala UI"/>
          <w:lang w:eastAsia="en-IN" w:bidi="hi-IN"/>
        </w:rPr>
      </w:pPr>
    </w:p>
    <w:p w:rsidR="00793C6B" w:rsidRPr="00A66960" w:rsidRDefault="00793C6B" w:rsidP="00C75636">
      <w:pPr>
        <w:spacing w:after="0" w:line="240" w:lineRule="auto"/>
        <w:jc w:val="both"/>
        <w:rPr>
          <w:rFonts w:ascii="Nirmala UI" w:eastAsia="Times New Roman" w:hAnsi="Nirmala UI" w:cs="Nirmala UI"/>
          <w:lang w:eastAsia="en-IN" w:bidi="hi-IN"/>
        </w:rPr>
      </w:pPr>
    </w:p>
    <w:p w:rsidR="00632A51" w:rsidRPr="00A66960" w:rsidRDefault="00632A51" w:rsidP="00632A51">
      <w:pPr>
        <w:pStyle w:val="NoSpacing"/>
        <w:rPr>
          <w:rFonts w:ascii="Nirmala UI" w:hAnsi="Nirmala UI" w:cs="Nirmala UI"/>
          <w:b/>
          <w:bCs/>
          <w:sz w:val="22"/>
          <w:szCs w:val="22"/>
          <w:lang w:bidi="hi-IN"/>
        </w:rPr>
      </w:pPr>
      <w:r w:rsidRPr="00A66960">
        <w:rPr>
          <w:rFonts w:ascii="Nirmala UI" w:hAnsi="Nirmala UI" w:cs="Nirmala UI"/>
          <w:b/>
          <w:bCs/>
          <w:sz w:val="22"/>
          <w:szCs w:val="22"/>
          <w:cs/>
          <w:lang w:bidi="hi-IN"/>
        </w:rPr>
        <w:t xml:space="preserve">क्षेत्रीय प्रमुख  </w:t>
      </w:r>
    </w:p>
    <w:p w:rsidR="00632A51" w:rsidRPr="00A66960" w:rsidRDefault="00632A51" w:rsidP="0050748A">
      <w:pPr>
        <w:pStyle w:val="NoSpacing"/>
        <w:rPr>
          <w:rFonts w:ascii="Nirmala UI" w:hAnsi="Nirmala UI" w:cs="Nirmala UI"/>
          <w:sz w:val="22"/>
          <w:szCs w:val="22"/>
          <w:lang w:bidi="hi-IN"/>
        </w:rPr>
      </w:pPr>
      <w:r w:rsidRPr="00A66960">
        <w:rPr>
          <w:rFonts w:ascii="Nirmala UI" w:hAnsi="Nirmala UI" w:cs="Nirmala UI"/>
          <w:sz w:val="22"/>
          <w:szCs w:val="22"/>
          <w:cs/>
          <w:lang w:bidi="hi-IN"/>
        </w:rPr>
        <w:t>क्षेत्रीय</w:t>
      </w:r>
      <w:r w:rsidR="0050748A" w:rsidRPr="00A66960">
        <w:rPr>
          <w:rFonts w:ascii="Nirmala UI" w:hAnsi="Nirmala UI" w:cs="Nirmala UI"/>
          <w:sz w:val="22"/>
          <w:szCs w:val="22"/>
          <w:cs/>
          <w:lang w:bidi="hi-IN"/>
        </w:rPr>
        <w:t xml:space="preserve"> कार्यालय</w:t>
      </w:r>
      <w:r w:rsidR="00B20DDD" w:rsidRPr="00A66960">
        <w:rPr>
          <w:rFonts w:ascii="Nirmala UI" w:hAnsi="Nirmala UI" w:cs="Nirmala UI"/>
          <w:sz w:val="22"/>
          <w:szCs w:val="22"/>
          <w:lang w:bidi="hi-IN"/>
        </w:rPr>
        <w:t>,</w:t>
      </w:r>
      <w:r w:rsidRPr="00A66960">
        <w:rPr>
          <w:rFonts w:ascii="Nirmala UI" w:hAnsi="Nirmala UI" w:cs="Nirmala UI"/>
          <w:sz w:val="22"/>
          <w:szCs w:val="22"/>
          <w:cs/>
          <w:lang w:bidi="hi-IN"/>
        </w:rPr>
        <w:t>से</w:t>
      </w:r>
      <w:r w:rsidR="0050748A" w:rsidRPr="00A66960">
        <w:rPr>
          <w:rFonts w:ascii="Nirmala UI" w:hAnsi="Nirmala UI" w:cs="Nirmala UI"/>
          <w:sz w:val="22"/>
          <w:szCs w:val="22"/>
          <w:cs/>
          <w:lang w:bidi="hi-IN"/>
        </w:rPr>
        <w:t>न्ट्रल बैंक ऑफ इंडिया</w:t>
      </w:r>
      <w:r w:rsidR="0081021F" w:rsidRPr="00A66960">
        <w:rPr>
          <w:rFonts w:ascii="Nirmala UI" w:hAnsi="Nirmala UI" w:cs="Nirmala UI"/>
          <w:sz w:val="22"/>
          <w:szCs w:val="22"/>
          <w:lang w:bidi="hi-IN"/>
        </w:rPr>
        <w:t>,</w:t>
      </w:r>
      <w:r w:rsidR="0081021F" w:rsidRPr="00A66960">
        <w:rPr>
          <w:rFonts w:ascii="Nirmala UI" w:hAnsi="Nirmala UI" w:cs="Nirmala UI"/>
          <w:sz w:val="22"/>
          <w:szCs w:val="22"/>
          <w:cs/>
          <w:lang w:bidi="hi-IN"/>
        </w:rPr>
        <w:t>लखनऊ</w:t>
      </w:r>
    </w:p>
    <w:p w:rsidR="00793C6B" w:rsidRPr="00A66960" w:rsidRDefault="00012C4A" w:rsidP="00C5787B">
      <w:pPr>
        <w:spacing w:after="120" w:line="240" w:lineRule="auto"/>
        <w:jc w:val="both"/>
        <w:rPr>
          <w:rFonts w:ascii="Nirmala UI" w:hAnsi="Nirmala UI" w:cs="Nirmala UI"/>
          <w:lang w:bidi="hi-IN"/>
        </w:rPr>
      </w:pPr>
      <w:r w:rsidRPr="00A66960">
        <w:rPr>
          <w:rFonts w:ascii="Nirmala UI" w:hAnsi="Nirmala UI" w:cs="Nirmala UI"/>
          <w:cs/>
          <w:lang w:bidi="hi-IN"/>
        </w:rPr>
        <w:t>सेन्ट्रल बैंक ऑफ इंडिया</w:t>
      </w:r>
      <w:r w:rsidRPr="00A66960">
        <w:rPr>
          <w:rFonts w:ascii="Nirmala UI" w:hAnsi="Nirmala UI" w:cs="Nirmala UI"/>
        </w:rPr>
        <w:t xml:space="preserve"> </w:t>
      </w:r>
      <w:r w:rsidRPr="00A66960">
        <w:rPr>
          <w:rFonts w:ascii="Nirmala UI" w:hAnsi="Nirmala UI" w:cs="Nirmala UI"/>
          <w:cs/>
          <w:lang w:bidi="hi-IN"/>
        </w:rPr>
        <w:t>बिल्डिं</w:t>
      </w:r>
      <w:r w:rsidR="00C631A3" w:rsidRPr="00A66960">
        <w:rPr>
          <w:rFonts w:ascii="Nirmala UI" w:hAnsi="Nirmala UI" w:cs="Nirmala UI"/>
          <w:cs/>
          <w:lang w:bidi="hi-IN"/>
        </w:rPr>
        <w:t>ग</w:t>
      </w:r>
      <w:r w:rsidRPr="00A66960">
        <w:rPr>
          <w:rFonts w:ascii="Nirmala UI" w:hAnsi="Nirmala UI" w:cs="Nirmala UI"/>
          <w:lang w:bidi="hi-IN"/>
        </w:rPr>
        <w:t>, 73,</w:t>
      </w:r>
      <w:r w:rsidRPr="00A66960">
        <w:rPr>
          <w:rFonts w:ascii="Nirmala UI" w:hAnsi="Nirmala UI" w:cs="Nirmala UI"/>
          <w:cs/>
          <w:lang w:bidi="hi-IN"/>
        </w:rPr>
        <w:t xml:space="preserve"> एम जी रोड</w:t>
      </w:r>
      <w:r w:rsidRPr="00A66960">
        <w:rPr>
          <w:rFonts w:ascii="Nirmala UI" w:hAnsi="Nirmala UI" w:cs="Nirmala UI"/>
          <w:lang w:bidi="hi-IN"/>
        </w:rPr>
        <w:t xml:space="preserve">,  </w:t>
      </w:r>
      <w:r w:rsidRPr="00A66960">
        <w:rPr>
          <w:rFonts w:ascii="Nirmala UI" w:hAnsi="Nirmala UI" w:cs="Nirmala UI"/>
          <w:cs/>
          <w:lang w:bidi="hi-IN"/>
        </w:rPr>
        <w:t>अटल  चौक के पास</w:t>
      </w:r>
      <w:r w:rsidRPr="00A66960">
        <w:rPr>
          <w:rFonts w:ascii="Nirmala UI" w:hAnsi="Nirmala UI" w:cs="Nirmala UI"/>
          <w:lang w:bidi="hi-IN"/>
        </w:rPr>
        <w:t xml:space="preserve">, </w:t>
      </w:r>
    </w:p>
    <w:p w:rsidR="00496059" w:rsidRPr="00A66960" w:rsidRDefault="00012C4A" w:rsidP="00C5787B">
      <w:pPr>
        <w:spacing w:after="120" w:line="240" w:lineRule="auto"/>
        <w:jc w:val="both"/>
        <w:rPr>
          <w:rFonts w:ascii="Nirmala UI" w:hAnsi="Nirmala UI" w:cs="Nirmala UI"/>
          <w:cs/>
          <w:lang w:bidi="hi-IN"/>
        </w:rPr>
      </w:pPr>
      <w:r w:rsidRPr="00A66960">
        <w:rPr>
          <w:rFonts w:ascii="Nirmala UI" w:hAnsi="Nirmala UI" w:cs="Nirmala UI"/>
          <w:cs/>
          <w:lang w:bidi="hi-IN"/>
        </w:rPr>
        <w:t>हज़रतगंज</w:t>
      </w:r>
      <w:r w:rsidR="008C6E51" w:rsidRPr="00A66960">
        <w:rPr>
          <w:rFonts w:ascii="Nirmala UI" w:hAnsi="Nirmala UI" w:cs="Nirmala UI"/>
        </w:rPr>
        <w:t xml:space="preserve">, </w:t>
      </w:r>
      <w:r w:rsidRPr="00A66960">
        <w:rPr>
          <w:rFonts w:ascii="Nirmala UI" w:hAnsi="Nirmala UI" w:cs="Nirmala UI"/>
          <w:cs/>
          <w:lang w:bidi="hi-IN"/>
        </w:rPr>
        <w:t>लखनऊ</w:t>
      </w:r>
      <w:r w:rsidR="008C6E51" w:rsidRPr="00A66960">
        <w:rPr>
          <w:rFonts w:ascii="Nirmala UI" w:hAnsi="Nirmala UI" w:cs="Nirmala UI"/>
          <w:lang w:bidi="hi-IN"/>
        </w:rPr>
        <w:t>, (</w:t>
      </w:r>
      <w:r w:rsidR="008C6E51" w:rsidRPr="00A66960">
        <w:rPr>
          <w:rFonts w:ascii="Nirmala UI" w:hAnsi="Nirmala UI" w:cs="Nirmala UI"/>
          <w:cs/>
          <w:lang w:bidi="hi-IN"/>
        </w:rPr>
        <w:t xml:space="preserve">उ. प्र.) </w:t>
      </w:r>
      <w:r w:rsidR="00317A84" w:rsidRPr="00A66960">
        <w:rPr>
          <w:rFonts w:ascii="Nirmala UI" w:hAnsi="Nirmala UI" w:cs="Nirmala UI"/>
          <w:cs/>
          <w:lang w:bidi="hi-IN"/>
        </w:rPr>
        <w:t>पिन</w:t>
      </w:r>
      <w:r w:rsidR="008C6E51" w:rsidRPr="00A66960">
        <w:rPr>
          <w:rFonts w:ascii="Nirmala UI" w:hAnsi="Nirmala UI" w:cs="Nirmala UI"/>
        </w:rPr>
        <w:t>-</w:t>
      </w:r>
      <w:r w:rsidRPr="00A66960">
        <w:rPr>
          <w:rFonts w:ascii="Nirmala UI" w:hAnsi="Nirmala UI" w:cs="Nirmala UI"/>
        </w:rPr>
        <w:t>226001</w:t>
      </w:r>
      <w:r w:rsidR="008C6E51" w:rsidRPr="00A66960">
        <w:rPr>
          <w:rFonts w:ascii="Nirmala UI" w:hAnsi="Nirmala UI" w:cs="Nirmala UI"/>
        </w:rPr>
        <w:t xml:space="preserve"> </w:t>
      </w:r>
    </w:p>
    <w:sectPr w:rsidR="00496059" w:rsidRPr="00A669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602F8C"/>
    <w:multiLevelType w:val="hybridMultilevel"/>
    <w:tmpl w:val="F8DA85F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772062FF"/>
    <w:multiLevelType w:val="hybridMultilevel"/>
    <w:tmpl w:val="8A4627C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7DC65D17"/>
    <w:multiLevelType w:val="hybridMultilevel"/>
    <w:tmpl w:val="1F56A98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586"/>
    <w:rsid w:val="0001173F"/>
    <w:rsid w:val="00012C4A"/>
    <w:rsid w:val="000163B3"/>
    <w:rsid w:val="00034D1F"/>
    <w:rsid w:val="00037BAE"/>
    <w:rsid w:val="00053127"/>
    <w:rsid w:val="000672A7"/>
    <w:rsid w:val="000678DC"/>
    <w:rsid w:val="000A4F71"/>
    <w:rsid w:val="000B2045"/>
    <w:rsid w:val="000B2B06"/>
    <w:rsid w:val="000C5B94"/>
    <w:rsid w:val="000C682C"/>
    <w:rsid w:val="000D4ABB"/>
    <w:rsid w:val="000E0E72"/>
    <w:rsid w:val="000F696F"/>
    <w:rsid w:val="0010290A"/>
    <w:rsid w:val="0011493B"/>
    <w:rsid w:val="001205A1"/>
    <w:rsid w:val="00121FCD"/>
    <w:rsid w:val="00144479"/>
    <w:rsid w:val="00152E17"/>
    <w:rsid w:val="00176850"/>
    <w:rsid w:val="00181F24"/>
    <w:rsid w:val="00190DF2"/>
    <w:rsid w:val="001A280F"/>
    <w:rsid w:val="001B2CA9"/>
    <w:rsid w:val="001C25F3"/>
    <w:rsid w:val="001C2ED8"/>
    <w:rsid w:val="001C5697"/>
    <w:rsid w:val="001D0AC1"/>
    <w:rsid w:val="001D149C"/>
    <w:rsid w:val="001E1030"/>
    <w:rsid w:val="001E37C1"/>
    <w:rsid w:val="001E7B68"/>
    <w:rsid w:val="0021030D"/>
    <w:rsid w:val="00211115"/>
    <w:rsid w:val="00211479"/>
    <w:rsid w:val="00225A51"/>
    <w:rsid w:val="00252859"/>
    <w:rsid w:val="00254577"/>
    <w:rsid w:val="00257894"/>
    <w:rsid w:val="00257E7D"/>
    <w:rsid w:val="00264667"/>
    <w:rsid w:val="00272CA3"/>
    <w:rsid w:val="00292437"/>
    <w:rsid w:val="002932C1"/>
    <w:rsid w:val="002B0846"/>
    <w:rsid w:val="002B1840"/>
    <w:rsid w:val="002C208A"/>
    <w:rsid w:val="002C6342"/>
    <w:rsid w:val="002D28CD"/>
    <w:rsid w:val="002D57F3"/>
    <w:rsid w:val="002E1B90"/>
    <w:rsid w:val="002E1D47"/>
    <w:rsid w:val="00317A84"/>
    <w:rsid w:val="00330F62"/>
    <w:rsid w:val="00351E83"/>
    <w:rsid w:val="00356606"/>
    <w:rsid w:val="00367A1A"/>
    <w:rsid w:val="003834EE"/>
    <w:rsid w:val="003838F2"/>
    <w:rsid w:val="00385BF0"/>
    <w:rsid w:val="003975D1"/>
    <w:rsid w:val="003A22D2"/>
    <w:rsid w:val="003D08FC"/>
    <w:rsid w:val="003D2AE3"/>
    <w:rsid w:val="003D76F3"/>
    <w:rsid w:val="003F460D"/>
    <w:rsid w:val="00431B91"/>
    <w:rsid w:val="00446491"/>
    <w:rsid w:val="004655A9"/>
    <w:rsid w:val="00485A86"/>
    <w:rsid w:val="0049437E"/>
    <w:rsid w:val="0049554E"/>
    <w:rsid w:val="00496059"/>
    <w:rsid w:val="004A0AD9"/>
    <w:rsid w:val="004B169A"/>
    <w:rsid w:val="004B2606"/>
    <w:rsid w:val="004B27CB"/>
    <w:rsid w:val="004C6886"/>
    <w:rsid w:val="004D1DA4"/>
    <w:rsid w:val="004E35D9"/>
    <w:rsid w:val="004E7C18"/>
    <w:rsid w:val="004F3FDD"/>
    <w:rsid w:val="0050748A"/>
    <w:rsid w:val="00513FF9"/>
    <w:rsid w:val="00532E1D"/>
    <w:rsid w:val="005647DD"/>
    <w:rsid w:val="00565914"/>
    <w:rsid w:val="00565D7E"/>
    <w:rsid w:val="00567CCD"/>
    <w:rsid w:val="0057202D"/>
    <w:rsid w:val="00572B90"/>
    <w:rsid w:val="00576458"/>
    <w:rsid w:val="005B156C"/>
    <w:rsid w:val="005B745E"/>
    <w:rsid w:val="005C5135"/>
    <w:rsid w:val="005E166A"/>
    <w:rsid w:val="005F0837"/>
    <w:rsid w:val="00606DCC"/>
    <w:rsid w:val="006217AA"/>
    <w:rsid w:val="00632A51"/>
    <w:rsid w:val="00632E8D"/>
    <w:rsid w:val="00635239"/>
    <w:rsid w:val="006353D2"/>
    <w:rsid w:val="00641BE7"/>
    <w:rsid w:val="006448E8"/>
    <w:rsid w:val="006518F2"/>
    <w:rsid w:val="00681EC1"/>
    <w:rsid w:val="006A18B5"/>
    <w:rsid w:val="006A5E74"/>
    <w:rsid w:val="006B05F5"/>
    <w:rsid w:val="006C0E80"/>
    <w:rsid w:val="006F5F74"/>
    <w:rsid w:val="006F61AC"/>
    <w:rsid w:val="007000D3"/>
    <w:rsid w:val="00701FA5"/>
    <w:rsid w:val="00730167"/>
    <w:rsid w:val="00732B46"/>
    <w:rsid w:val="00736E35"/>
    <w:rsid w:val="0074552A"/>
    <w:rsid w:val="0074761D"/>
    <w:rsid w:val="007543E9"/>
    <w:rsid w:val="007722D5"/>
    <w:rsid w:val="00793C6B"/>
    <w:rsid w:val="007A41FD"/>
    <w:rsid w:val="007A48FB"/>
    <w:rsid w:val="007B3208"/>
    <w:rsid w:val="007B491C"/>
    <w:rsid w:val="007C6651"/>
    <w:rsid w:val="007E484F"/>
    <w:rsid w:val="007F0881"/>
    <w:rsid w:val="008010CC"/>
    <w:rsid w:val="008034A4"/>
    <w:rsid w:val="0081021F"/>
    <w:rsid w:val="0081194C"/>
    <w:rsid w:val="008241CF"/>
    <w:rsid w:val="00833206"/>
    <w:rsid w:val="0089723A"/>
    <w:rsid w:val="008B1729"/>
    <w:rsid w:val="008C332E"/>
    <w:rsid w:val="008C6E51"/>
    <w:rsid w:val="008F2FCA"/>
    <w:rsid w:val="008F40DB"/>
    <w:rsid w:val="00902A3C"/>
    <w:rsid w:val="00902FFF"/>
    <w:rsid w:val="009052CD"/>
    <w:rsid w:val="009078B7"/>
    <w:rsid w:val="00926E94"/>
    <w:rsid w:val="00943191"/>
    <w:rsid w:val="00946820"/>
    <w:rsid w:val="00955865"/>
    <w:rsid w:val="009A2584"/>
    <w:rsid w:val="009C3037"/>
    <w:rsid w:val="009D0C3B"/>
    <w:rsid w:val="009E2BC2"/>
    <w:rsid w:val="00A04348"/>
    <w:rsid w:val="00A23270"/>
    <w:rsid w:val="00A25FB7"/>
    <w:rsid w:val="00A27FA2"/>
    <w:rsid w:val="00A60773"/>
    <w:rsid w:val="00A65189"/>
    <w:rsid w:val="00A66960"/>
    <w:rsid w:val="00A7254B"/>
    <w:rsid w:val="00A72CA8"/>
    <w:rsid w:val="00A90E48"/>
    <w:rsid w:val="00A936D5"/>
    <w:rsid w:val="00AF591C"/>
    <w:rsid w:val="00B02498"/>
    <w:rsid w:val="00B20DDD"/>
    <w:rsid w:val="00B24425"/>
    <w:rsid w:val="00B24640"/>
    <w:rsid w:val="00B26B8E"/>
    <w:rsid w:val="00B636AF"/>
    <w:rsid w:val="00B81173"/>
    <w:rsid w:val="00B834B1"/>
    <w:rsid w:val="00B84EC6"/>
    <w:rsid w:val="00B8668B"/>
    <w:rsid w:val="00B9683A"/>
    <w:rsid w:val="00B9731F"/>
    <w:rsid w:val="00BB2425"/>
    <w:rsid w:val="00BC5F6F"/>
    <w:rsid w:val="00BD6ACA"/>
    <w:rsid w:val="00C00A90"/>
    <w:rsid w:val="00C03DDE"/>
    <w:rsid w:val="00C20D0D"/>
    <w:rsid w:val="00C22B54"/>
    <w:rsid w:val="00C26A53"/>
    <w:rsid w:val="00C37E8C"/>
    <w:rsid w:val="00C46476"/>
    <w:rsid w:val="00C5787B"/>
    <w:rsid w:val="00C631A3"/>
    <w:rsid w:val="00C66CB9"/>
    <w:rsid w:val="00C70E43"/>
    <w:rsid w:val="00C745E1"/>
    <w:rsid w:val="00C75636"/>
    <w:rsid w:val="00C93A37"/>
    <w:rsid w:val="00C95773"/>
    <w:rsid w:val="00CA1019"/>
    <w:rsid w:val="00CB5B5B"/>
    <w:rsid w:val="00CB7E83"/>
    <w:rsid w:val="00CC6500"/>
    <w:rsid w:val="00CE30C8"/>
    <w:rsid w:val="00CE3B24"/>
    <w:rsid w:val="00D12887"/>
    <w:rsid w:val="00D2492A"/>
    <w:rsid w:val="00D2519A"/>
    <w:rsid w:val="00D36E68"/>
    <w:rsid w:val="00D453EA"/>
    <w:rsid w:val="00D62C49"/>
    <w:rsid w:val="00D70933"/>
    <w:rsid w:val="00D85363"/>
    <w:rsid w:val="00D85FA3"/>
    <w:rsid w:val="00D976C0"/>
    <w:rsid w:val="00DA1004"/>
    <w:rsid w:val="00DA34E3"/>
    <w:rsid w:val="00DA491C"/>
    <w:rsid w:val="00DC0963"/>
    <w:rsid w:val="00DD64F6"/>
    <w:rsid w:val="00DD7873"/>
    <w:rsid w:val="00DE5690"/>
    <w:rsid w:val="00E02A01"/>
    <w:rsid w:val="00E03000"/>
    <w:rsid w:val="00E07BAA"/>
    <w:rsid w:val="00E31C57"/>
    <w:rsid w:val="00E40DD0"/>
    <w:rsid w:val="00E4305B"/>
    <w:rsid w:val="00E45B39"/>
    <w:rsid w:val="00E46A6C"/>
    <w:rsid w:val="00E511F4"/>
    <w:rsid w:val="00E51425"/>
    <w:rsid w:val="00E545F8"/>
    <w:rsid w:val="00E83E8C"/>
    <w:rsid w:val="00EB5068"/>
    <w:rsid w:val="00EC1827"/>
    <w:rsid w:val="00EE0B02"/>
    <w:rsid w:val="00EE1BDB"/>
    <w:rsid w:val="00EE3539"/>
    <w:rsid w:val="00EE74A0"/>
    <w:rsid w:val="00F061D6"/>
    <w:rsid w:val="00F2669E"/>
    <w:rsid w:val="00F439E9"/>
    <w:rsid w:val="00F60361"/>
    <w:rsid w:val="00F7206A"/>
    <w:rsid w:val="00F87145"/>
    <w:rsid w:val="00FB1586"/>
    <w:rsid w:val="00FB1652"/>
    <w:rsid w:val="00FB2E2C"/>
    <w:rsid w:val="00FD37DB"/>
    <w:rsid w:val="00FF68A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3EA"/>
    <w:pPr>
      <w:ind w:left="720"/>
      <w:contextualSpacing/>
    </w:pPr>
  </w:style>
  <w:style w:type="character" w:styleId="Hyperlink">
    <w:name w:val="Hyperlink"/>
    <w:basedOn w:val="DefaultParagraphFont"/>
    <w:uiPriority w:val="99"/>
    <w:unhideWhenUsed/>
    <w:rsid w:val="00F7206A"/>
    <w:rPr>
      <w:color w:val="0000FF" w:themeColor="hyperlink"/>
      <w:u w:val="single"/>
    </w:rPr>
  </w:style>
  <w:style w:type="paragraph" w:styleId="NoSpacing">
    <w:name w:val="No Spacing"/>
    <w:basedOn w:val="Normal"/>
    <w:link w:val="NoSpacingChar"/>
    <w:uiPriority w:val="1"/>
    <w:qFormat/>
    <w:rsid w:val="00606DCC"/>
    <w:pPr>
      <w:spacing w:after="0" w:line="240" w:lineRule="auto"/>
    </w:pPr>
    <w:rPr>
      <w:rFonts w:ascii="Constantia" w:eastAsia="Constantia" w:hAnsi="Constantia" w:cs="Mangal"/>
      <w:sz w:val="20"/>
      <w:szCs w:val="20"/>
      <w:lang w:val="en-US"/>
    </w:rPr>
  </w:style>
  <w:style w:type="character" w:customStyle="1" w:styleId="NoSpacingChar">
    <w:name w:val="No Spacing Char"/>
    <w:link w:val="NoSpacing"/>
    <w:uiPriority w:val="1"/>
    <w:rsid w:val="00606DCC"/>
    <w:rPr>
      <w:rFonts w:ascii="Constantia" w:eastAsia="Constantia" w:hAnsi="Constantia" w:cs="Mangal"/>
      <w:sz w:val="20"/>
      <w:szCs w:val="20"/>
      <w:lang w:val="en-US"/>
    </w:rPr>
  </w:style>
  <w:style w:type="table" w:styleId="TableGrid">
    <w:name w:val="Table Grid"/>
    <w:basedOn w:val="TableNormal"/>
    <w:uiPriority w:val="59"/>
    <w:rsid w:val="009078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A22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2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3EA"/>
    <w:pPr>
      <w:ind w:left="720"/>
      <w:contextualSpacing/>
    </w:pPr>
  </w:style>
  <w:style w:type="character" w:styleId="Hyperlink">
    <w:name w:val="Hyperlink"/>
    <w:basedOn w:val="DefaultParagraphFont"/>
    <w:uiPriority w:val="99"/>
    <w:unhideWhenUsed/>
    <w:rsid w:val="00F7206A"/>
    <w:rPr>
      <w:color w:val="0000FF" w:themeColor="hyperlink"/>
      <w:u w:val="single"/>
    </w:rPr>
  </w:style>
  <w:style w:type="paragraph" w:styleId="NoSpacing">
    <w:name w:val="No Spacing"/>
    <w:basedOn w:val="Normal"/>
    <w:link w:val="NoSpacingChar"/>
    <w:uiPriority w:val="1"/>
    <w:qFormat/>
    <w:rsid w:val="00606DCC"/>
    <w:pPr>
      <w:spacing w:after="0" w:line="240" w:lineRule="auto"/>
    </w:pPr>
    <w:rPr>
      <w:rFonts w:ascii="Constantia" w:eastAsia="Constantia" w:hAnsi="Constantia" w:cs="Mangal"/>
      <w:sz w:val="20"/>
      <w:szCs w:val="20"/>
      <w:lang w:val="en-US"/>
    </w:rPr>
  </w:style>
  <w:style w:type="character" w:customStyle="1" w:styleId="NoSpacingChar">
    <w:name w:val="No Spacing Char"/>
    <w:link w:val="NoSpacing"/>
    <w:uiPriority w:val="1"/>
    <w:rsid w:val="00606DCC"/>
    <w:rPr>
      <w:rFonts w:ascii="Constantia" w:eastAsia="Constantia" w:hAnsi="Constantia" w:cs="Mangal"/>
      <w:sz w:val="20"/>
      <w:szCs w:val="20"/>
      <w:lang w:val="en-US"/>
    </w:rPr>
  </w:style>
  <w:style w:type="table" w:styleId="TableGrid">
    <w:name w:val="Table Grid"/>
    <w:basedOn w:val="TableNormal"/>
    <w:uiPriority w:val="59"/>
    <w:rsid w:val="009078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A22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2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492670">
      <w:bodyDiv w:val="1"/>
      <w:marLeft w:val="0"/>
      <w:marRight w:val="0"/>
      <w:marTop w:val="0"/>
      <w:marBottom w:val="0"/>
      <w:divBdr>
        <w:top w:val="none" w:sz="0" w:space="0" w:color="auto"/>
        <w:left w:val="none" w:sz="0" w:space="0" w:color="auto"/>
        <w:bottom w:val="none" w:sz="0" w:space="0" w:color="auto"/>
        <w:right w:val="none" w:sz="0" w:space="0" w:color="auto"/>
      </w:divBdr>
      <w:divsChild>
        <w:div w:id="1491747835">
          <w:marLeft w:val="0"/>
          <w:marRight w:val="0"/>
          <w:marTop w:val="0"/>
          <w:marBottom w:val="0"/>
          <w:divBdr>
            <w:top w:val="none" w:sz="0" w:space="0" w:color="auto"/>
            <w:left w:val="none" w:sz="0" w:space="0" w:color="auto"/>
            <w:bottom w:val="none" w:sz="0" w:space="0" w:color="auto"/>
            <w:right w:val="none" w:sz="0" w:space="0" w:color="auto"/>
          </w:divBdr>
          <w:divsChild>
            <w:div w:id="1003357356">
              <w:marLeft w:val="0"/>
              <w:marRight w:val="0"/>
              <w:marTop w:val="0"/>
              <w:marBottom w:val="0"/>
              <w:divBdr>
                <w:top w:val="none" w:sz="0" w:space="0" w:color="auto"/>
                <w:left w:val="none" w:sz="0" w:space="0" w:color="auto"/>
                <w:bottom w:val="none" w:sz="0" w:space="0" w:color="auto"/>
                <w:right w:val="none" w:sz="0" w:space="0" w:color="auto"/>
              </w:divBdr>
            </w:div>
            <w:div w:id="1108744688">
              <w:marLeft w:val="0"/>
              <w:marRight w:val="0"/>
              <w:marTop w:val="0"/>
              <w:marBottom w:val="0"/>
              <w:divBdr>
                <w:top w:val="none" w:sz="0" w:space="0" w:color="auto"/>
                <w:left w:val="none" w:sz="0" w:space="0" w:color="auto"/>
                <w:bottom w:val="none" w:sz="0" w:space="0" w:color="auto"/>
                <w:right w:val="none" w:sz="0" w:space="0" w:color="auto"/>
              </w:divBdr>
            </w:div>
            <w:div w:id="277875043">
              <w:marLeft w:val="0"/>
              <w:marRight w:val="0"/>
              <w:marTop w:val="0"/>
              <w:marBottom w:val="0"/>
              <w:divBdr>
                <w:top w:val="none" w:sz="0" w:space="0" w:color="auto"/>
                <w:left w:val="none" w:sz="0" w:space="0" w:color="auto"/>
                <w:bottom w:val="none" w:sz="0" w:space="0" w:color="auto"/>
                <w:right w:val="none" w:sz="0" w:space="0" w:color="auto"/>
              </w:divBdr>
            </w:div>
            <w:div w:id="867379058">
              <w:marLeft w:val="0"/>
              <w:marRight w:val="0"/>
              <w:marTop w:val="0"/>
              <w:marBottom w:val="0"/>
              <w:divBdr>
                <w:top w:val="none" w:sz="0" w:space="0" w:color="auto"/>
                <w:left w:val="none" w:sz="0" w:space="0" w:color="auto"/>
                <w:bottom w:val="none" w:sz="0" w:space="0" w:color="auto"/>
                <w:right w:val="none" w:sz="0" w:space="0" w:color="auto"/>
              </w:divBdr>
            </w:div>
            <w:div w:id="1526166366">
              <w:marLeft w:val="0"/>
              <w:marRight w:val="0"/>
              <w:marTop w:val="0"/>
              <w:marBottom w:val="0"/>
              <w:divBdr>
                <w:top w:val="none" w:sz="0" w:space="0" w:color="auto"/>
                <w:left w:val="none" w:sz="0" w:space="0" w:color="auto"/>
                <w:bottom w:val="none" w:sz="0" w:space="0" w:color="auto"/>
                <w:right w:val="none" w:sz="0" w:space="0" w:color="auto"/>
              </w:divBdr>
            </w:div>
            <w:div w:id="421999875">
              <w:marLeft w:val="0"/>
              <w:marRight w:val="0"/>
              <w:marTop w:val="0"/>
              <w:marBottom w:val="0"/>
              <w:divBdr>
                <w:top w:val="none" w:sz="0" w:space="0" w:color="auto"/>
                <w:left w:val="none" w:sz="0" w:space="0" w:color="auto"/>
                <w:bottom w:val="none" w:sz="0" w:space="0" w:color="auto"/>
                <w:right w:val="none" w:sz="0" w:space="0" w:color="auto"/>
              </w:divBdr>
            </w:div>
            <w:div w:id="1151865589">
              <w:marLeft w:val="0"/>
              <w:marRight w:val="0"/>
              <w:marTop w:val="0"/>
              <w:marBottom w:val="0"/>
              <w:divBdr>
                <w:top w:val="none" w:sz="0" w:space="0" w:color="auto"/>
                <w:left w:val="none" w:sz="0" w:space="0" w:color="auto"/>
                <w:bottom w:val="none" w:sz="0" w:space="0" w:color="auto"/>
                <w:right w:val="none" w:sz="0" w:space="0" w:color="auto"/>
              </w:divBdr>
            </w:div>
            <w:div w:id="1081173006">
              <w:marLeft w:val="0"/>
              <w:marRight w:val="0"/>
              <w:marTop w:val="0"/>
              <w:marBottom w:val="0"/>
              <w:divBdr>
                <w:top w:val="none" w:sz="0" w:space="0" w:color="auto"/>
                <w:left w:val="none" w:sz="0" w:space="0" w:color="auto"/>
                <w:bottom w:val="none" w:sz="0" w:space="0" w:color="auto"/>
                <w:right w:val="none" w:sz="0" w:space="0" w:color="auto"/>
              </w:divBdr>
            </w:div>
            <w:div w:id="381752866">
              <w:marLeft w:val="0"/>
              <w:marRight w:val="0"/>
              <w:marTop w:val="0"/>
              <w:marBottom w:val="0"/>
              <w:divBdr>
                <w:top w:val="none" w:sz="0" w:space="0" w:color="auto"/>
                <w:left w:val="none" w:sz="0" w:space="0" w:color="auto"/>
                <w:bottom w:val="none" w:sz="0" w:space="0" w:color="auto"/>
                <w:right w:val="none" w:sz="0" w:space="0" w:color="auto"/>
              </w:divBdr>
            </w:div>
            <w:div w:id="700056931">
              <w:marLeft w:val="0"/>
              <w:marRight w:val="0"/>
              <w:marTop w:val="0"/>
              <w:marBottom w:val="0"/>
              <w:divBdr>
                <w:top w:val="none" w:sz="0" w:space="0" w:color="auto"/>
                <w:left w:val="none" w:sz="0" w:space="0" w:color="auto"/>
                <w:bottom w:val="none" w:sz="0" w:space="0" w:color="auto"/>
                <w:right w:val="none" w:sz="0" w:space="0" w:color="auto"/>
              </w:divBdr>
            </w:div>
            <w:div w:id="1023559442">
              <w:marLeft w:val="0"/>
              <w:marRight w:val="0"/>
              <w:marTop w:val="0"/>
              <w:marBottom w:val="0"/>
              <w:divBdr>
                <w:top w:val="none" w:sz="0" w:space="0" w:color="auto"/>
                <w:left w:val="none" w:sz="0" w:space="0" w:color="auto"/>
                <w:bottom w:val="none" w:sz="0" w:space="0" w:color="auto"/>
                <w:right w:val="none" w:sz="0" w:space="0" w:color="auto"/>
              </w:divBdr>
            </w:div>
            <w:div w:id="426190799">
              <w:marLeft w:val="0"/>
              <w:marRight w:val="0"/>
              <w:marTop w:val="0"/>
              <w:marBottom w:val="0"/>
              <w:divBdr>
                <w:top w:val="none" w:sz="0" w:space="0" w:color="auto"/>
                <w:left w:val="none" w:sz="0" w:space="0" w:color="auto"/>
                <w:bottom w:val="none" w:sz="0" w:space="0" w:color="auto"/>
                <w:right w:val="none" w:sz="0" w:space="0" w:color="auto"/>
              </w:divBdr>
            </w:div>
            <w:div w:id="1330407562">
              <w:marLeft w:val="0"/>
              <w:marRight w:val="0"/>
              <w:marTop w:val="0"/>
              <w:marBottom w:val="0"/>
              <w:divBdr>
                <w:top w:val="none" w:sz="0" w:space="0" w:color="auto"/>
                <w:left w:val="none" w:sz="0" w:space="0" w:color="auto"/>
                <w:bottom w:val="none" w:sz="0" w:space="0" w:color="auto"/>
                <w:right w:val="none" w:sz="0" w:space="0" w:color="auto"/>
              </w:divBdr>
            </w:div>
            <w:div w:id="698626192">
              <w:marLeft w:val="0"/>
              <w:marRight w:val="0"/>
              <w:marTop w:val="0"/>
              <w:marBottom w:val="0"/>
              <w:divBdr>
                <w:top w:val="none" w:sz="0" w:space="0" w:color="auto"/>
                <w:left w:val="none" w:sz="0" w:space="0" w:color="auto"/>
                <w:bottom w:val="none" w:sz="0" w:space="0" w:color="auto"/>
                <w:right w:val="none" w:sz="0" w:space="0" w:color="auto"/>
              </w:divBdr>
            </w:div>
            <w:div w:id="673806502">
              <w:marLeft w:val="0"/>
              <w:marRight w:val="0"/>
              <w:marTop w:val="0"/>
              <w:marBottom w:val="0"/>
              <w:divBdr>
                <w:top w:val="none" w:sz="0" w:space="0" w:color="auto"/>
                <w:left w:val="none" w:sz="0" w:space="0" w:color="auto"/>
                <w:bottom w:val="none" w:sz="0" w:space="0" w:color="auto"/>
                <w:right w:val="none" w:sz="0" w:space="0" w:color="auto"/>
              </w:divBdr>
            </w:div>
            <w:div w:id="714162756">
              <w:marLeft w:val="0"/>
              <w:marRight w:val="0"/>
              <w:marTop w:val="0"/>
              <w:marBottom w:val="0"/>
              <w:divBdr>
                <w:top w:val="none" w:sz="0" w:space="0" w:color="auto"/>
                <w:left w:val="none" w:sz="0" w:space="0" w:color="auto"/>
                <w:bottom w:val="none" w:sz="0" w:space="0" w:color="auto"/>
                <w:right w:val="none" w:sz="0" w:space="0" w:color="auto"/>
              </w:divBdr>
            </w:div>
            <w:div w:id="983509023">
              <w:marLeft w:val="0"/>
              <w:marRight w:val="0"/>
              <w:marTop w:val="0"/>
              <w:marBottom w:val="0"/>
              <w:divBdr>
                <w:top w:val="none" w:sz="0" w:space="0" w:color="auto"/>
                <w:left w:val="none" w:sz="0" w:space="0" w:color="auto"/>
                <w:bottom w:val="none" w:sz="0" w:space="0" w:color="auto"/>
                <w:right w:val="none" w:sz="0" w:space="0" w:color="auto"/>
              </w:divBdr>
            </w:div>
            <w:div w:id="927494404">
              <w:marLeft w:val="0"/>
              <w:marRight w:val="0"/>
              <w:marTop w:val="0"/>
              <w:marBottom w:val="0"/>
              <w:divBdr>
                <w:top w:val="none" w:sz="0" w:space="0" w:color="auto"/>
                <w:left w:val="none" w:sz="0" w:space="0" w:color="auto"/>
                <w:bottom w:val="none" w:sz="0" w:space="0" w:color="auto"/>
                <w:right w:val="none" w:sz="0" w:space="0" w:color="auto"/>
              </w:divBdr>
            </w:div>
            <w:div w:id="1466507022">
              <w:marLeft w:val="0"/>
              <w:marRight w:val="0"/>
              <w:marTop w:val="0"/>
              <w:marBottom w:val="0"/>
              <w:divBdr>
                <w:top w:val="none" w:sz="0" w:space="0" w:color="auto"/>
                <w:left w:val="none" w:sz="0" w:space="0" w:color="auto"/>
                <w:bottom w:val="none" w:sz="0" w:space="0" w:color="auto"/>
                <w:right w:val="none" w:sz="0" w:space="0" w:color="auto"/>
              </w:divBdr>
            </w:div>
            <w:div w:id="1573006635">
              <w:marLeft w:val="0"/>
              <w:marRight w:val="0"/>
              <w:marTop w:val="0"/>
              <w:marBottom w:val="0"/>
              <w:divBdr>
                <w:top w:val="none" w:sz="0" w:space="0" w:color="auto"/>
                <w:left w:val="none" w:sz="0" w:space="0" w:color="auto"/>
                <w:bottom w:val="none" w:sz="0" w:space="0" w:color="auto"/>
                <w:right w:val="none" w:sz="0" w:space="0" w:color="auto"/>
              </w:divBdr>
            </w:div>
            <w:div w:id="1429733933">
              <w:marLeft w:val="0"/>
              <w:marRight w:val="0"/>
              <w:marTop w:val="0"/>
              <w:marBottom w:val="0"/>
              <w:divBdr>
                <w:top w:val="none" w:sz="0" w:space="0" w:color="auto"/>
                <w:left w:val="none" w:sz="0" w:space="0" w:color="auto"/>
                <w:bottom w:val="none" w:sz="0" w:space="0" w:color="auto"/>
                <w:right w:val="none" w:sz="0" w:space="0" w:color="auto"/>
              </w:divBdr>
            </w:div>
            <w:div w:id="2061173766">
              <w:marLeft w:val="0"/>
              <w:marRight w:val="0"/>
              <w:marTop w:val="0"/>
              <w:marBottom w:val="0"/>
              <w:divBdr>
                <w:top w:val="none" w:sz="0" w:space="0" w:color="auto"/>
                <w:left w:val="none" w:sz="0" w:space="0" w:color="auto"/>
                <w:bottom w:val="none" w:sz="0" w:space="0" w:color="auto"/>
                <w:right w:val="none" w:sz="0" w:space="0" w:color="auto"/>
              </w:divBdr>
            </w:div>
            <w:div w:id="1351250626">
              <w:marLeft w:val="0"/>
              <w:marRight w:val="0"/>
              <w:marTop w:val="0"/>
              <w:marBottom w:val="0"/>
              <w:divBdr>
                <w:top w:val="none" w:sz="0" w:space="0" w:color="auto"/>
                <w:left w:val="none" w:sz="0" w:space="0" w:color="auto"/>
                <w:bottom w:val="none" w:sz="0" w:space="0" w:color="auto"/>
                <w:right w:val="none" w:sz="0" w:space="0" w:color="auto"/>
              </w:divBdr>
            </w:div>
            <w:div w:id="546727185">
              <w:marLeft w:val="0"/>
              <w:marRight w:val="0"/>
              <w:marTop w:val="0"/>
              <w:marBottom w:val="0"/>
              <w:divBdr>
                <w:top w:val="none" w:sz="0" w:space="0" w:color="auto"/>
                <w:left w:val="none" w:sz="0" w:space="0" w:color="auto"/>
                <w:bottom w:val="none" w:sz="0" w:space="0" w:color="auto"/>
                <w:right w:val="none" w:sz="0" w:space="0" w:color="auto"/>
              </w:divBdr>
            </w:div>
            <w:div w:id="1571429748">
              <w:marLeft w:val="0"/>
              <w:marRight w:val="0"/>
              <w:marTop w:val="0"/>
              <w:marBottom w:val="0"/>
              <w:divBdr>
                <w:top w:val="none" w:sz="0" w:space="0" w:color="auto"/>
                <w:left w:val="none" w:sz="0" w:space="0" w:color="auto"/>
                <w:bottom w:val="none" w:sz="0" w:space="0" w:color="auto"/>
                <w:right w:val="none" w:sz="0" w:space="0" w:color="auto"/>
              </w:divBdr>
            </w:div>
            <w:div w:id="1954628739">
              <w:marLeft w:val="0"/>
              <w:marRight w:val="0"/>
              <w:marTop w:val="0"/>
              <w:marBottom w:val="0"/>
              <w:divBdr>
                <w:top w:val="none" w:sz="0" w:space="0" w:color="auto"/>
                <w:left w:val="none" w:sz="0" w:space="0" w:color="auto"/>
                <w:bottom w:val="none" w:sz="0" w:space="0" w:color="auto"/>
                <w:right w:val="none" w:sz="0" w:space="0" w:color="auto"/>
              </w:divBdr>
            </w:div>
            <w:div w:id="1798522098">
              <w:marLeft w:val="0"/>
              <w:marRight w:val="0"/>
              <w:marTop w:val="0"/>
              <w:marBottom w:val="0"/>
              <w:divBdr>
                <w:top w:val="none" w:sz="0" w:space="0" w:color="auto"/>
                <w:left w:val="none" w:sz="0" w:space="0" w:color="auto"/>
                <w:bottom w:val="none" w:sz="0" w:space="0" w:color="auto"/>
                <w:right w:val="none" w:sz="0" w:space="0" w:color="auto"/>
              </w:divBdr>
            </w:div>
            <w:div w:id="284847961">
              <w:marLeft w:val="0"/>
              <w:marRight w:val="0"/>
              <w:marTop w:val="0"/>
              <w:marBottom w:val="0"/>
              <w:divBdr>
                <w:top w:val="none" w:sz="0" w:space="0" w:color="auto"/>
                <w:left w:val="none" w:sz="0" w:space="0" w:color="auto"/>
                <w:bottom w:val="none" w:sz="0" w:space="0" w:color="auto"/>
                <w:right w:val="none" w:sz="0" w:space="0" w:color="auto"/>
              </w:divBdr>
            </w:div>
            <w:div w:id="1171796078">
              <w:marLeft w:val="0"/>
              <w:marRight w:val="0"/>
              <w:marTop w:val="0"/>
              <w:marBottom w:val="0"/>
              <w:divBdr>
                <w:top w:val="none" w:sz="0" w:space="0" w:color="auto"/>
                <w:left w:val="none" w:sz="0" w:space="0" w:color="auto"/>
                <w:bottom w:val="none" w:sz="0" w:space="0" w:color="auto"/>
                <w:right w:val="none" w:sz="0" w:space="0" w:color="auto"/>
              </w:divBdr>
            </w:div>
            <w:div w:id="2030403122">
              <w:marLeft w:val="0"/>
              <w:marRight w:val="0"/>
              <w:marTop w:val="0"/>
              <w:marBottom w:val="0"/>
              <w:divBdr>
                <w:top w:val="none" w:sz="0" w:space="0" w:color="auto"/>
                <w:left w:val="none" w:sz="0" w:space="0" w:color="auto"/>
                <w:bottom w:val="none" w:sz="0" w:space="0" w:color="auto"/>
                <w:right w:val="none" w:sz="0" w:space="0" w:color="auto"/>
              </w:divBdr>
            </w:div>
            <w:div w:id="1866863910">
              <w:marLeft w:val="0"/>
              <w:marRight w:val="0"/>
              <w:marTop w:val="0"/>
              <w:marBottom w:val="0"/>
              <w:divBdr>
                <w:top w:val="none" w:sz="0" w:space="0" w:color="auto"/>
                <w:left w:val="none" w:sz="0" w:space="0" w:color="auto"/>
                <w:bottom w:val="none" w:sz="0" w:space="0" w:color="auto"/>
                <w:right w:val="none" w:sz="0" w:space="0" w:color="auto"/>
              </w:divBdr>
            </w:div>
            <w:div w:id="1310018172">
              <w:marLeft w:val="0"/>
              <w:marRight w:val="0"/>
              <w:marTop w:val="0"/>
              <w:marBottom w:val="0"/>
              <w:divBdr>
                <w:top w:val="none" w:sz="0" w:space="0" w:color="auto"/>
                <w:left w:val="none" w:sz="0" w:space="0" w:color="auto"/>
                <w:bottom w:val="none" w:sz="0" w:space="0" w:color="auto"/>
                <w:right w:val="none" w:sz="0" w:space="0" w:color="auto"/>
              </w:divBdr>
            </w:div>
            <w:div w:id="643394694">
              <w:marLeft w:val="0"/>
              <w:marRight w:val="0"/>
              <w:marTop w:val="0"/>
              <w:marBottom w:val="0"/>
              <w:divBdr>
                <w:top w:val="none" w:sz="0" w:space="0" w:color="auto"/>
                <w:left w:val="none" w:sz="0" w:space="0" w:color="auto"/>
                <w:bottom w:val="none" w:sz="0" w:space="0" w:color="auto"/>
                <w:right w:val="none" w:sz="0" w:space="0" w:color="auto"/>
              </w:divBdr>
            </w:div>
            <w:div w:id="156851915">
              <w:marLeft w:val="0"/>
              <w:marRight w:val="0"/>
              <w:marTop w:val="0"/>
              <w:marBottom w:val="0"/>
              <w:divBdr>
                <w:top w:val="none" w:sz="0" w:space="0" w:color="auto"/>
                <w:left w:val="none" w:sz="0" w:space="0" w:color="auto"/>
                <w:bottom w:val="none" w:sz="0" w:space="0" w:color="auto"/>
                <w:right w:val="none" w:sz="0" w:space="0" w:color="auto"/>
              </w:divBdr>
            </w:div>
            <w:div w:id="62195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78941">
      <w:bodyDiv w:val="1"/>
      <w:marLeft w:val="0"/>
      <w:marRight w:val="0"/>
      <w:marTop w:val="0"/>
      <w:marBottom w:val="0"/>
      <w:divBdr>
        <w:top w:val="none" w:sz="0" w:space="0" w:color="auto"/>
        <w:left w:val="none" w:sz="0" w:space="0" w:color="auto"/>
        <w:bottom w:val="none" w:sz="0" w:space="0" w:color="auto"/>
        <w:right w:val="none" w:sz="0" w:space="0" w:color="auto"/>
      </w:divBdr>
      <w:divsChild>
        <w:div w:id="1692759589">
          <w:marLeft w:val="0"/>
          <w:marRight w:val="0"/>
          <w:marTop w:val="0"/>
          <w:marBottom w:val="0"/>
          <w:divBdr>
            <w:top w:val="none" w:sz="0" w:space="0" w:color="auto"/>
            <w:left w:val="none" w:sz="0" w:space="0" w:color="auto"/>
            <w:bottom w:val="none" w:sz="0" w:space="0" w:color="auto"/>
            <w:right w:val="none" w:sz="0" w:space="0" w:color="auto"/>
          </w:divBdr>
          <w:divsChild>
            <w:div w:id="1387023891">
              <w:marLeft w:val="0"/>
              <w:marRight w:val="0"/>
              <w:marTop w:val="0"/>
              <w:marBottom w:val="0"/>
              <w:divBdr>
                <w:top w:val="none" w:sz="0" w:space="0" w:color="auto"/>
                <w:left w:val="none" w:sz="0" w:space="0" w:color="auto"/>
                <w:bottom w:val="none" w:sz="0" w:space="0" w:color="auto"/>
                <w:right w:val="none" w:sz="0" w:space="0" w:color="auto"/>
              </w:divBdr>
            </w:div>
            <w:div w:id="1519927036">
              <w:marLeft w:val="0"/>
              <w:marRight w:val="0"/>
              <w:marTop w:val="0"/>
              <w:marBottom w:val="0"/>
              <w:divBdr>
                <w:top w:val="none" w:sz="0" w:space="0" w:color="auto"/>
                <w:left w:val="none" w:sz="0" w:space="0" w:color="auto"/>
                <w:bottom w:val="none" w:sz="0" w:space="0" w:color="auto"/>
                <w:right w:val="none" w:sz="0" w:space="0" w:color="auto"/>
              </w:divBdr>
            </w:div>
            <w:div w:id="1736658166">
              <w:marLeft w:val="0"/>
              <w:marRight w:val="0"/>
              <w:marTop w:val="0"/>
              <w:marBottom w:val="0"/>
              <w:divBdr>
                <w:top w:val="none" w:sz="0" w:space="0" w:color="auto"/>
                <w:left w:val="none" w:sz="0" w:space="0" w:color="auto"/>
                <w:bottom w:val="none" w:sz="0" w:space="0" w:color="auto"/>
                <w:right w:val="none" w:sz="0" w:space="0" w:color="auto"/>
              </w:divBdr>
            </w:div>
            <w:div w:id="481703581">
              <w:marLeft w:val="0"/>
              <w:marRight w:val="0"/>
              <w:marTop w:val="0"/>
              <w:marBottom w:val="0"/>
              <w:divBdr>
                <w:top w:val="none" w:sz="0" w:space="0" w:color="auto"/>
                <w:left w:val="none" w:sz="0" w:space="0" w:color="auto"/>
                <w:bottom w:val="none" w:sz="0" w:space="0" w:color="auto"/>
                <w:right w:val="none" w:sz="0" w:space="0" w:color="auto"/>
              </w:divBdr>
            </w:div>
            <w:div w:id="1129938510">
              <w:marLeft w:val="0"/>
              <w:marRight w:val="0"/>
              <w:marTop w:val="0"/>
              <w:marBottom w:val="0"/>
              <w:divBdr>
                <w:top w:val="none" w:sz="0" w:space="0" w:color="auto"/>
                <w:left w:val="none" w:sz="0" w:space="0" w:color="auto"/>
                <w:bottom w:val="none" w:sz="0" w:space="0" w:color="auto"/>
                <w:right w:val="none" w:sz="0" w:space="0" w:color="auto"/>
              </w:divBdr>
            </w:div>
            <w:div w:id="520630766">
              <w:marLeft w:val="0"/>
              <w:marRight w:val="0"/>
              <w:marTop w:val="0"/>
              <w:marBottom w:val="0"/>
              <w:divBdr>
                <w:top w:val="none" w:sz="0" w:space="0" w:color="auto"/>
                <w:left w:val="none" w:sz="0" w:space="0" w:color="auto"/>
                <w:bottom w:val="none" w:sz="0" w:space="0" w:color="auto"/>
                <w:right w:val="none" w:sz="0" w:space="0" w:color="auto"/>
              </w:divBdr>
            </w:div>
            <w:div w:id="537936510">
              <w:marLeft w:val="0"/>
              <w:marRight w:val="0"/>
              <w:marTop w:val="0"/>
              <w:marBottom w:val="0"/>
              <w:divBdr>
                <w:top w:val="none" w:sz="0" w:space="0" w:color="auto"/>
                <w:left w:val="none" w:sz="0" w:space="0" w:color="auto"/>
                <w:bottom w:val="none" w:sz="0" w:space="0" w:color="auto"/>
                <w:right w:val="none" w:sz="0" w:space="0" w:color="auto"/>
              </w:divBdr>
            </w:div>
            <w:div w:id="5064026">
              <w:marLeft w:val="0"/>
              <w:marRight w:val="0"/>
              <w:marTop w:val="0"/>
              <w:marBottom w:val="0"/>
              <w:divBdr>
                <w:top w:val="none" w:sz="0" w:space="0" w:color="auto"/>
                <w:left w:val="none" w:sz="0" w:space="0" w:color="auto"/>
                <w:bottom w:val="none" w:sz="0" w:space="0" w:color="auto"/>
                <w:right w:val="none" w:sz="0" w:space="0" w:color="auto"/>
              </w:divBdr>
            </w:div>
            <w:div w:id="856508185">
              <w:marLeft w:val="0"/>
              <w:marRight w:val="0"/>
              <w:marTop w:val="0"/>
              <w:marBottom w:val="0"/>
              <w:divBdr>
                <w:top w:val="none" w:sz="0" w:space="0" w:color="auto"/>
                <w:left w:val="none" w:sz="0" w:space="0" w:color="auto"/>
                <w:bottom w:val="none" w:sz="0" w:space="0" w:color="auto"/>
                <w:right w:val="none" w:sz="0" w:space="0" w:color="auto"/>
              </w:divBdr>
            </w:div>
            <w:div w:id="850921471">
              <w:marLeft w:val="0"/>
              <w:marRight w:val="0"/>
              <w:marTop w:val="0"/>
              <w:marBottom w:val="0"/>
              <w:divBdr>
                <w:top w:val="none" w:sz="0" w:space="0" w:color="auto"/>
                <w:left w:val="none" w:sz="0" w:space="0" w:color="auto"/>
                <w:bottom w:val="none" w:sz="0" w:space="0" w:color="auto"/>
                <w:right w:val="none" w:sz="0" w:space="0" w:color="auto"/>
              </w:divBdr>
            </w:div>
            <w:div w:id="111228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362584">
      <w:bodyDiv w:val="1"/>
      <w:marLeft w:val="0"/>
      <w:marRight w:val="0"/>
      <w:marTop w:val="0"/>
      <w:marBottom w:val="0"/>
      <w:divBdr>
        <w:top w:val="none" w:sz="0" w:space="0" w:color="auto"/>
        <w:left w:val="none" w:sz="0" w:space="0" w:color="auto"/>
        <w:bottom w:val="none" w:sz="0" w:space="0" w:color="auto"/>
        <w:right w:val="none" w:sz="0" w:space="0" w:color="auto"/>
      </w:divBdr>
      <w:divsChild>
        <w:div w:id="1602449874">
          <w:marLeft w:val="0"/>
          <w:marRight w:val="0"/>
          <w:marTop w:val="0"/>
          <w:marBottom w:val="0"/>
          <w:divBdr>
            <w:top w:val="none" w:sz="0" w:space="0" w:color="auto"/>
            <w:left w:val="none" w:sz="0" w:space="0" w:color="auto"/>
            <w:bottom w:val="none" w:sz="0" w:space="0" w:color="auto"/>
            <w:right w:val="none" w:sz="0" w:space="0" w:color="auto"/>
          </w:divBdr>
          <w:divsChild>
            <w:div w:id="1590578712">
              <w:marLeft w:val="0"/>
              <w:marRight w:val="0"/>
              <w:marTop w:val="0"/>
              <w:marBottom w:val="0"/>
              <w:divBdr>
                <w:top w:val="none" w:sz="0" w:space="0" w:color="auto"/>
                <w:left w:val="none" w:sz="0" w:space="0" w:color="auto"/>
                <w:bottom w:val="none" w:sz="0" w:space="0" w:color="auto"/>
                <w:right w:val="none" w:sz="0" w:space="0" w:color="auto"/>
              </w:divBdr>
            </w:div>
            <w:div w:id="284436097">
              <w:marLeft w:val="0"/>
              <w:marRight w:val="0"/>
              <w:marTop w:val="0"/>
              <w:marBottom w:val="0"/>
              <w:divBdr>
                <w:top w:val="none" w:sz="0" w:space="0" w:color="auto"/>
                <w:left w:val="none" w:sz="0" w:space="0" w:color="auto"/>
                <w:bottom w:val="none" w:sz="0" w:space="0" w:color="auto"/>
                <w:right w:val="none" w:sz="0" w:space="0" w:color="auto"/>
              </w:divBdr>
            </w:div>
            <w:div w:id="608397490">
              <w:marLeft w:val="0"/>
              <w:marRight w:val="0"/>
              <w:marTop w:val="0"/>
              <w:marBottom w:val="0"/>
              <w:divBdr>
                <w:top w:val="none" w:sz="0" w:space="0" w:color="auto"/>
                <w:left w:val="none" w:sz="0" w:space="0" w:color="auto"/>
                <w:bottom w:val="none" w:sz="0" w:space="0" w:color="auto"/>
                <w:right w:val="none" w:sz="0" w:space="0" w:color="auto"/>
              </w:divBdr>
            </w:div>
            <w:div w:id="647054975">
              <w:marLeft w:val="0"/>
              <w:marRight w:val="0"/>
              <w:marTop w:val="0"/>
              <w:marBottom w:val="0"/>
              <w:divBdr>
                <w:top w:val="none" w:sz="0" w:space="0" w:color="auto"/>
                <w:left w:val="none" w:sz="0" w:space="0" w:color="auto"/>
                <w:bottom w:val="none" w:sz="0" w:space="0" w:color="auto"/>
                <w:right w:val="none" w:sz="0" w:space="0" w:color="auto"/>
              </w:divBdr>
            </w:div>
            <w:div w:id="433717794">
              <w:marLeft w:val="0"/>
              <w:marRight w:val="0"/>
              <w:marTop w:val="0"/>
              <w:marBottom w:val="0"/>
              <w:divBdr>
                <w:top w:val="none" w:sz="0" w:space="0" w:color="auto"/>
                <w:left w:val="none" w:sz="0" w:space="0" w:color="auto"/>
                <w:bottom w:val="none" w:sz="0" w:space="0" w:color="auto"/>
                <w:right w:val="none" w:sz="0" w:space="0" w:color="auto"/>
              </w:divBdr>
            </w:div>
            <w:div w:id="1581677875">
              <w:marLeft w:val="0"/>
              <w:marRight w:val="0"/>
              <w:marTop w:val="0"/>
              <w:marBottom w:val="0"/>
              <w:divBdr>
                <w:top w:val="none" w:sz="0" w:space="0" w:color="auto"/>
                <w:left w:val="none" w:sz="0" w:space="0" w:color="auto"/>
                <w:bottom w:val="none" w:sz="0" w:space="0" w:color="auto"/>
                <w:right w:val="none" w:sz="0" w:space="0" w:color="auto"/>
              </w:divBdr>
            </w:div>
            <w:div w:id="88730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94606">
      <w:bodyDiv w:val="1"/>
      <w:marLeft w:val="0"/>
      <w:marRight w:val="0"/>
      <w:marTop w:val="0"/>
      <w:marBottom w:val="0"/>
      <w:divBdr>
        <w:top w:val="none" w:sz="0" w:space="0" w:color="auto"/>
        <w:left w:val="none" w:sz="0" w:space="0" w:color="auto"/>
        <w:bottom w:val="none" w:sz="0" w:space="0" w:color="auto"/>
        <w:right w:val="none" w:sz="0" w:space="0" w:color="auto"/>
      </w:divBdr>
      <w:divsChild>
        <w:div w:id="1619792662">
          <w:marLeft w:val="0"/>
          <w:marRight w:val="0"/>
          <w:marTop w:val="0"/>
          <w:marBottom w:val="0"/>
          <w:divBdr>
            <w:top w:val="none" w:sz="0" w:space="0" w:color="auto"/>
            <w:left w:val="none" w:sz="0" w:space="0" w:color="auto"/>
            <w:bottom w:val="none" w:sz="0" w:space="0" w:color="auto"/>
            <w:right w:val="none" w:sz="0" w:space="0" w:color="auto"/>
          </w:divBdr>
          <w:divsChild>
            <w:div w:id="770246691">
              <w:marLeft w:val="0"/>
              <w:marRight w:val="0"/>
              <w:marTop w:val="0"/>
              <w:marBottom w:val="0"/>
              <w:divBdr>
                <w:top w:val="none" w:sz="0" w:space="0" w:color="auto"/>
                <w:left w:val="none" w:sz="0" w:space="0" w:color="auto"/>
                <w:bottom w:val="none" w:sz="0" w:space="0" w:color="auto"/>
                <w:right w:val="none" w:sz="0" w:space="0" w:color="auto"/>
              </w:divBdr>
            </w:div>
            <w:div w:id="828595040">
              <w:marLeft w:val="0"/>
              <w:marRight w:val="0"/>
              <w:marTop w:val="0"/>
              <w:marBottom w:val="0"/>
              <w:divBdr>
                <w:top w:val="none" w:sz="0" w:space="0" w:color="auto"/>
                <w:left w:val="none" w:sz="0" w:space="0" w:color="auto"/>
                <w:bottom w:val="none" w:sz="0" w:space="0" w:color="auto"/>
                <w:right w:val="none" w:sz="0" w:space="0" w:color="auto"/>
              </w:divBdr>
            </w:div>
            <w:div w:id="548491371">
              <w:marLeft w:val="0"/>
              <w:marRight w:val="0"/>
              <w:marTop w:val="0"/>
              <w:marBottom w:val="0"/>
              <w:divBdr>
                <w:top w:val="none" w:sz="0" w:space="0" w:color="auto"/>
                <w:left w:val="none" w:sz="0" w:space="0" w:color="auto"/>
                <w:bottom w:val="none" w:sz="0" w:space="0" w:color="auto"/>
                <w:right w:val="none" w:sz="0" w:space="0" w:color="auto"/>
              </w:divBdr>
            </w:div>
            <w:div w:id="1047220067">
              <w:marLeft w:val="0"/>
              <w:marRight w:val="0"/>
              <w:marTop w:val="0"/>
              <w:marBottom w:val="0"/>
              <w:divBdr>
                <w:top w:val="none" w:sz="0" w:space="0" w:color="auto"/>
                <w:left w:val="none" w:sz="0" w:space="0" w:color="auto"/>
                <w:bottom w:val="none" w:sz="0" w:space="0" w:color="auto"/>
                <w:right w:val="none" w:sz="0" w:space="0" w:color="auto"/>
              </w:divBdr>
            </w:div>
            <w:div w:id="477381466">
              <w:marLeft w:val="0"/>
              <w:marRight w:val="0"/>
              <w:marTop w:val="0"/>
              <w:marBottom w:val="0"/>
              <w:divBdr>
                <w:top w:val="none" w:sz="0" w:space="0" w:color="auto"/>
                <w:left w:val="none" w:sz="0" w:space="0" w:color="auto"/>
                <w:bottom w:val="none" w:sz="0" w:space="0" w:color="auto"/>
                <w:right w:val="none" w:sz="0" w:space="0" w:color="auto"/>
              </w:divBdr>
            </w:div>
            <w:div w:id="2075351072">
              <w:marLeft w:val="0"/>
              <w:marRight w:val="0"/>
              <w:marTop w:val="0"/>
              <w:marBottom w:val="0"/>
              <w:divBdr>
                <w:top w:val="none" w:sz="0" w:space="0" w:color="auto"/>
                <w:left w:val="none" w:sz="0" w:space="0" w:color="auto"/>
                <w:bottom w:val="none" w:sz="0" w:space="0" w:color="auto"/>
                <w:right w:val="none" w:sz="0" w:space="0" w:color="auto"/>
              </w:divBdr>
            </w:div>
            <w:div w:id="2026442053">
              <w:marLeft w:val="0"/>
              <w:marRight w:val="0"/>
              <w:marTop w:val="0"/>
              <w:marBottom w:val="0"/>
              <w:divBdr>
                <w:top w:val="none" w:sz="0" w:space="0" w:color="auto"/>
                <w:left w:val="none" w:sz="0" w:space="0" w:color="auto"/>
                <w:bottom w:val="none" w:sz="0" w:space="0" w:color="auto"/>
                <w:right w:val="none" w:sz="0" w:space="0" w:color="auto"/>
              </w:divBdr>
            </w:div>
            <w:div w:id="174274926">
              <w:marLeft w:val="0"/>
              <w:marRight w:val="0"/>
              <w:marTop w:val="0"/>
              <w:marBottom w:val="0"/>
              <w:divBdr>
                <w:top w:val="none" w:sz="0" w:space="0" w:color="auto"/>
                <w:left w:val="none" w:sz="0" w:space="0" w:color="auto"/>
                <w:bottom w:val="none" w:sz="0" w:space="0" w:color="auto"/>
                <w:right w:val="none" w:sz="0" w:space="0" w:color="auto"/>
              </w:divBdr>
            </w:div>
            <w:div w:id="953056905">
              <w:marLeft w:val="0"/>
              <w:marRight w:val="0"/>
              <w:marTop w:val="0"/>
              <w:marBottom w:val="0"/>
              <w:divBdr>
                <w:top w:val="none" w:sz="0" w:space="0" w:color="auto"/>
                <w:left w:val="none" w:sz="0" w:space="0" w:color="auto"/>
                <w:bottom w:val="none" w:sz="0" w:space="0" w:color="auto"/>
                <w:right w:val="none" w:sz="0" w:space="0" w:color="auto"/>
              </w:divBdr>
            </w:div>
            <w:div w:id="2127308752">
              <w:marLeft w:val="0"/>
              <w:marRight w:val="0"/>
              <w:marTop w:val="0"/>
              <w:marBottom w:val="0"/>
              <w:divBdr>
                <w:top w:val="none" w:sz="0" w:space="0" w:color="auto"/>
                <w:left w:val="none" w:sz="0" w:space="0" w:color="auto"/>
                <w:bottom w:val="none" w:sz="0" w:space="0" w:color="auto"/>
                <w:right w:val="none" w:sz="0" w:space="0" w:color="auto"/>
              </w:divBdr>
            </w:div>
            <w:div w:id="1773865509">
              <w:marLeft w:val="0"/>
              <w:marRight w:val="0"/>
              <w:marTop w:val="0"/>
              <w:marBottom w:val="0"/>
              <w:divBdr>
                <w:top w:val="none" w:sz="0" w:space="0" w:color="auto"/>
                <w:left w:val="none" w:sz="0" w:space="0" w:color="auto"/>
                <w:bottom w:val="none" w:sz="0" w:space="0" w:color="auto"/>
                <w:right w:val="none" w:sz="0" w:space="0" w:color="auto"/>
              </w:divBdr>
            </w:div>
            <w:div w:id="961885273">
              <w:marLeft w:val="0"/>
              <w:marRight w:val="0"/>
              <w:marTop w:val="0"/>
              <w:marBottom w:val="0"/>
              <w:divBdr>
                <w:top w:val="none" w:sz="0" w:space="0" w:color="auto"/>
                <w:left w:val="none" w:sz="0" w:space="0" w:color="auto"/>
                <w:bottom w:val="none" w:sz="0" w:space="0" w:color="auto"/>
                <w:right w:val="none" w:sz="0" w:space="0" w:color="auto"/>
              </w:divBdr>
            </w:div>
            <w:div w:id="1546454325">
              <w:marLeft w:val="0"/>
              <w:marRight w:val="0"/>
              <w:marTop w:val="0"/>
              <w:marBottom w:val="0"/>
              <w:divBdr>
                <w:top w:val="none" w:sz="0" w:space="0" w:color="auto"/>
                <w:left w:val="none" w:sz="0" w:space="0" w:color="auto"/>
                <w:bottom w:val="none" w:sz="0" w:space="0" w:color="auto"/>
                <w:right w:val="none" w:sz="0" w:space="0" w:color="auto"/>
              </w:divBdr>
            </w:div>
            <w:div w:id="1395619270">
              <w:marLeft w:val="0"/>
              <w:marRight w:val="0"/>
              <w:marTop w:val="0"/>
              <w:marBottom w:val="0"/>
              <w:divBdr>
                <w:top w:val="none" w:sz="0" w:space="0" w:color="auto"/>
                <w:left w:val="none" w:sz="0" w:space="0" w:color="auto"/>
                <w:bottom w:val="none" w:sz="0" w:space="0" w:color="auto"/>
                <w:right w:val="none" w:sz="0" w:space="0" w:color="auto"/>
              </w:divBdr>
            </w:div>
            <w:div w:id="1264217823">
              <w:marLeft w:val="0"/>
              <w:marRight w:val="0"/>
              <w:marTop w:val="0"/>
              <w:marBottom w:val="0"/>
              <w:divBdr>
                <w:top w:val="none" w:sz="0" w:space="0" w:color="auto"/>
                <w:left w:val="none" w:sz="0" w:space="0" w:color="auto"/>
                <w:bottom w:val="none" w:sz="0" w:space="0" w:color="auto"/>
                <w:right w:val="none" w:sz="0" w:space="0" w:color="auto"/>
              </w:divBdr>
            </w:div>
            <w:div w:id="2077390629">
              <w:marLeft w:val="0"/>
              <w:marRight w:val="0"/>
              <w:marTop w:val="0"/>
              <w:marBottom w:val="0"/>
              <w:divBdr>
                <w:top w:val="none" w:sz="0" w:space="0" w:color="auto"/>
                <w:left w:val="none" w:sz="0" w:space="0" w:color="auto"/>
                <w:bottom w:val="none" w:sz="0" w:space="0" w:color="auto"/>
                <w:right w:val="none" w:sz="0" w:space="0" w:color="auto"/>
              </w:divBdr>
            </w:div>
            <w:div w:id="187657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7457">
      <w:bodyDiv w:val="1"/>
      <w:marLeft w:val="0"/>
      <w:marRight w:val="0"/>
      <w:marTop w:val="0"/>
      <w:marBottom w:val="0"/>
      <w:divBdr>
        <w:top w:val="none" w:sz="0" w:space="0" w:color="auto"/>
        <w:left w:val="none" w:sz="0" w:space="0" w:color="auto"/>
        <w:bottom w:val="none" w:sz="0" w:space="0" w:color="auto"/>
        <w:right w:val="none" w:sz="0" w:space="0" w:color="auto"/>
      </w:divBdr>
      <w:divsChild>
        <w:div w:id="590091921">
          <w:marLeft w:val="0"/>
          <w:marRight w:val="0"/>
          <w:marTop w:val="0"/>
          <w:marBottom w:val="0"/>
          <w:divBdr>
            <w:top w:val="none" w:sz="0" w:space="0" w:color="auto"/>
            <w:left w:val="none" w:sz="0" w:space="0" w:color="auto"/>
            <w:bottom w:val="none" w:sz="0" w:space="0" w:color="auto"/>
            <w:right w:val="none" w:sz="0" w:space="0" w:color="auto"/>
          </w:divBdr>
          <w:divsChild>
            <w:div w:id="975065319">
              <w:marLeft w:val="0"/>
              <w:marRight w:val="0"/>
              <w:marTop w:val="0"/>
              <w:marBottom w:val="0"/>
              <w:divBdr>
                <w:top w:val="none" w:sz="0" w:space="0" w:color="auto"/>
                <w:left w:val="none" w:sz="0" w:space="0" w:color="auto"/>
                <w:bottom w:val="none" w:sz="0" w:space="0" w:color="auto"/>
                <w:right w:val="none" w:sz="0" w:space="0" w:color="auto"/>
              </w:divBdr>
            </w:div>
            <w:div w:id="1343120852">
              <w:marLeft w:val="0"/>
              <w:marRight w:val="0"/>
              <w:marTop w:val="0"/>
              <w:marBottom w:val="0"/>
              <w:divBdr>
                <w:top w:val="none" w:sz="0" w:space="0" w:color="auto"/>
                <w:left w:val="none" w:sz="0" w:space="0" w:color="auto"/>
                <w:bottom w:val="none" w:sz="0" w:space="0" w:color="auto"/>
                <w:right w:val="none" w:sz="0" w:space="0" w:color="auto"/>
              </w:divBdr>
            </w:div>
            <w:div w:id="457841544">
              <w:marLeft w:val="0"/>
              <w:marRight w:val="0"/>
              <w:marTop w:val="0"/>
              <w:marBottom w:val="0"/>
              <w:divBdr>
                <w:top w:val="none" w:sz="0" w:space="0" w:color="auto"/>
                <w:left w:val="none" w:sz="0" w:space="0" w:color="auto"/>
                <w:bottom w:val="none" w:sz="0" w:space="0" w:color="auto"/>
                <w:right w:val="none" w:sz="0" w:space="0" w:color="auto"/>
              </w:divBdr>
            </w:div>
            <w:div w:id="855070876">
              <w:marLeft w:val="0"/>
              <w:marRight w:val="0"/>
              <w:marTop w:val="0"/>
              <w:marBottom w:val="0"/>
              <w:divBdr>
                <w:top w:val="none" w:sz="0" w:space="0" w:color="auto"/>
                <w:left w:val="none" w:sz="0" w:space="0" w:color="auto"/>
                <w:bottom w:val="none" w:sz="0" w:space="0" w:color="auto"/>
                <w:right w:val="none" w:sz="0" w:space="0" w:color="auto"/>
              </w:divBdr>
            </w:div>
            <w:div w:id="12631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tralbankofindia.co.in/en/active-tender%20&#2324;&#2352;%20/" TargetMode="External"/><Relationship Id="rId3" Type="http://schemas.microsoft.com/office/2007/relationships/stylesWithEffects" Target="stylesWithEffects.xml"/><Relationship Id="rId7" Type="http://schemas.openxmlformats.org/officeDocument/2006/relationships/hyperlink" Target="https://centralbank.abcprocure.com/EPR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ntralbankofindia.co.in/en/active-tende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entralbank.abcprocure.com/EPR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787</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ASHOK KUMAR</dc:creator>
  <cp:lastModifiedBy>KARISHMA KHAN</cp:lastModifiedBy>
  <cp:revision>246</cp:revision>
  <cp:lastPrinted>2023-07-11T07:33:00Z</cp:lastPrinted>
  <dcterms:created xsi:type="dcterms:W3CDTF">2023-03-31T11:05:00Z</dcterms:created>
  <dcterms:modified xsi:type="dcterms:W3CDTF">2023-07-12T07:05:00Z</dcterms:modified>
</cp:coreProperties>
</file>