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826" w:rsidRDefault="006E3826" w:rsidP="00597826">
      <w:pPr>
        <w:rPr>
          <w:rFonts w:asciiTheme="minorHAnsi" w:hAnsiTheme="minorHAnsi" w:cs="Arial Unicode MS"/>
          <w:b w:val="0"/>
          <w:sz w:val="23"/>
          <w:szCs w:val="23"/>
          <w:lang w:val="en-IN" w:bidi="hi-IN"/>
        </w:rPr>
      </w:pPr>
    </w:p>
    <w:p w:rsidR="004D358F" w:rsidRDefault="00B477D8" w:rsidP="004D358F">
      <w:pPr>
        <w:autoSpaceDE w:val="0"/>
        <w:autoSpaceDN w:val="0"/>
        <w:adjustRightInd w:val="0"/>
        <w:jc w:val="both"/>
        <w:rPr>
          <w:rFonts w:ascii="Mangal" w:hAnsi="Mangal" w:cs="Mangal"/>
          <w:color w:val="000000"/>
          <w:sz w:val="23"/>
          <w:szCs w:val="23"/>
          <w:lang w:bidi="hi-IN"/>
        </w:rPr>
      </w:pPr>
      <w:r>
        <w:rPr>
          <w:rFonts w:ascii="Mangal" w:hAnsi="Mangal" w:cs="Arial Unicode MS"/>
          <w:color w:val="000000"/>
          <w:sz w:val="23"/>
          <w:szCs w:val="23"/>
          <w:lang w:bidi="hi-IN"/>
        </w:rPr>
        <w:t>RO/JAL/BSD/04/2022-23/17</w:t>
      </w:r>
      <w:r w:rsidR="004D358F">
        <w:rPr>
          <w:rFonts w:ascii="Mangal" w:hAnsi="Mangal" w:cs="Arial Unicode MS"/>
          <w:color w:val="000000"/>
          <w:sz w:val="23"/>
          <w:szCs w:val="23"/>
          <w:lang w:bidi="hi-IN"/>
        </w:rPr>
        <w:t xml:space="preserve">1    </w:t>
      </w:r>
      <w:r w:rsidR="004D358F" w:rsidRPr="0076564D">
        <w:rPr>
          <w:rFonts w:ascii="Mangal" w:hAnsi="Mangal" w:cs="Mangal" w:hint="cs"/>
          <w:color w:val="000000"/>
          <w:sz w:val="23"/>
          <w:szCs w:val="23"/>
          <w:cs/>
          <w:lang w:bidi="hi-IN"/>
        </w:rPr>
        <w:t xml:space="preserve">             </w:t>
      </w:r>
      <w:r w:rsidR="004D358F">
        <w:rPr>
          <w:rFonts w:ascii="Mangal" w:hAnsi="Mangal" w:cs="Mangal"/>
          <w:color w:val="000000"/>
          <w:sz w:val="23"/>
          <w:szCs w:val="23"/>
          <w:lang w:bidi="hi-IN"/>
        </w:rPr>
        <w:t xml:space="preserve"> </w:t>
      </w:r>
      <w:r w:rsidR="004D358F" w:rsidRPr="0076564D">
        <w:rPr>
          <w:rFonts w:ascii="Mangal" w:hAnsi="Mangal" w:cs="Mangal" w:hint="cs"/>
          <w:color w:val="000000"/>
          <w:sz w:val="23"/>
          <w:szCs w:val="23"/>
          <w:cs/>
          <w:lang w:bidi="hi-IN"/>
        </w:rPr>
        <w:t xml:space="preserve">            </w:t>
      </w:r>
      <w:r w:rsidR="004D358F">
        <w:rPr>
          <w:rFonts w:cs="Mangal"/>
          <w:color w:val="000000"/>
          <w:sz w:val="23"/>
          <w:szCs w:val="23"/>
          <w:lang w:bidi="hi-IN"/>
        </w:rPr>
        <w:t xml:space="preserve">    </w:t>
      </w:r>
      <w:r w:rsidR="004D358F">
        <w:rPr>
          <w:rFonts w:ascii="Mangal" w:hAnsi="Mangal" w:cs="Mangal"/>
          <w:color w:val="000000"/>
          <w:sz w:val="23"/>
          <w:szCs w:val="23"/>
          <w:lang w:bidi="hi-IN"/>
        </w:rPr>
        <w:t xml:space="preserve"> </w:t>
      </w:r>
      <w:r w:rsidR="004D358F" w:rsidRPr="0076564D">
        <w:rPr>
          <w:rFonts w:ascii="Mangal" w:hAnsi="Mangal" w:cs="Mangal" w:hint="cs"/>
          <w:color w:val="000000"/>
          <w:sz w:val="23"/>
          <w:szCs w:val="23"/>
          <w:cs/>
          <w:lang w:bidi="hi-IN"/>
        </w:rPr>
        <w:t xml:space="preserve"> </w:t>
      </w:r>
      <w:proofErr w:type="gramStart"/>
      <w:r w:rsidR="004D358F">
        <w:rPr>
          <w:rFonts w:ascii="Mangal" w:hAnsi="Mangal" w:cs="Arial Unicode MS"/>
          <w:color w:val="000000"/>
          <w:sz w:val="23"/>
          <w:szCs w:val="23"/>
          <w:lang w:bidi="hi-IN"/>
        </w:rPr>
        <w:t>Dated</w:t>
      </w:r>
      <w:r w:rsidR="004D358F" w:rsidRPr="0076564D">
        <w:rPr>
          <w:rFonts w:ascii="Mangal" w:hAnsi="Mangal" w:cs="Arial Unicode MS"/>
          <w:color w:val="000000"/>
          <w:sz w:val="23"/>
          <w:szCs w:val="23"/>
          <w:cs/>
          <w:lang w:bidi="hi-IN"/>
        </w:rPr>
        <w:t xml:space="preserve"> </w:t>
      </w:r>
      <w:r w:rsidR="004D358F" w:rsidRPr="0076564D">
        <w:rPr>
          <w:rFonts w:ascii="Mangal" w:hAnsi="Mangal" w:cs="Mangal"/>
          <w:color w:val="000000"/>
          <w:sz w:val="23"/>
          <w:szCs w:val="23"/>
          <w:cs/>
          <w:lang w:bidi="hi-IN"/>
        </w:rPr>
        <w:t>:</w:t>
      </w:r>
      <w:r w:rsidR="004D358F">
        <w:rPr>
          <w:rFonts w:ascii="Mangal" w:hAnsi="Mangal" w:cs="Mangal"/>
          <w:color w:val="000000"/>
          <w:sz w:val="23"/>
          <w:szCs w:val="23"/>
          <w:lang w:bidi="hi-IN"/>
        </w:rPr>
        <w:t>1</w:t>
      </w:r>
      <w:r>
        <w:rPr>
          <w:rFonts w:ascii="Mangal" w:hAnsi="Mangal" w:cs="Mangal"/>
          <w:color w:val="000000"/>
          <w:sz w:val="23"/>
          <w:szCs w:val="23"/>
          <w:lang w:bidi="hi-IN"/>
        </w:rPr>
        <w:t>5</w:t>
      </w:r>
      <w:proofErr w:type="gramEnd"/>
      <w:r>
        <w:rPr>
          <w:rFonts w:ascii="Mangal" w:hAnsi="Mangal" w:cs="Mangal"/>
          <w:color w:val="000000"/>
          <w:sz w:val="23"/>
          <w:szCs w:val="23"/>
          <w:lang w:bidi="hi-IN"/>
        </w:rPr>
        <w:t>/03</w:t>
      </w:r>
      <w:r w:rsidR="004D358F">
        <w:rPr>
          <w:rFonts w:ascii="Mangal" w:hAnsi="Mangal" w:cs="Mangal"/>
          <w:color w:val="000000"/>
          <w:sz w:val="23"/>
          <w:szCs w:val="23"/>
          <w:lang w:bidi="hi-IN"/>
        </w:rPr>
        <w:t>/202</w:t>
      </w:r>
      <w:r>
        <w:rPr>
          <w:rFonts w:ascii="Mangal" w:hAnsi="Mangal" w:cs="Mangal"/>
          <w:color w:val="000000"/>
          <w:sz w:val="23"/>
          <w:szCs w:val="23"/>
          <w:lang w:bidi="hi-IN"/>
        </w:rPr>
        <w:t>3</w:t>
      </w:r>
    </w:p>
    <w:p w:rsidR="00B17483" w:rsidRDefault="00B17483" w:rsidP="004D358F">
      <w:pPr>
        <w:autoSpaceDE w:val="0"/>
        <w:autoSpaceDN w:val="0"/>
        <w:adjustRightInd w:val="0"/>
        <w:jc w:val="both"/>
        <w:rPr>
          <w:rFonts w:ascii="Mangal" w:hAnsi="Mangal" w:cs="Mangal"/>
          <w:color w:val="000000"/>
          <w:sz w:val="23"/>
          <w:szCs w:val="23"/>
          <w:lang w:bidi="hi-IN"/>
        </w:rPr>
      </w:pPr>
    </w:p>
    <w:p w:rsidR="00B17483" w:rsidRDefault="00B17483" w:rsidP="004D358F">
      <w:pPr>
        <w:autoSpaceDE w:val="0"/>
        <w:autoSpaceDN w:val="0"/>
        <w:adjustRightInd w:val="0"/>
        <w:jc w:val="both"/>
        <w:rPr>
          <w:b w:val="0"/>
          <w:sz w:val="23"/>
          <w:szCs w:val="23"/>
        </w:rPr>
      </w:pPr>
    </w:p>
    <w:p w:rsidR="00597826" w:rsidRDefault="00597826" w:rsidP="00597826">
      <w:pPr>
        <w:jc w:val="center"/>
        <w:rPr>
          <w:lang w:eastAsia="hi-IN"/>
        </w:rPr>
      </w:pPr>
      <w:r w:rsidRPr="00CC684C">
        <w:rPr>
          <w:lang w:eastAsia="hi-IN"/>
        </w:rPr>
        <w:tab/>
      </w:r>
      <w:r w:rsidRPr="00CC684C">
        <w:rPr>
          <w:lang w:eastAsia="hi-IN"/>
        </w:rPr>
        <w:tab/>
      </w:r>
      <w:r w:rsidRPr="00CC684C">
        <w:rPr>
          <w:lang w:eastAsia="hi-IN"/>
        </w:rPr>
        <w:tab/>
      </w:r>
      <w:r>
        <w:rPr>
          <w:lang w:eastAsia="hi-IN"/>
        </w:rPr>
        <w:t xml:space="preserve">       </w:t>
      </w:r>
    </w:p>
    <w:p w:rsidR="00597826" w:rsidRDefault="00597826" w:rsidP="00597826">
      <w:pPr>
        <w:jc w:val="center"/>
        <w:rPr>
          <w:b w:val="0"/>
          <w:lang w:eastAsia="hi-IN"/>
        </w:rPr>
      </w:pPr>
    </w:p>
    <w:p w:rsidR="00C93F91" w:rsidRPr="00CC684C" w:rsidRDefault="00C93F91" w:rsidP="00597826">
      <w:pPr>
        <w:jc w:val="center"/>
        <w:rPr>
          <w:b w:val="0"/>
          <w:lang w:eastAsia="hi-IN"/>
        </w:rPr>
      </w:pPr>
    </w:p>
    <w:p w:rsidR="00597826" w:rsidRPr="00CC684C" w:rsidRDefault="00597826" w:rsidP="00597826">
      <w:pPr>
        <w:jc w:val="center"/>
        <w:rPr>
          <w:b w:val="0"/>
          <w:bCs w:val="0"/>
        </w:rPr>
      </w:pPr>
    </w:p>
    <w:p w:rsidR="00597826" w:rsidRPr="00FF0749" w:rsidRDefault="00597826" w:rsidP="00597826">
      <w:pPr>
        <w:ind w:left="-810"/>
        <w:jc w:val="center"/>
        <w:rPr>
          <w:b w:val="0"/>
          <w:bCs w:val="0"/>
          <w:sz w:val="30"/>
          <w:szCs w:val="30"/>
          <w:u w:val="single"/>
        </w:rPr>
      </w:pPr>
      <w:r w:rsidRPr="00FF0749">
        <w:rPr>
          <w:sz w:val="30"/>
          <w:szCs w:val="30"/>
          <w:u w:val="single"/>
        </w:rPr>
        <w:t>Open Tender Notice</w:t>
      </w:r>
    </w:p>
    <w:p w:rsidR="00597826" w:rsidRPr="00CC684C" w:rsidRDefault="00597826" w:rsidP="00597826">
      <w:pPr>
        <w:ind w:left="-810"/>
        <w:jc w:val="center"/>
        <w:rPr>
          <w:b w:val="0"/>
          <w:bCs w:val="0"/>
        </w:rPr>
      </w:pPr>
    </w:p>
    <w:p w:rsidR="00FF0749" w:rsidRDefault="00597826" w:rsidP="00597826">
      <w:pPr>
        <w:jc w:val="both"/>
        <w:rPr>
          <w:szCs w:val="22"/>
        </w:rPr>
      </w:pPr>
      <w:r w:rsidRPr="00CC684C">
        <w:rPr>
          <w:szCs w:val="22"/>
        </w:rPr>
        <w:t>Sealed quotation</w:t>
      </w:r>
      <w:r w:rsidR="00A66527">
        <w:rPr>
          <w:szCs w:val="22"/>
        </w:rPr>
        <w:t>s</w:t>
      </w:r>
      <w:r w:rsidRPr="00CC684C">
        <w:rPr>
          <w:szCs w:val="22"/>
        </w:rPr>
        <w:t xml:space="preserve"> are invited in pre</w:t>
      </w:r>
      <w:r w:rsidR="006E3826">
        <w:rPr>
          <w:szCs w:val="22"/>
        </w:rPr>
        <w:t>scribed format with a DD of Rs.</w:t>
      </w:r>
      <w:r w:rsidR="00B477D8">
        <w:rPr>
          <w:szCs w:val="22"/>
        </w:rPr>
        <w:t>6</w:t>
      </w:r>
      <w:r w:rsidRPr="00CC684C">
        <w:rPr>
          <w:szCs w:val="22"/>
        </w:rPr>
        <w:t>,</w:t>
      </w:r>
      <w:r w:rsidR="00B477D8">
        <w:rPr>
          <w:szCs w:val="22"/>
        </w:rPr>
        <w:t>5</w:t>
      </w:r>
      <w:r w:rsidRPr="00CC684C">
        <w:rPr>
          <w:szCs w:val="22"/>
        </w:rPr>
        <w:t>00/-from general public and Rs.5,000/- from Central bank staff/ ex-staff as EMD (Ref</w:t>
      </w:r>
      <w:r>
        <w:rPr>
          <w:szCs w:val="22"/>
        </w:rPr>
        <w:t>undable) for  sale of vehicle “TATA INDICA VISTA</w:t>
      </w:r>
      <w:r w:rsidR="00F11620">
        <w:rPr>
          <w:szCs w:val="22"/>
        </w:rPr>
        <w:t xml:space="preserve"> AQUA</w:t>
      </w:r>
      <w:r>
        <w:rPr>
          <w:szCs w:val="22"/>
        </w:rPr>
        <w:t xml:space="preserve">” </w:t>
      </w:r>
      <w:r w:rsidRPr="00CC684C">
        <w:rPr>
          <w:szCs w:val="22"/>
        </w:rPr>
        <w:t xml:space="preserve"> “</w:t>
      </w:r>
      <w:r w:rsidR="00F11620">
        <w:rPr>
          <w:szCs w:val="22"/>
        </w:rPr>
        <w:t>With Condition as</w:t>
      </w:r>
      <w:r w:rsidRPr="00CC684C">
        <w:rPr>
          <w:szCs w:val="22"/>
        </w:rPr>
        <w:t xml:space="preserve"> is where is” basis with reserve price Rs.</w:t>
      </w:r>
      <w:r w:rsidR="00B477D8">
        <w:rPr>
          <w:szCs w:val="22"/>
        </w:rPr>
        <w:t>65</w:t>
      </w:r>
      <w:r>
        <w:rPr>
          <w:szCs w:val="22"/>
        </w:rPr>
        <w:t>,</w:t>
      </w:r>
      <w:r w:rsidRPr="00CC684C">
        <w:rPr>
          <w:szCs w:val="22"/>
        </w:rPr>
        <w:t>000. The offer of intent from interested pa</w:t>
      </w:r>
      <w:r>
        <w:rPr>
          <w:szCs w:val="22"/>
        </w:rPr>
        <w:t>rt</w:t>
      </w:r>
      <w:r w:rsidR="006E3826">
        <w:rPr>
          <w:szCs w:val="22"/>
        </w:rPr>
        <w:t xml:space="preserve">ies to reach this office by </w:t>
      </w:r>
      <w:r w:rsidR="00B477D8">
        <w:rPr>
          <w:szCs w:val="22"/>
        </w:rPr>
        <w:t>21.03</w:t>
      </w:r>
      <w:r>
        <w:rPr>
          <w:szCs w:val="22"/>
        </w:rPr>
        <w:t>.202</w:t>
      </w:r>
      <w:r w:rsidR="00B477D8">
        <w:rPr>
          <w:szCs w:val="22"/>
        </w:rPr>
        <w:t>3</w:t>
      </w:r>
      <w:r w:rsidRPr="00CC684C">
        <w:rPr>
          <w:szCs w:val="22"/>
        </w:rPr>
        <w:t xml:space="preserve"> up to 1400Hrs. in sealed envelope. Quo</w:t>
      </w:r>
      <w:r w:rsidR="006E3826">
        <w:rPr>
          <w:szCs w:val="22"/>
        </w:rPr>
        <w:t xml:space="preserve">tation will be opened on </w:t>
      </w:r>
      <w:r w:rsidR="00B477D8">
        <w:rPr>
          <w:szCs w:val="22"/>
        </w:rPr>
        <w:t>21.03</w:t>
      </w:r>
      <w:r>
        <w:rPr>
          <w:szCs w:val="22"/>
        </w:rPr>
        <w:t>.202</w:t>
      </w:r>
      <w:r w:rsidR="00B477D8">
        <w:rPr>
          <w:szCs w:val="22"/>
        </w:rPr>
        <w:t>3</w:t>
      </w:r>
      <w:bookmarkStart w:id="0" w:name="_GoBack"/>
      <w:bookmarkEnd w:id="0"/>
      <w:r w:rsidRPr="00CC684C">
        <w:rPr>
          <w:szCs w:val="22"/>
        </w:rPr>
        <w:t xml:space="preserve"> at 1600hrs</w:t>
      </w:r>
      <w:r>
        <w:rPr>
          <w:szCs w:val="22"/>
        </w:rPr>
        <w:t xml:space="preserve"> (tentative)</w:t>
      </w:r>
      <w:r w:rsidRPr="00CC684C">
        <w:rPr>
          <w:szCs w:val="22"/>
        </w:rPr>
        <w:t xml:space="preserve"> by the com</w:t>
      </w:r>
      <w:r>
        <w:rPr>
          <w:szCs w:val="22"/>
        </w:rPr>
        <w:t>mittee. Vehicle is at Regional O</w:t>
      </w:r>
      <w:r w:rsidRPr="00CC684C">
        <w:rPr>
          <w:szCs w:val="22"/>
        </w:rPr>
        <w:t xml:space="preserve">ffice </w:t>
      </w:r>
      <w:r>
        <w:rPr>
          <w:szCs w:val="22"/>
        </w:rPr>
        <w:t>Jalgaon</w:t>
      </w:r>
      <w:r w:rsidRPr="00CC684C">
        <w:rPr>
          <w:szCs w:val="22"/>
        </w:rPr>
        <w:t>, and can be inspected during banking hours on working day. Brief details of vehicle are as Type-TATA</w:t>
      </w:r>
      <w:r>
        <w:rPr>
          <w:szCs w:val="22"/>
        </w:rPr>
        <w:t xml:space="preserve"> INDICA VISTA</w:t>
      </w:r>
      <w:r w:rsidRPr="00CC684C">
        <w:rPr>
          <w:szCs w:val="22"/>
        </w:rPr>
        <w:t xml:space="preserve"> </w:t>
      </w:r>
      <w:r>
        <w:rPr>
          <w:szCs w:val="22"/>
        </w:rPr>
        <w:t xml:space="preserve">AQUA </w:t>
      </w:r>
      <w:r w:rsidRPr="00CC684C">
        <w:rPr>
          <w:szCs w:val="22"/>
        </w:rPr>
        <w:t>BS-I</w:t>
      </w:r>
      <w:r>
        <w:rPr>
          <w:szCs w:val="22"/>
        </w:rPr>
        <w:t>V</w:t>
      </w:r>
      <w:r w:rsidRPr="00CC684C">
        <w:rPr>
          <w:szCs w:val="22"/>
        </w:rPr>
        <w:t>, Make-</w:t>
      </w:r>
      <w:r>
        <w:rPr>
          <w:szCs w:val="22"/>
        </w:rPr>
        <w:t>2010</w:t>
      </w:r>
      <w:r w:rsidR="00F11620">
        <w:rPr>
          <w:szCs w:val="22"/>
        </w:rPr>
        <w:t xml:space="preserve"> </w:t>
      </w:r>
      <w:proofErr w:type="spellStart"/>
      <w:r w:rsidR="00F11620">
        <w:rPr>
          <w:szCs w:val="22"/>
        </w:rPr>
        <w:t>Reg.N</w:t>
      </w:r>
      <w:r w:rsidRPr="00CC684C">
        <w:rPr>
          <w:szCs w:val="22"/>
        </w:rPr>
        <w:t>o</w:t>
      </w:r>
      <w:proofErr w:type="spellEnd"/>
      <w:r w:rsidRPr="00CC684C">
        <w:rPr>
          <w:szCs w:val="22"/>
        </w:rPr>
        <w:t>.:-</w:t>
      </w:r>
      <w:r>
        <w:rPr>
          <w:szCs w:val="22"/>
        </w:rPr>
        <w:t xml:space="preserve"> MH-30 / AA-0363</w:t>
      </w:r>
      <w:r w:rsidRPr="00CC684C">
        <w:rPr>
          <w:szCs w:val="22"/>
        </w:rPr>
        <w:t xml:space="preserve">.For more information and Tender document visit bank website </w:t>
      </w:r>
      <w:hyperlink r:id="rId9" w:history="1">
        <w:r w:rsidRPr="00CC684C">
          <w:rPr>
            <w:rStyle w:val="Hyperlink"/>
            <w:szCs w:val="22"/>
          </w:rPr>
          <w:t>www.centralbankofindia.co.in</w:t>
        </w:r>
      </w:hyperlink>
      <w:r>
        <w:rPr>
          <w:szCs w:val="22"/>
        </w:rPr>
        <w:t xml:space="preserve"> or visit Regional Office, Jalgaon</w:t>
      </w:r>
      <w:r w:rsidRPr="00CC684C">
        <w:rPr>
          <w:szCs w:val="22"/>
        </w:rPr>
        <w:t xml:space="preserve">. </w:t>
      </w:r>
    </w:p>
    <w:p w:rsidR="00FF0749" w:rsidRDefault="00FF0749" w:rsidP="00597826">
      <w:pPr>
        <w:jc w:val="both"/>
        <w:rPr>
          <w:szCs w:val="22"/>
        </w:rPr>
      </w:pPr>
    </w:p>
    <w:p w:rsidR="00597826" w:rsidRDefault="00597826" w:rsidP="00597826">
      <w:pPr>
        <w:jc w:val="both"/>
        <w:rPr>
          <w:szCs w:val="22"/>
        </w:rPr>
      </w:pPr>
      <w:r w:rsidRPr="00CC684C">
        <w:rPr>
          <w:szCs w:val="22"/>
        </w:rPr>
        <w:t xml:space="preserve">For further details, </w:t>
      </w:r>
      <w:proofErr w:type="gramStart"/>
      <w:r w:rsidRPr="00CC684C">
        <w:rPr>
          <w:szCs w:val="22"/>
        </w:rPr>
        <w:t>contact</w:t>
      </w:r>
      <w:r w:rsidR="00C93F91">
        <w:rPr>
          <w:szCs w:val="22"/>
        </w:rPr>
        <w:t xml:space="preserve"> </w:t>
      </w:r>
      <w:r w:rsidR="00F11620">
        <w:rPr>
          <w:szCs w:val="22"/>
        </w:rPr>
        <w:t>:</w:t>
      </w:r>
      <w:r w:rsidRPr="00CC684C">
        <w:rPr>
          <w:szCs w:val="22"/>
        </w:rPr>
        <w:t>-</w:t>
      </w:r>
      <w:proofErr w:type="gramEnd"/>
      <w:r w:rsidRPr="00CC684C">
        <w:rPr>
          <w:szCs w:val="22"/>
        </w:rPr>
        <w:t xml:space="preserve"> +91-</w:t>
      </w:r>
      <w:r w:rsidR="006E3826">
        <w:rPr>
          <w:szCs w:val="22"/>
        </w:rPr>
        <w:t>8830522242</w:t>
      </w:r>
      <w:r w:rsidR="00F11620">
        <w:rPr>
          <w:szCs w:val="22"/>
        </w:rPr>
        <w:t>/9923199981</w:t>
      </w:r>
    </w:p>
    <w:p w:rsidR="00FF0749" w:rsidRPr="00CC684C" w:rsidRDefault="00FF0749" w:rsidP="00597826">
      <w:pPr>
        <w:jc w:val="both"/>
        <w:rPr>
          <w:szCs w:val="22"/>
        </w:rPr>
      </w:pPr>
    </w:p>
    <w:p w:rsidR="00597826" w:rsidRPr="00CC684C" w:rsidRDefault="00597826" w:rsidP="00597826">
      <w:pPr>
        <w:jc w:val="both"/>
        <w:rPr>
          <w:szCs w:val="22"/>
        </w:rPr>
      </w:pPr>
    </w:p>
    <w:p w:rsidR="00597826" w:rsidRPr="00CC684C" w:rsidRDefault="00597826" w:rsidP="00597826">
      <w:pPr>
        <w:ind w:left="-810"/>
        <w:jc w:val="right"/>
        <w:rPr>
          <w:b w:val="0"/>
          <w:bCs w:val="0"/>
          <w:sz w:val="28"/>
        </w:rPr>
      </w:pPr>
      <w:r w:rsidRPr="00CC684C">
        <w:rPr>
          <w:sz w:val="28"/>
        </w:rPr>
        <w:t xml:space="preserve">Regional </w:t>
      </w:r>
      <w:r>
        <w:rPr>
          <w:sz w:val="28"/>
        </w:rPr>
        <w:t>Head</w:t>
      </w:r>
    </w:p>
    <w:p w:rsidR="00597826" w:rsidRPr="000E3A44" w:rsidRDefault="00597826" w:rsidP="00597826">
      <w:pPr>
        <w:ind w:left="-810"/>
        <w:jc w:val="right"/>
        <w:rPr>
          <w:rFonts w:cs="Arial Unicode MS"/>
          <w:b w:val="0"/>
          <w:bCs w:val="0"/>
          <w:sz w:val="28"/>
        </w:rPr>
      </w:pPr>
    </w:p>
    <w:p w:rsidR="002F7A32" w:rsidRDefault="002F7A32" w:rsidP="00CE1AD3">
      <w:pPr>
        <w:rPr>
          <w:rFonts w:eastAsiaTheme="minorHAnsi"/>
          <w:lang w:val="en-IN"/>
        </w:rPr>
      </w:pPr>
    </w:p>
    <w:p w:rsidR="00CE1AD3" w:rsidRDefault="00CE1AD3" w:rsidP="00CE1AD3">
      <w:pPr>
        <w:rPr>
          <w:rFonts w:eastAsiaTheme="minorHAnsi"/>
          <w:lang w:val="en-IN"/>
        </w:rPr>
      </w:pPr>
    </w:p>
    <w:p w:rsidR="00CE1AD3" w:rsidRDefault="00CE1AD3" w:rsidP="00CE1AD3">
      <w:pPr>
        <w:rPr>
          <w:rFonts w:eastAsiaTheme="minorHAnsi"/>
          <w:lang w:val="en-IN"/>
        </w:rPr>
      </w:pPr>
    </w:p>
    <w:p w:rsidR="00CE1AD3" w:rsidRDefault="00CE1AD3" w:rsidP="00CE1AD3">
      <w:pPr>
        <w:rPr>
          <w:rFonts w:eastAsiaTheme="minorHAnsi"/>
          <w:lang w:val="en-IN"/>
        </w:rPr>
      </w:pPr>
    </w:p>
    <w:p w:rsidR="00CE1AD3" w:rsidRDefault="00CE1AD3" w:rsidP="00CE1AD3">
      <w:pPr>
        <w:rPr>
          <w:rFonts w:eastAsiaTheme="minorHAnsi"/>
          <w:lang w:val="en-IN"/>
        </w:rPr>
      </w:pPr>
    </w:p>
    <w:sectPr w:rsidR="00CE1AD3" w:rsidSect="004B171E">
      <w:headerReference w:type="default" r:id="rId10"/>
      <w:footerReference w:type="default" r:id="rId11"/>
      <w:pgSz w:w="11907" w:h="16839" w:code="9"/>
      <w:pgMar w:top="720" w:right="720" w:bottom="720" w:left="720" w:header="300" w:footer="30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F60" w:rsidRDefault="00691F60" w:rsidP="00124140">
      <w:r>
        <w:separator/>
      </w:r>
    </w:p>
  </w:endnote>
  <w:endnote w:type="continuationSeparator" w:id="0">
    <w:p w:rsidR="00691F60" w:rsidRDefault="00691F60" w:rsidP="00124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2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0260"/>
    </w:tblGrid>
    <w:tr w:rsidR="00E832D3" w:rsidRPr="0076251E" w:rsidTr="003B30E4">
      <w:trPr>
        <w:trHeight w:val="263"/>
      </w:trPr>
      <w:tc>
        <w:tcPr>
          <w:tcW w:w="10260" w:type="dxa"/>
        </w:tcPr>
        <w:p w:rsidR="00E832D3" w:rsidRPr="0076251E" w:rsidRDefault="00E832D3" w:rsidP="003B573E">
          <w:pPr>
            <w:pStyle w:val="NoSpacing"/>
            <w:jc w:val="both"/>
            <w:rPr>
              <w:rFonts w:ascii="Times New Roman" w:hAnsi="Times New Roman" w:cs="Times New Roman"/>
            </w:rPr>
          </w:pPr>
          <w:r w:rsidRPr="0076251E">
            <w:rPr>
              <w:rFonts w:ascii="Times New Roman" w:hAnsi="Times New Roman" w:cs="Times New Roman"/>
              <w:b/>
            </w:rPr>
            <w:t>Address:</w:t>
          </w:r>
          <w:r w:rsidRPr="0076251E">
            <w:rPr>
              <w:rFonts w:ascii="Times New Roman" w:hAnsi="Times New Roman" w:cs="Times New Roman"/>
            </w:rPr>
            <w:t xml:space="preserve">  Plot No.08,Payal</w:t>
          </w:r>
          <w:r>
            <w:rPr>
              <w:rFonts w:ascii="Times New Roman" w:hAnsi="Times New Roman" w:cs="Times New Roman"/>
            </w:rPr>
            <w:t xml:space="preserve"> </w:t>
          </w:r>
          <w:proofErr w:type="spellStart"/>
          <w:r w:rsidRPr="0076251E">
            <w:rPr>
              <w:rFonts w:ascii="Times New Roman" w:hAnsi="Times New Roman" w:cs="Times New Roman"/>
            </w:rPr>
            <w:t>Smruti,RTO</w:t>
          </w:r>
          <w:proofErr w:type="spellEnd"/>
          <w:r w:rsidRPr="0076251E">
            <w:rPr>
              <w:rFonts w:ascii="Times New Roman" w:hAnsi="Times New Roman" w:cs="Times New Roman"/>
            </w:rPr>
            <w:t xml:space="preserve"> Office Road, Adarsh  Nagar, Jalgaon </w:t>
          </w:r>
        </w:p>
      </w:tc>
    </w:tr>
    <w:tr w:rsidR="00E832D3" w:rsidRPr="0076251E" w:rsidTr="003B30E4">
      <w:trPr>
        <w:trHeight w:val="277"/>
      </w:trPr>
      <w:tc>
        <w:tcPr>
          <w:tcW w:w="10260" w:type="dxa"/>
        </w:tcPr>
        <w:p w:rsidR="00E832D3" w:rsidRPr="0076251E" w:rsidRDefault="00E832D3" w:rsidP="003B573E">
          <w:pPr>
            <w:pStyle w:val="NoSpacing"/>
            <w:jc w:val="both"/>
            <w:rPr>
              <w:rFonts w:ascii="Times New Roman" w:hAnsi="Times New Roman" w:cs="Times New Roman"/>
            </w:rPr>
          </w:pPr>
          <w:r w:rsidRPr="0076251E">
            <w:rPr>
              <w:rFonts w:ascii="Times New Roman" w:hAnsi="Times New Roman" w:cs="Times New Roman"/>
              <w:b/>
            </w:rPr>
            <w:t>Hello:</w:t>
          </w:r>
          <w:r w:rsidRPr="0076251E">
            <w:rPr>
              <w:rFonts w:ascii="Times New Roman" w:hAnsi="Times New Roman" w:cs="Times New Roman"/>
            </w:rPr>
            <w:t xml:space="preserve">  0257-2262011 / 2262012  /2262013</w:t>
          </w:r>
        </w:p>
      </w:tc>
    </w:tr>
    <w:tr w:rsidR="00E832D3" w:rsidRPr="0076251E" w:rsidTr="003B30E4">
      <w:trPr>
        <w:trHeight w:val="277"/>
      </w:trPr>
      <w:tc>
        <w:tcPr>
          <w:tcW w:w="10260" w:type="dxa"/>
        </w:tcPr>
        <w:p w:rsidR="00E832D3" w:rsidRPr="0076251E" w:rsidRDefault="00E832D3" w:rsidP="003B573E">
          <w:pPr>
            <w:pStyle w:val="NoSpacing"/>
            <w:jc w:val="both"/>
            <w:rPr>
              <w:rFonts w:ascii="Times New Roman" w:hAnsi="Times New Roman" w:cs="Times New Roman"/>
              <w:b/>
            </w:rPr>
          </w:pPr>
          <w:r w:rsidRPr="0076251E">
            <w:rPr>
              <w:rFonts w:ascii="Times New Roman" w:hAnsi="Times New Roman" w:cs="Times New Roman"/>
              <w:b/>
              <w:bCs/>
            </w:rPr>
            <w:t xml:space="preserve">Email </w:t>
          </w:r>
          <w:proofErr w:type="spellStart"/>
          <w:r w:rsidRPr="0076251E">
            <w:rPr>
              <w:rFonts w:ascii="Times New Roman" w:hAnsi="Times New Roman" w:cs="Times New Roman"/>
              <w:b/>
              <w:bCs/>
            </w:rPr>
            <w:t>id:bsdjalgro@centralbank.co.in</w:t>
          </w:r>
          <w:proofErr w:type="spellEnd"/>
          <w:r w:rsidRPr="0076251E">
            <w:rPr>
              <w:rFonts w:ascii="Times New Roman" w:hAnsi="Times New Roman" w:cs="Times New Roman"/>
              <w:b/>
            </w:rPr>
            <w:t xml:space="preserve"> </w:t>
          </w:r>
        </w:p>
      </w:tc>
    </w:tr>
  </w:tbl>
  <w:p w:rsidR="00E832D3" w:rsidRDefault="00E832D3" w:rsidP="00E832D3">
    <w:pPr>
      <w:pStyle w:val="Footer"/>
      <w:pBdr>
        <w:bottom w:val="single" w:sz="12" w:space="1" w:color="auto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F60" w:rsidRDefault="00691F60" w:rsidP="00124140">
      <w:r>
        <w:separator/>
      </w:r>
    </w:p>
  </w:footnote>
  <w:footnote w:type="continuationSeparator" w:id="0">
    <w:p w:rsidR="00691F60" w:rsidRDefault="00691F60" w:rsidP="001241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2AA" w:rsidRDefault="00323FC5" w:rsidP="006648CA">
    <w:pPr>
      <w:tabs>
        <w:tab w:val="left" w:pos="2999"/>
        <w:tab w:val="left" w:pos="6345"/>
      </w:tabs>
      <w:rPr>
        <w:lang w:eastAsia="en-IN"/>
      </w:rPr>
    </w:pPr>
    <w:r>
      <w:rPr>
        <w:noProof/>
        <w:lang w:val="en-IN" w:eastAsia="en-IN" w:bidi="hi-IN"/>
      </w:rPr>
      <w:drawing>
        <wp:anchor distT="0" distB="0" distL="114300" distR="114300" simplePos="0" relativeHeight="251661312" behindDoc="0" locked="0" layoutInCell="1" allowOverlap="1" wp14:anchorId="1C9866E0" wp14:editId="1DAF6656">
          <wp:simplePos x="0" y="0"/>
          <wp:positionH relativeFrom="column">
            <wp:posOffset>1694815</wp:posOffset>
          </wp:positionH>
          <wp:positionV relativeFrom="paragraph">
            <wp:posOffset>68580</wp:posOffset>
          </wp:positionV>
          <wp:extent cx="5286375" cy="608965"/>
          <wp:effectExtent l="0" t="0" r="9525" b="635"/>
          <wp:wrapSquare wrapText="bothSides"/>
          <wp:docPr id="2" name="Picture 2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6375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6276">
      <w:rPr>
        <w:noProof/>
        <w:lang w:val="en-IN" w:eastAsia="en-IN" w:bidi="hi-IN"/>
      </w:rPr>
      <w:drawing>
        <wp:inline distT="0" distB="0" distL="0" distR="0" wp14:anchorId="6CF5A53D" wp14:editId="26D1179D">
          <wp:extent cx="1514475" cy="466725"/>
          <wp:effectExtent l="0" t="0" r="9525" b="9525"/>
          <wp:docPr id="1" name="Picture 1" descr="Screenshot_20210903-125201__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shot_20210903-125201__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622AA">
      <w:rPr>
        <w:lang w:eastAsia="en-IN"/>
      </w:rPr>
      <w:t xml:space="preserve">   </w:t>
    </w:r>
  </w:p>
  <w:p w:rsidR="00DC10F9" w:rsidRPr="00AE0D6A" w:rsidRDefault="00DC10F9" w:rsidP="00DC10F9">
    <w:pPr>
      <w:pBdr>
        <w:bottom w:val="single" w:sz="6" w:space="1" w:color="auto"/>
      </w:pBdr>
      <w:tabs>
        <w:tab w:val="left" w:pos="2999"/>
        <w:tab w:val="left" w:pos="6345"/>
      </w:tabs>
      <w:rPr>
        <w:sz w:val="23"/>
        <w:szCs w:val="23"/>
        <w:lang w:bidi="hi-IN"/>
      </w:rPr>
    </w:pPr>
    <w:r w:rsidRPr="00AE0D6A">
      <w:rPr>
        <w:rFonts w:cs="Arial Unicode MS" w:hint="cs"/>
        <w:sz w:val="23"/>
        <w:szCs w:val="23"/>
        <w:cs/>
        <w:lang w:bidi="hi-IN"/>
      </w:rPr>
      <w:t>क्षेत्रिय कार्यालय</w:t>
    </w:r>
    <w:r w:rsidRPr="00AE0D6A">
      <w:rPr>
        <w:sz w:val="23"/>
        <w:szCs w:val="23"/>
        <w:lang w:bidi="hi-IN"/>
      </w:rPr>
      <w:t>,</w:t>
    </w:r>
    <w:r w:rsidRPr="00AE0D6A">
      <w:rPr>
        <w:rFonts w:cs="Arial Unicode MS" w:hint="cs"/>
        <w:sz w:val="23"/>
        <w:szCs w:val="23"/>
        <w:cs/>
        <w:lang w:bidi="hi-IN"/>
      </w:rPr>
      <w:t xml:space="preserve">जलगांव             </w:t>
    </w:r>
    <w:r w:rsidRPr="00AE0D6A">
      <w:rPr>
        <w:sz w:val="23"/>
        <w:szCs w:val="23"/>
        <w:lang w:bidi="hi-IN"/>
      </w:rPr>
      <w:t xml:space="preserve">                </w:t>
    </w:r>
    <w:r w:rsidR="00117A5D">
      <w:rPr>
        <w:sz w:val="23"/>
        <w:szCs w:val="23"/>
        <w:lang w:bidi="hi-IN"/>
      </w:rPr>
      <w:t xml:space="preserve"> </w:t>
    </w:r>
    <w:r w:rsidRPr="00AE0D6A">
      <w:rPr>
        <w:sz w:val="23"/>
        <w:szCs w:val="23"/>
        <w:lang w:bidi="hi-IN"/>
      </w:rPr>
      <w:t xml:space="preserve">    </w:t>
    </w:r>
    <w:r w:rsidRPr="00AE0D6A">
      <w:rPr>
        <w:rFonts w:hint="cs"/>
        <w:sz w:val="23"/>
        <w:szCs w:val="23"/>
        <w:cs/>
        <w:lang w:bidi="hi-IN"/>
      </w:rPr>
      <w:t xml:space="preserve">            </w:t>
    </w:r>
    <w:r w:rsidRPr="00AE0D6A">
      <w:rPr>
        <w:sz w:val="23"/>
        <w:szCs w:val="23"/>
        <w:lang w:bidi="hi-IN"/>
      </w:rPr>
      <w:t xml:space="preserve">     </w:t>
    </w:r>
    <w:r w:rsidR="001A2F62">
      <w:rPr>
        <w:sz w:val="23"/>
        <w:szCs w:val="23"/>
        <w:lang w:bidi="hi-IN"/>
      </w:rPr>
      <w:t xml:space="preserve">              </w:t>
    </w:r>
    <w:r w:rsidRPr="00AE0D6A">
      <w:rPr>
        <w:sz w:val="23"/>
        <w:szCs w:val="23"/>
        <w:lang w:bidi="hi-IN"/>
      </w:rPr>
      <w:t xml:space="preserve">    </w:t>
    </w:r>
    <w:r w:rsidRPr="00AE0D6A">
      <w:rPr>
        <w:rFonts w:hint="cs"/>
        <w:sz w:val="23"/>
        <w:szCs w:val="23"/>
        <w:cs/>
        <w:lang w:bidi="hi-IN"/>
      </w:rPr>
      <w:t xml:space="preserve"> </w:t>
    </w:r>
    <w:r w:rsidR="001A2F62">
      <w:rPr>
        <w:sz w:val="23"/>
        <w:szCs w:val="23"/>
        <w:lang w:bidi="hi-IN"/>
      </w:rPr>
      <w:t xml:space="preserve">     </w:t>
    </w:r>
    <w:r w:rsidR="002B134E">
      <w:rPr>
        <w:sz w:val="23"/>
        <w:szCs w:val="23"/>
        <w:lang w:bidi="hi-IN"/>
      </w:rPr>
      <w:t xml:space="preserve">         </w:t>
    </w:r>
    <w:r w:rsidR="001A2F62">
      <w:rPr>
        <w:sz w:val="23"/>
        <w:szCs w:val="23"/>
        <w:lang w:bidi="hi-IN"/>
      </w:rPr>
      <w:t xml:space="preserve">      </w:t>
    </w:r>
    <w:r w:rsidRPr="00AE0D6A">
      <w:rPr>
        <w:rFonts w:hint="cs"/>
        <w:sz w:val="23"/>
        <w:szCs w:val="23"/>
        <w:cs/>
        <w:lang w:bidi="hi-IN"/>
      </w:rPr>
      <w:t xml:space="preserve">    </w:t>
    </w:r>
    <w:r w:rsidRPr="00AE0D6A">
      <w:rPr>
        <w:sz w:val="23"/>
        <w:szCs w:val="23"/>
        <w:lang w:bidi="hi-IN"/>
      </w:rPr>
      <w:t>Regional Office,</w:t>
    </w:r>
    <w:r w:rsidRPr="00AE0D6A">
      <w:rPr>
        <w:rFonts w:hint="cs"/>
        <w:sz w:val="23"/>
        <w:szCs w:val="23"/>
        <w:cs/>
        <w:lang w:bidi="hi-IN"/>
      </w:rPr>
      <w:t xml:space="preserve"> </w:t>
    </w:r>
    <w:r w:rsidRPr="00AE0D6A">
      <w:rPr>
        <w:sz w:val="23"/>
        <w:szCs w:val="23"/>
        <w:lang w:bidi="hi-IN"/>
      </w:rPr>
      <w:t>Jalgaon</w:t>
    </w:r>
    <w:r w:rsidR="00E832D3">
      <w:rPr>
        <w:sz w:val="23"/>
        <w:szCs w:val="23"/>
        <w:lang w:bidi="hi-IN"/>
      </w:rPr>
      <w:t xml:space="preserve">             </w:t>
    </w:r>
  </w:p>
  <w:p w:rsidR="002622AA" w:rsidRDefault="002622AA" w:rsidP="00524A89">
    <w:pPr>
      <w:pStyle w:val="Header"/>
      <w:jc w:val="right"/>
    </w:pPr>
    <w:r w:rsidRPr="00124140">
      <w:object w:dxaOrig="9838" w:dyaOrig="1282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92pt;height:641.25pt" o:ole="">
          <v:imagedata r:id="rId3" o:title=""/>
        </v:shape>
        <o:OLEObject Type="Embed" ProgID="Word.Document.12" ShapeID="_x0000_i1025" DrawAspect="Content" ObjectID="_1740389567" r:id="rId4">
          <o:FieldCodes>\s</o:FieldCodes>
        </o:OLEObject>
      </w:obje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86D16"/>
    <w:multiLevelType w:val="hybridMultilevel"/>
    <w:tmpl w:val="D5CED0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FF0FD8"/>
    <w:multiLevelType w:val="hybridMultilevel"/>
    <w:tmpl w:val="18DAA9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732E72"/>
    <w:multiLevelType w:val="hybridMultilevel"/>
    <w:tmpl w:val="2222F7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8B33CE"/>
    <w:multiLevelType w:val="hybridMultilevel"/>
    <w:tmpl w:val="502C1AD2"/>
    <w:lvl w:ilvl="0" w:tplc="A2DC70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>
    <w:nsid w:val="2BCE3143"/>
    <w:multiLevelType w:val="hybridMultilevel"/>
    <w:tmpl w:val="CCFA1556"/>
    <w:lvl w:ilvl="0" w:tplc="BB068D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35023E2"/>
    <w:multiLevelType w:val="hybridMultilevel"/>
    <w:tmpl w:val="93CA11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5B3D64"/>
    <w:multiLevelType w:val="hybridMultilevel"/>
    <w:tmpl w:val="3232EF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5D2CB7"/>
    <w:multiLevelType w:val="hybridMultilevel"/>
    <w:tmpl w:val="A56EF596"/>
    <w:lvl w:ilvl="0" w:tplc="04090011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2350C3"/>
    <w:multiLevelType w:val="hybridMultilevel"/>
    <w:tmpl w:val="3C82B092"/>
    <w:lvl w:ilvl="0" w:tplc="A2DC70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5"/>
  </w:num>
  <w:num w:numId="5">
    <w:abstractNumId w:val="2"/>
  </w:num>
  <w:num w:numId="6">
    <w:abstractNumId w:val="6"/>
  </w:num>
  <w:num w:numId="7">
    <w:abstractNumId w:val="1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D10"/>
    <w:rsid w:val="00002CA2"/>
    <w:rsid w:val="00022A39"/>
    <w:rsid w:val="00026276"/>
    <w:rsid w:val="00041CF3"/>
    <w:rsid w:val="000578E5"/>
    <w:rsid w:val="000615C4"/>
    <w:rsid w:val="00063F66"/>
    <w:rsid w:val="000B2BC4"/>
    <w:rsid w:val="000C5C56"/>
    <w:rsid w:val="001022AD"/>
    <w:rsid w:val="00112559"/>
    <w:rsid w:val="00117A5D"/>
    <w:rsid w:val="00124140"/>
    <w:rsid w:val="00137657"/>
    <w:rsid w:val="00145810"/>
    <w:rsid w:val="00164692"/>
    <w:rsid w:val="001A2F62"/>
    <w:rsid w:val="001D63CD"/>
    <w:rsid w:val="001E6A76"/>
    <w:rsid w:val="002220E3"/>
    <w:rsid w:val="00222592"/>
    <w:rsid w:val="00246998"/>
    <w:rsid w:val="00254840"/>
    <w:rsid w:val="002622AA"/>
    <w:rsid w:val="00272D5F"/>
    <w:rsid w:val="002972D4"/>
    <w:rsid w:val="002B134E"/>
    <w:rsid w:val="002B22B6"/>
    <w:rsid w:val="002B55BE"/>
    <w:rsid w:val="002D62A1"/>
    <w:rsid w:val="002E5D3B"/>
    <w:rsid w:val="002F7A32"/>
    <w:rsid w:val="0031211F"/>
    <w:rsid w:val="00323FC5"/>
    <w:rsid w:val="00355FCA"/>
    <w:rsid w:val="00356B66"/>
    <w:rsid w:val="00361391"/>
    <w:rsid w:val="00365BEA"/>
    <w:rsid w:val="00395933"/>
    <w:rsid w:val="003A377D"/>
    <w:rsid w:val="003B30E4"/>
    <w:rsid w:val="003E61BE"/>
    <w:rsid w:val="003F085B"/>
    <w:rsid w:val="00414F0D"/>
    <w:rsid w:val="00422D23"/>
    <w:rsid w:val="004235D9"/>
    <w:rsid w:val="0042746D"/>
    <w:rsid w:val="00454AD7"/>
    <w:rsid w:val="00457CBE"/>
    <w:rsid w:val="00463B12"/>
    <w:rsid w:val="004B171E"/>
    <w:rsid w:val="004C7E8E"/>
    <w:rsid w:val="004D358F"/>
    <w:rsid w:val="004D57B1"/>
    <w:rsid w:val="004D6306"/>
    <w:rsid w:val="004F33AE"/>
    <w:rsid w:val="0051314B"/>
    <w:rsid w:val="00521F68"/>
    <w:rsid w:val="00524A89"/>
    <w:rsid w:val="0055506D"/>
    <w:rsid w:val="00585B9B"/>
    <w:rsid w:val="005869A5"/>
    <w:rsid w:val="00597826"/>
    <w:rsid w:val="005A06C1"/>
    <w:rsid w:val="005A173F"/>
    <w:rsid w:val="005D1846"/>
    <w:rsid w:val="005E2366"/>
    <w:rsid w:val="005E520E"/>
    <w:rsid w:val="006140F1"/>
    <w:rsid w:val="00630E7F"/>
    <w:rsid w:val="00637628"/>
    <w:rsid w:val="00647DA3"/>
    <w:rsid w:val="00657A74"/>
    <w:rsid w:val="00662D4D"/>
    <w:rsid w:val="006648CA"/>
    <w:rsid w:val="006749F3"/>
    <w:rsid w:val="006852EF"/>
    <w:rsid w:val="0068565C"/>
    <w:rsid w:val="00691043"/>
    <w:rsid w:val="00691F60"/>
    <w:rsid w:val="006A703B"/>
    <w:rsid w:val="006B0459"/>
    <w:rsid w:val="006B2B05"/>
    <w:rsid w:val="006B6C0E"/>
    <w:rsid w:val="006B76D7"/>
    <w:rsid w:val="006D776C"/>
    <w:rsid w:val="006E0688"/>
    <w:rsid w:val="006E1065"/>
    <w:rsid w:val="006E3826"/>
    <w:rsid w:val="006F6686"/>
    <w:rsid w:val="0076564D"/>
    <w:rsid w:val="007A0332"/>
    <w:rsid w:val="007A1942"/>
    <w:rsid w:val="007C72BD"/>
    <w:rsid w:val="008011E8"/>
    <w:rsid w:val="0080308C"/>
    <w:rsid w:val="008056DB"/>
    <w:rsid w:val="00814746"/>
    <w:rsid w:val="00816E76"/>
    <w:rsid w:val="00822089"/>
    <w:rsid w:val="00837EAC"/>
    <w:rsid w:val="008421A3"/>
    <w:rsid w:val="00864FA4"/>
    <w:rsid w:val="00871387"/>
    <w:rsid w:val="00875A0C"/>
    <w:rsid w:val="00892DFA"/>
    <w:rsid w:val="00895AEC"/>
    <w:rsid w:val="00897D58"/>
    <w:rsid w:val="008B4A79"/>
    <w:rsid w:val="008D35E9"/>
    <w:rsid w:val="008D4C35"/>
    <w:rsid w:val="008E28D1"/>
    <w:rsid w:val="008F0964"/>
    <w:rsid w:val="008F5F47"/>
    <w:rsid w:val="009016AA"/>
    <w:rsid w:val="00905E90"/>
    <w:rsid w:val="00907623"/>
    <w:rsid w:val="009800BF"/>
    <w:rsid w:val="009A270C"/>
    <w:rsid w:val="009A5511"/>
    <w:rsid w:val="009D362D"/>
    <w:rsid w:val="009D76B5"/>
    <w:rsid w:val="00A0215A"/>
    <w:rsid w:val="00A03A6E"/>
    <w:rsid w:val="00A173EA"/>
    <w:rsid w:val="00A46E0B"/>
    <w:rsid w:val="00A479D7"/>
    <w:rsid w:val="00A57903"/>
    <w:rsid w:val="00A57E13"/>
    <w:rsid w:val="00A66527"/>
    <w:rsid w:val="00A734C7"/>
    <w:rsid w:val="00AB06E7"/>
    <w:rsid w:val="00AC3860"/>
    <w:rsid w:val="00AD2514"/>
    <w:rsid w:val="00AF28CC"/>
    <w:rsid w:val="00AF364A"/>
    <w:rsid w:val="00B17483"/>
    <w:rsid w:val="00B25588"/>
    <w:rsid w:val="00B36E5B"/>
    <w:rsid w:val="00B477D8"/>
    <w:rsid w:val="00B60D92"/>
    <w:rsid w:val="00B76EDD"/>
    <w:rsid w:val="00B86B0D"/>
    <w:rsid w:val="00BD2AE0"/>
    <w:rsid w:val="00BF61DC"/>
    <w:rsid w:val="00C21EDB"/>
    <w:rsid w:val="00C3272A"/>
    <w:rsid w:val="00C573CB"/>
    <w:rsid w:val="00C62585"/>
    <w:rsid w:val="00C70A59"/>
    <w:rsid w:val="00C91BD2"/>
    <w:rsid w:val="00C93F91"/>
    <w:rsid w:val="00C94291"/>
    <w:rsid w:val="00C971F3"/>
    <w:rsid w:val="00CA6FD4"/>
    <w:rsid w:val="00CC6B9E"/>
    <w:rsid w:val="00CE1AD3"/>
    <w:rsid w:val="00D300E9"/>
    <w:rsid w:val="00D37A06"/>
    <w:rsid w:val="00D6782F"/>
    <w:rsid w:val="00D839C0"/>
    <w:rsid w:val="00D86771"/>
    <w:rsid w:val="00DA3307"/>
    <w:rsid w:val="00DC10F9"/>
    <w:rsid w:val="00DD0041"/>
    <w:rsid w:val="00E16057"/>
    <w:rsid w:val="00E41C85"/>
    <w:rsid w:val="00E42FA4"/>
    <w:rsid w:val="00E60D68"/>
    <w:rsid w:val="00E71654"/>
    <w:rsid w:val="00E8015B"/>
    <w:rsid w:val="00E832D3"/>
    <w:rsid w:val="00E843FF"/>
    <w:rsid w:val="00E94C76"/>
    <w:rsid w:val="00EB7952"/>
    <w:rsid w:val="00EC42F0"/>
    <w:rsid w:val="00EE0205"/>
    <w:rsid w:val="00EE2FDE"/>
    <w:rsid w:val="00F11620"/>
    <w:rsid w:val="00F22D10"/>
    <w:rsid w:val="00F25D10"/>
    <w:rsid w:val="00F264D8"/>
    <w:rsid w:val="00F63251"/>
    <w:rsid w:val="00F70CB8"/>
    <w:rsid w:val="00F74EB9"/>
    <w:rsid w:val="00FA0600"/>
    <w:rsid w:val="00FA4099"/>
    <w:rsid w:val="00FA48A9"/>
    <w:rsid w:val="00FB0A47"/>
    <w:rsid w:val="00FB348F"/>
    <w:rsid w:val="00FC387C"/>
    <w:rsid w:val="00FE0D9F"/>
    <w:rsid w:val="00FF0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7A06"/>
    <w:pPr>
      <w:tabs>
        <w:tab w:val="right" w:pos="9029"/>
      </w:tabs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7A06"/>
    <w:pPr>
      <w:ind w:left="720"/>
      <w:contextualSpacing/>
    </w:pPr>
  </w:style>
  <w:style w:type="table" w:styleId="TableGrid">
    <w:name w:val="Table Grid"/>
    <w:basedOn w:val="TableNormal"/>
    <w:uiPriority w:val="59"/>
    <w:rsid w:val="00D37A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24140"/>
    <w:pPr>
      <w:tabs>
        <w:tab w:val="clear" w:pos="9029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414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unhideWhenUsed/>
    <w:rsid w:val="00124140"/>
    <w:pPr>
      <w:tabs>
        <w:tab w:val="clear" w:pos="9029"/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12414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48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48CA"/>
    <w:rPr>
      <w:rFonts w:ascii="Tahoma" w:eastAsia="Times New Roman" w:hAnsi="Tahoma" w:cs="Tahoma"/>
      <w:b/>
      <w:bCs/>
      <w:sz w:val="16"/>
      <w:szCs w:val="16"/>
    </w:rPr>
  </w:style>
  <w:style w:type="table" w:customStyle="1" w:styleId="TableGrid0">
    <w:name w:val="TableGrid"/>
    <w:rsid w:val="00112559"/>
    <w:pPr>
      <w:spacing w:after="0" w:line="240" w:lineRule="auto"/>
    </w:pPr>
    <w:rPr>
      <w:rFonts w:eastAsiaTheme="minorEastAsia"/>
      <w:szCs w:val="20"/>
      <w:lang w:val="en-IN" w:eastAsia="en-IN" w:bidi="hi-I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Spacing">
    <w:name w:val="No Spacing"/>
    <w:uiPriority w:val="1"/>
    <w:qFormat/>
    <w:rsid w:val="00FA0600"/>
    <w:pPr>
      <w:spacing w:after="0" w:line="240" w:lineRule="auto"/>
    </w:pPr>
    <w:rPr>
      <w:rFonts w:eastAsiaTheme="minorEastAsia"/>
      <w:szCs w:val="20"/>
      <w:lang w:bidi="mr-IN"/>
    </w:rPr>
  </w:style>
  <w:style w:type="character" w:styleId="Hyperlink">
    <w:name w:val="Hyperlink"/>
    <w:semiHidden/>
    <w:unhideWhenUsed/>
    <w:rsid w:val="002F7A3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7A06"/>
    <w:pPr>
      <w:tabs>
        <w:tab w:val="right" w:pos="9029"/>
      </w:tabs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7A06"/>
    <w:pPr>
      <w:ind w:left="720"/>
      <w:contextualSpacing/>
    </w:pPr>
  </w:style>
  <w:style w:type="table" w:styleId="TableGrid">
    <w:name w:val="Table Grid"/>
    <w:basedOn w:val="TableNormal"/>
    <w:uiPriority w:val="59"/>
    <w:rsid w:val="00D37A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24140"/>
    <w:pPr>
      <w:tabs>
        <w:tab w:val="clear" w:pos="9029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414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unhideWhenUsed/>
    <w:rsid w:val="00124140"/>
    <w:pPr>
      <w:tabs>
        <w:tab w:val="clear" w:pos="9029"/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12414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48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48CA"/>
    <w:rPr>
      <w:rFonts w:ascii="Tahoma" w:eastAsia="Times New Roman" w:hAnsi="Tahoma" w:cs="Tahoma"/>
      <w:b/>
      <w:bCs/>
      <w:sz w:val="16"/>
      <w:szCs w:val="16"/>
    </w:rPr>
  </w:style>
  <w:style w:type="table" w:customStyle="1" w:styleId="TableGrid0">
    <w:name w:val="TableGrid"/>
    <w:rsid w:val="00112559"/>
    <w:pPr>
      <w:spacing w:after="0" w:line="240" w:lineRule="auto"/>
    </w:pPr>
    <w:rPr>
      <w:rFonts w:eastAsiaTheme="minorEastAsia"/>
      <w:szCs w:val="20"/>
      <w:lang w:val="en-IN" w:eastAsia="en-IN" w:bidi="hi-I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Spacing">
    <w:name w:val="No Spacing"/>
    <w:uiPriority w:val="1"/>
    <w:qFormat/>
    <w:rsid w:val="00FA0600"/>
    <w:pPr>
      <w:spacing w:after="0" w:line="240" w:lineRule="auto"/>
    </w:pPr>
    <w:rPr>
      <w:rFonts w:eastAsiaTheme="minorEastAsia"/>
      <w:szCs w:val="20"/>
      <w:lang w:bidi="mr-IN"/>
    </w:rPr>
  </w:style>
  <w:style w:type="character" w:styleId="Hyperlink">
    <w:name w:val="Hyperlink"/>
    <w:semiHidden/>
    <w:unhideWhenUsed/>
    <w:rsid w:val="002F7A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3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6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4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centralbankofindia.co.in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package" Target="embeddings/Microsoft_Word_Document1.docx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48E97-331C-4404-B1F2-0798339D4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VIKRANT BARVE</dc:creator>
  <cp:lastModifiedBy>AMAR TAYADE</cp:lastModifiedBy>
  <cp:revision>3</cp:revision>
  <cp:lastPrinted>2022-11-14T12:25:00Z</cp:lastPrinted>
  <dcterms:created xsi:type="dcterms:W3CDTF">2023-03-15T07:14:00Z</dcterms:created>
  <dcterms:modified xsi:type="dcterms:W3CDTF">2023-03-15T07:16:00Z</dcterms:modified>
</cp:coreProperties>
</file>