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996" w:rsidRDefault="00FF0996" w:rsidP="0011129E">
      <w:pPr>
        <w:jc w:val="center"/>
        <w:rPr>
          <w:rFonts w:ascii="Mangal" w:hAnsi="Mangal" w:cs="Arial Unicode MS"/>
          <w:b/>
          <w:bCs/>
          <w:sz w:val="24"/>
          <w:szCs w:val="24"/>
          <w:u w:val="single"/>
        </w:rPr>
      </w:pPr>
    </w:p>
    <w:p w:rsidR="00FF0996" w:rsidRDefault="00FF0996" w:rsidP="0011129E">
      <w:pPr>
        <w:jc w:val="center"/>
        <w:rPr>
          <w:rFonts w:ascii="Mangal" w:hAnsi="Mangal" w:cs="Arial Unicode MS"/>
          <w:b/>
          <w:bCs/>
          <w:sz w:val="24"/>
          <w:szCs w:val="24"/>
          <w:u w:val="single"/>
        </w:rPr>
      </w:pPr>
    </w:p>
    <w:p w:rsidR="0011129E" w:rsidRPr="0007303F" w:rsidRDefault="0011129E" w:rsidP="0011129E">
      <w:pPr>
        <w:jc w:val="center"/>
        <w:rPr>
          <w:rFonts w:ascii="Mangal" w:hAnsi="Mangal"/>
          <w:b/>
          <w:bCs/>
          <w:sz w:val="24"/>
          <w:szCs w:val="24"/>
          <w:u w:val="single"/>
        </w:rPr>
      </w:pPr>
      <w:r w:rsidRPr="0007303F">
        <w:rPr>
          <w:rFonts w:ascii="Mangal" w:hAnsi="Mangal" w:cs="Arial Unicode MS"/>
          <w:b/>
          <w:bCs/>
          <w:sz w:val="24"/>
          <w:szCs w:val="24"/>
          <w:u w:val="single"/>
          <w:cs/>
        </w:rPr>
        <w:t>शाखा हेतु नए परिसर की आवश्यकता</w:t>
      </w:r>
    </w:p>
    <w:p w:rsidR="00D62503" w:rsidRPr="0007303F" w:rsidRDefault="00D62503" w:rsidP="0011129E">
      <w:pPr>
        <w:jc w:val="center"/>
        <w:rPr>
          <w:rFonts w:ascii="Mangal" w:hAnsi="Mangal"/>
          <w:b/>
          <w:bCs/>
          <w:sz w:val="24"/>
          <w:szCs w:val="24"/>
        </w:rPr>
      </w:pPr>
    </w:p>
    <w:p w:rsidR="0011129E" w:rsidRDefault="0011129E" w:rsidP="00F72017">
      <w:pPr>
        <w:ind w:left="0"/>
        <w:rPr>
          <w:rFonts w:ascii="Mangal" w:hAnsi="Mangal" w:cs="Arial Unicode MS"/>
          <w:szCs w:val="22"/>
        </w:rPr>
      </w:pPr>
      <w:r w:rsidRPr="0007303F">
        <w:rPr>
          <w:rFonts w:ascii="Mangal" w:hAnsi="Mangal" w:cs="Arial Unicode MS"/>
          <w:szCs w:val="22"/>
          <w:cs/>
        </w:rPr>
        <w:t>सेन्ट्रल बैंक ऑफ इंडिया</w:t>
      </w:r>
      <w:r w:rsidR="00D62503" w:rsidRPr="0007303F">
        <w:rPr>
          <w:rFonts w:ascii="Mangal" w:hAnsi="Mangal"/>
          <w:szCs w:val="22"/>
          <w:cs/>
        </w:rPr>
        <w:t>,</w:t>
      </w:r>
      <w:r w:rsidR="00D62503" w:rsidRPr="0007303F">
        <w:rPr>
          <w:rFonts w:ascii="Mangal" w:hAnsi="Mangal" w:cs="Arial Unicode MS"/>
          <w:szCs w:val="22"/>
          <w:cs/>
        </w:rPr>
        <w:t>निम्नलिखित स्थल</w:t>
      </w:r>
      <w:r w:rsidRPr="0007303F">
        <w:rPr>
          <w:rFonts w:ascii="Mangal" w:hAnsi="Mangal" w:cs="Arial Unicode MS"/>
          <w:szCs w:val="22"/>
          <w:cs/>
        </w:rPr>
        <w:t xml:space="preserve"> पर वर्तमान शाखा के लिए भवन</w:t>
      </w:r>
      <w:r w:rsidRPr="0007303F">
        <w:rPr>
          <w:rFonts w:ascii="Mangal" w:hAnsi="Mangal"/>
          <w:szCs w:val="22"/>
          <w:cs/>
        </w:rPr>
        <w:t xml:space="preserve">/ </w:t>
      </w:r>
      <w:r w:rsidRPr="0007303F">
        <w:rPr>
          <w:rFonts w:ascii="Mangal" w:hAnsi="Mangal" w:cs="Arial Unicode MS"/>
          <w:szCs w:val="22"/>
          <w:cs/>
        </w:rPr>
        <w:t xml:space="preserve">परिसर हेतु निविदाएं आमंत्रित करता है । </w:t>
      </w:r>
    </w:p>
    <w:p w:rsidR="0039187A" w:rsidRPr="0007303F" w:rsidRDefault="0039187A" w:rsidP="00F72017">
      <w:pPr>
        <w:ind w:left="0"/>
        <w:rPr>
          <w:rFonts w:ascii="Mangal" w:hAnsi="Mangal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4446"/>
        <w:gridCol w:w="3915"/>
      </w:tblGrid>
      <w:tr w:rsidR="0011129E" w:rsidRPr="0007303F" w:rsidTr="00F72017">
        <w:tc>
          <w:tcPr>
            <w:tcW w:w="1134" w:type="dxa"/>
          </w:tcPr>
          <w:p w:rsidR="0011129E" w:rsidRPr="0007303F" w:rsidRDefault="0011129E" w:rsidP="00AC63D9">
            <w:pPr>
              <w:ind w:left="0"/>
              <w:jc w:val="left"/>
              <w:rPr>
                <w:rFonts w:ascii="Mangal" w:hAnsi="Mangal"/>
                <w:b/>
                <w:bCs/>
                <w:sz w:val="24"/>
                <w:szCs w:val="24"/>
              </w:rPr>
            </w:pPr>
            <w:r w:rsidRPr="0007303F"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क्र</w:t>
            </w:r>
            <w:r w:rsidRPr="0007303F">
              <w:rPr>
                <w:rFonts w:ascii="Mangal" w:hAnsi="Mangal"/>
                <w:b/>
                <w:bCs/>
                <w:sz w:val="24"/>
                <w:szCs w:val="24"/>
                <w:cs/>
              </w:rPr>
              <w:t xml:space="preserve">. </w:t>
            </w:r>
            <w:r w:rsidRPr="0007303F"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सं</w:t>
            </w:r>
            <w:r w:rsidRPr="0007303F">
              <w:rPr>
                <w:rFonts w:ascii="Mangal" w:hAnsi="Mangal"/>
                <w:b/>
                <w:bCs/>
                <w:sz w:val="24"/>
                <w:szCs w:val="24"/>
                <w:cs/>
              </w:rPr>
              <w:t xml:space="preserve">. </w:t>
            </w:r>
          </w:p>
        </w:tc>
        <w:tc>
          <w:tcPr>
            <w:tcW w:w="4446" w:type="dxa"/>
          </w:tcPr>
          <w:p w:rsidR="0011129E" w:rsidRPr="0007303F" w:rsidRDefault="0011129E" w:rsidP="00AC63D9">
            <w:pPr>
              <w:ind w:left="0"/>
              <w:jc w:val="left"/>
              <w:rPr>
                <w:rFonts w:ascii="Mangal" w:hAnsi="Mangal"/>
                <w:b/>
                <w:bCs/>
                <w:sz w:val="24"/>
                <w:szCs w:val="24"/>
              </w:rPr>
            </w:pPr>
            <w:r w:rsidRPr="0007303F"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स्थान का नाम</w:t>
            </w:r>
          </w:p>
        </w:tc>
        <w:tc>
          <w:tcPr>
            <w:tcW w:w="3915" w:type="dxa"/>
          </w:tcPr>
          <w:p w:rsidR="0011129E" w:rsidRPr="0007303F" w:rsidRDefault="0011129E" w:rsidP="00AC63D9">
            <w:pPr>
              <w:ind w:left="0"/>
              <w:jc w:val="left"/>
              <w:rPr>
                <w:rFonts w:ascii="Mangal" w:hAnsi="Mangal"/>
                <w:b/>
                <w:bCs/>
                <w:sz w:val="24"/>
                <w:szCs w:val="24"/>
              </w:rPr>
            </w:pPr>
            <w:r w:rsidRPr="0007303F"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 xml:space="preserve">कारपेट एरिया </w:t>
            </w:r>
            <w:r w:rsidRPr="0007303F">
              <w:rPr>
                <w:rFonts w:ascii="Mangal" w:hAnsi="Mangal"/>
                <w:b/>
                <w:bCs/>
                <w:sz w:val="24"/>
                <w:szCs w:val="24"/>
                <w:cs/>
              </w:rPr>
              <w:t>(</w:t>
            </w:r>
            <w:r w:rsidRPr="0007303F"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>वर्ग फुट</w:t>
            </w:r>
            <w:r w:rsidRPr="0007303F">
              <w:rPr>
                <w:rFonts w:ascii="Mangal" w:hAnsi="Mangal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11129E" w:rsidRPr="0007303F" w:rsidTr="00F72017">
        <w:tc>
          <w:tcPr>
            <w:tcW w:w="1134" w:type="dxa"/>
          </w:tcPr>
          <w:p w:rsidR="0011129E" w:rsidRPr="0007303F" w:rsidRDefault="0011129E" w:rsidP="00AC63D9">
            <w:pPr>
              <w:ind w:left="0"/>
              <w:jc w:val="left"/>
              <w:rPr>
                <w:rFonts w:ascii="Mangal" w:hAnsi="Mangal"/>
                <w:b/>
                <w:bCs/>
                <w:sz w:val="24"/>
                <w:szCs w:val="24"/>
              </w:rPr>
            </w:pPr>
            <w:r w:rsidRPr="0007303F">
              <w:rPr>
                <w:rFonts w:ascii="Mangal" w:hAnsi="Mangal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446" w:type="dxa"/>
          </w:tcPr>
          <w:p w:rsidR="0011129E" w:rsidRPr="0039187A" w:rsidRDefault="00BC1323" w:rsidP="00AA481D">
            <w:pPr>
              <w:ind w:left="0"/>
              <w:jc w:val="left"/>
              <w:rPr>
                <w:rFonts w:ascii="Arial Unicode MS" w:eastAsia="Arial Unicode MS" w:hAnsi="Arial Unicode MS" w:cs="Arial Unicode MS"/>
                <w:b/>
                <w:bCs/>
                <w:szCs w:val="22"/>
                <w:cs/>
              </w:rPr>
            </w:pPr>
            <w:r w:rsidRPr="0039187A">
              <w:rPr>
                <w:rFonts w:ascii="Arial Unicode MS" w:eastAsia="Arial Unicode MS" w:hAnsi="Arial Unicode MS" w:cs="Arial Unicode MS" w:hint="cs"/>
                <w:b/>
                <w:bCs/>
                <w:szCs w:val="22"/>
                <w:cs/>
              </w:rPr>
              <w:t xml:space="preserve">सहारनपुर </w:t>
            </w:r>
            <w:r w:rsidR="00934DE1" w:rsidRPr="0039187A">
              <w:rPr>
                <w:rFonts w:ascii="Arial Unicode MS" w:eastAsia="Arial Unicode MS" w:hAnsi="Arial Unicode MS" w:cs="Arial Unicode MS"/>
                <w:b/>
                <w:bCs/>
                <w:szCs w:val="22"/>
                <w:cs/>
              </w:rPr>
              <w:t xml:space="preserve">जिला </w:t>
            </w:r>
            <w:r w:rsidRPr="0039187A">
              <w:rPr>
                <w:rFonts w:ascii="Arial Unicode MS" w:eastAsia="Arial Unicode MS" w:hAnsi="Arial Unicode MS" w:cs="Arial Unicode MS" w:hint="cs"/>
                <w:b/>
                <w:bCs/>
                <w:szCs w:val="22"/>
                <w:cs/>
              </w:rPr>
              <w:t>सहारनपुर</w:t>
            </w:r>
          </w:p>
        </w:tc>
        <w:tc>
          <w:tcPr>
            <w:tcW w:w="3915" w:type="dxa"/>
          </w:tcPr>
          <w:p w:rsidR="0011129E" w:rsidRPr="0007303F" w:rsidRDefault="0039187A" w:rsidP="00101C31">
            <w:pPr>
              <w:ind w:left="0"/>
              <w:jc w:val="left"/>
              <w:rPr>
                <w:rFonts w:ascii="Mangal" w:hAnsi="Mangal"/>
                <w:b/>
                <w:bCs/>
                <w:sz w:val="24"/>
                <w:szCs w:val="24"/>
              </w:rPr>
            </w:pPr>
            <w:r>
              <w:rPr>
                <w:rFonts w:ascii="Mangal" w:hAnsi="Mangal"/>
                <w:b/>
                <w:bCs/>
                <w:sz w:val="24"/>
                <w:szCs w:val="24"/>
                <w:cs/>
              </w:rPr>
              <w:t>1</w:t>
            </w:r>
            <w:r w:rsidR="00101C31">
              <w:rPr>
                <w:rFonts w:ascii="Mangal" w:hAnsi="Mangal"/>
                <w:b/>
                <w:bCs/>
                <w:sz w:val="24"/>
                <w:szCs w:val="24"/>
              </w:rPr>
              <w:t>5</w:t>
            </w:r>
            <w:r>
              <w:rPr>
                <w:rFonts w:ascii="Mangal" w:hAnsi="Mangal"/>
                <w:b/>
                <w:bCs/>
                <w:sz w:val="24"/>
                <w:szCs w:val="24"/>
                <w:cs/>
              </w:rPr>
              <w:t>00-1</w:t>
            </w:r>
            <w:r w:rsidR="00101C31">
              <w:rPr>
                <w:rFonts w:ascii="Mangal" w:hAnsi="Mangal"/>
                <w:b/>
                <w:bCs/>
                <w:sz w:val="24"/>
                <w:szCs w:val="24"/>
              </w:rPr>
              <w:t>6</w:t>
            </w:r>
            <w:r w:rsidR="00F72017" w:rsidRPr="0007303F">
              <w:rPr>
                <w:rFonts w:ascii="Mangal" w:hAnsi="Mangal"/>
                <w:b/>
                <w:bCs/>
                <w:sz w:val="24"/>
                <w:szCs w:val="24"/>
                <w:cs/>
              </w:rPr>
              <w:t>00</w:t>
            </w:r>
            <w:r w:rsidR="0011129E" w:rsidRPr="0007303F">
              <w:rPr>
                <w:rFonts w:ascii="Mangal" w:hAnsi="Mangal" w:cs="Arial Unicode MS"/>
                <w:b/>
                <w:bCs/>
                <w:sz w:val="24"/>
                <w:szCs w:val="24"/>
                <w:cs/>
              </w:rPr>
              <w:t xml:space="preserve"> वर्ग फुट </w:t>
            </w:r>
          </w:p>
        </w:tc>
      </w:tr>
    </w:tbl>
    <w:p w:rsidR="00E86D8C" w:rsidRDefault="00E86D8C" w:rsidP="00802D63">
      <w:pPr>
        <w:spacing w:line="240" w:lineRule="auto"/>
        <w:ind w:left="0"/>
        <w:rPr>
          <w:rFonts w:ascii="Mangal" w:hAnsi="Mangal" w:cs="Arial Unicode MS"/>
          <w:szCs w:val="22"/>
        </w:rPr>
      </w:pPr>
    </w:p>
    <w:p w:rsidR="00E86D8C" w:rsidRDefault="00E86D8C" w:rsidP="00802D63">
      <w:pPr>
        <w:spacing w:line="240" w:lineRule="auto"/>
        <w:ind w:left="0"/>
        <w:rPr>
          <w:rFonts w:ascii="Mangal" w:hAnsi="Mangal" w:cs="Arial Unicode MS"/>
          <w:szCs w:val="22"/>
        </w:rPr>
      </w:pPr>
    </w:p>
    <w:p w:rsidR="0011129E" w:rsidRPr="0007303F" w:rsidRDefault="0011129E" w:rsidP="00E86D8C">
      <w:pPr>
        <w:spacing w:line="240" w:lineRule="auto"/>
        <w:ind w:left="0"/>
        <w:rPr>
          <w:rFonts w:ascii="Mangal" w:hAnsi="Mangal"/>
          <w:szCs w:val="22"/>
        </w:rPr>
      </w:pPr>
      <w:r w:rsidRPr="0007303F">
        <w:rPr>
          <w:rFonts w:ascii="Mangal" w:hAnsi="Mangal" w:cs="Arial Unicode MS"/>
          <w:szCs w:val="22"/>
          <w:cs/>
        </w:rPr>
        <w:t xml:space="preserve">मुख्य शर्तें निम्नवत हैं </w:t>
      </w:r>
      <w:r w:rsidR="00D62503" w:rsidRPr="0007303F">
        <w:rPr>
          <w:rFonts w:ascii="Mangal" w:hAnsi="Mangal"/>
          <w:szCs w:val="22"/>
          <w:cs/>
        </w:rPr>
        <w:t xml:space="preserve">(1.) </w:t>
      </w:r>
      <w:r w:rsidR="00D62503" w:rsidRPr="0007303F">
        <w:rPr>
          <w:rFonts w:ascii="Mangal" w:hAnsi="Mangal" w:cs="Arial Unicode MS"/>
          <w:szCs w:val="22"/>
          <w:cs/>
        </w:rPr>
        <w:t>परिसर वर्तमान शाखा</w:t>
      </w:r>
      <w:r w:rsidR="00F72017" w:rsidRPr="0007303F">
        <w:rPr>
          <w:rFonts w:ascii="Mangal" w:hAnsi="Mangal"/>
          <w:szCs w:val="18"/>
          <w:cs/>
        </w:rPr>
        <w:t xml:space="preserve"> </w:t>
      </w:r>
      <w:r w:rsidR="00AA481D">
        <w:rPr>
          <w:rFonts w:ascii="Nirmala UI" w:hAnsi="Nirmala UI" w:cs="Nirmala UI" w:hint="cs"/>
          <w:szCs w:val="18"/>
          <w:cs/>
        </w:rPr>
        <w:t xml:space="preserve">बोमनजी रोड </w:t>
      </w:r>
      <w:r w:rsidR="009A29B6" w:rsidRPr="0039187A">
        <w:rPr>
          <w:rFonts w:ascii="Arial Unicode MS" w:eastAsia="Arial Unicode MS" w:hAnsi="Arial Unicode MS" w:cs="Arial Unicode MS"/>
          <w:szCs w:val="22"/>
          <w:cs/>
        </w:rPr>
        <w:t>सहारनपुर</w:t>
      </w:r>
      <w:r w:rsidR="009A29B6" w:rsidRPr="0039187A">
        <w:rPr>
          <w:rFonts w:ascii="Nirmala UI" w:hAnsi="Nirmala UI" w:cs="Nirmala UI"/>
          <w:sz w:val="20"/>
          <w:cs/>
        </w:rPr>
        <w:t xml:space="preserve"> </w:t>
      </w:r>
      <w:r w:rsidR="00934DE1" w:rsidRPr="0007303F">
        <w:rPr>
          <w:rFonts w:ascii="Mangal" w:hAnsi="Mangal" w:cs="Arial Unicode MS"/>
          <w:szCs w:val="22"/>
          <w:cs/>
        </w:rPr>
        <w:t>के आस</w:t>
      </w:r>
      <w:r w:rsidR="00934DE1" w:rsidRPr="0007303F">
        <w:rPr>
          <w:rFonts w:ascii="Mangal" w:hAnsi="Mangal"/>
          <w:szCs w:val="22"/>
          <w:cs/>
        </w:rPr>
        <w:t>-</w:t>
      </w:r>
      <w:r w:rsidR="009078A3" w:rsidRPr="0007303F">
        <w:rPr>
          <w:rFonts w:ascii="Mangal" w:hAnsi="Mangal" w:cs="Arial Unicode MS"/>
          <w:szCs w:val="22"/>
          <w:cs/>
        </w:rPr>
        <w:t>पास होना चाहिए ।</w:t>
      </w:r>
      <w:r w:rsidRPr="0007303F">
        <w:rPr>
          <w:rFonts w:ascii="Mangal" w:hAnsi="Mangal"/>
          <w:szCs w:val="22"/>
          <w:cs/>
        </w:rPr>
        <w:t>(</w:t>
      </w:r>
      <w:r w:rsidR="00D62503" w:rsidRPr="0007303F">
        <w:rPr>
          <w:rFonts w:ascii="Mangal" w:hAnsi="Mangal"/>
          <w:szCs w:val="22"/>
          <w:cs/>
        </w:rPr>
        <w:t>2</w:t>
      </w:r>
      <w:r w:rsidRPr="0007303F">
        <w:rPr>
          <w:rFonts w:ascii="Mangal" w:hAnsi="Mangal"/>
          <w:szCs w:val="22"/>
          <w:cs/>
        </w:rPr>
        <w:t xml:space="preserve">.) </w:t>
      </w:r>
      <w:r w:rsidRPr="0007303F">
        <w:rPr>
          <w:rFonts w:ascii="Mangal" w:hAnsi="Mangal" w:cs="Arial Unicode MS"/>
          <w:szCs w:val="22"/>
          <w:cs/>
        </w:rPr>
        <w:t xml:space="preserve">भूतल एवं पार्किग सुविधा युक्त परिसर को प्राथमिकता दी जाएगी । </w:t>
      </w:r>
      <w:r w:rsidRPr="0007303F">
        <w:rPr>
          <w:rFonts w:ascii="Mangal" w:hAnsi="Mangal"/>
          <w:szCs w:val="22"/>
          <w:cs/>
        </w:rPr>
        <w:t>(</w:t>
      </w:r>
      <w:r w:rsidR="007166C5" w:rsidRPr="0007303F">
        <w:rPr>
          <w:rFonts w:ascii="Mangal" w:hAnsi="Mangal"/>
          <w:szCs w:val="22"/>
        </w:rPr>
        <w:t>3</w:t>
      </w:r>
      <w:r w:rsidRPr="0007303F">
        <w:rPr>
          <w:rFonts w:ascii="Mangal" w:hAnsi="Mangal"/>
          <w:szCs w:val="22"/>
          <w:cs/>
        </w:rPr>
        <w:t xml:space="preserve">.) </w:t>
      </w:r>
      <w:r w:rsidRPr="0007303F">
        <w:rPr>
          <w:rFonts w:ascii="Mangal" w:hAnsi="Mangal" w:cs="Arial Unicode MS"/>
          <w:szCs w:val="22"/>
          <w:cs/>
        </w:rPr>
        <w:t>परिसर व्यवसायिक</w:t>
      </w:r>
      <w:r w:rsidRPr="0007303F">
        <w:rPr>
          <w:rFonts w:ascii="Mangal" w:hAnsi="Mangal"/>
          <w:szCs w:val="22"/>
          <w:cs/>
        </w:rPr>
        <w:t xml:space="preserve">/ </w:t>
      </w:r>
      <w:r w:rsidRPr="0007303F">
        <w:rPr>
          <w:rFonts w:ascii="Mangal" w:hAnsi="Mangal" w:cs="Arial Unicode MS"/>
          <w:szCs w:val="22"/>
          <w:cs/>
        </w:rPr>
        <w:t>वाणिज्यिक क्षेत्र में सक्षम प्राधिकारी से वाणिज्यिक</w:t>
      </w:r>
      <w:r w:rsidR="00802D63" w:rsidRPr="0007303F">
        <w:rPr>
          <w:rFonts w:ascii="Mangal" w:hAnsi="Mangal"/>
          <w:szCs w:val="22"/>
          <w:cs/>
        </w:rPr>
        <w:t xml:space="preserve"> </w:t>
      </w:r>
      <w:r w:rsidRPr="0007303F">
        <w:rPr>
          <w:rFonts w:ascii="Mangal" w:hAnsi="Mangal" w:cs="Arial Unicode MS"/>
          <w:szCs w:val="22"/>
          <w:cs/>
        </w:rPr>
        <w:t xml:space="preserve">उपयोग हेतु स्वीकृत हो । </w:t>
      </w:r>
      <w:r w:rsidRPr="0007303F">
        <w:rPr>
          <w:rFonts w:ascii="Mangal" w:hAnsi="Mangal"/>
          <w:szCs w:val="22"/>
          <w:cs/>
        </w:rPr>
        <w:t>(</w:t>
      </w:r>
      <w:r w:rsidR="007166C5" w:rsidRPr="0007303F">
        <w:rPr>
          <w:rFonts w:ascii="Mangal" w:hAnsi="Mangal"/>
          <w:szCs w:val="22"/>
        </w:rPr>
        <w:t>4</w:t>
      </w:r>
      <w:r w:rsidRPr="0007303F">
        <w:rPr>
          <w:rFonts w:ascii="Mangal" w:hAnsi="Mangal"/>
          <w:szCs w:val="22"/>
          <w:cs/>
        </w:rPr>
        <w:t xml:space="preserve">.) </w:t>
      </w:r>
      <w:r w:rsidRPr="0007303F">
        <w:rPr>
          <w:rFonts w:ascii="Mangal" w:hAnsi="Mangal" w:cs="Arial Unicode MS"/>
          <w:szCs w:val="22"/>
          <w:cs/>
        </w:rPr>
        <w:t>निविदा</w:t>
      </w:r>
      <w:r w:rsidR="00410CD3" w:rsidRPr="0007303F">
        <w:rPr>
          <w:rFonts w:ascii="Mangal" w:hAnsi="Mangal" w:cs="Arial Unicode MS"/>
          <w:szCs w:val="22"/>
          <w:cs/>
        </w:rPr>
        <w:t>दा</w:t>
      </w:r>
      <w:r w:rsidRPr="0007303F">
        <w:rPr>
          <w:rFonts w:ascii="Mangal" w:hAnsi="Mangal" w:cs="Arial Unicode MS"/>
          <w:szCs w:val="22"/>
          <w:cs/>
        </w:rPr>
        <w:t>ता परिसर का वैधानिक स्वामी होना चाहिए</w:t>
      </w:r>
      <w:r w:rsidRPr="0007303F">
        <w:rPr>
          <w:rFonts w:ascii="Mangal" w:hAnsi="Mangal"/>
          <w:szCs w:val="22"/>
          <w:cs/>
        </w:rPr>
        <w:t xml:space="preserve">, </w:t>
      </w:r>
      <w:r w:rsidRPr="0007303F">
        <w:rPr>
          <w:rFonts w:ascii="Mangal" w:hAnsi="Mangal" w:cs="Arial Unicode MS"/>
          <w:szCs w:val="22"/>
          <w:cs/>
        </w:rPr>
        <w:t xml:space="preserve">जो किराए के लिए नेगोशियेट करने हेतु कानूनी रुप से अधिकृत हो । </w:t>
      </w:r>
    </w:p>
    <w:p w:rsidR="0011129E" w:rsidRPr="0007303F" w:rsidRDefault="0011129E" w:rsidP="00E86D8C">
      <w:pPr>
        <w:spacing w:line="240" w:lineRule="auto"/>
        <w:ind w:left="0"/>
        <w:rPr>
          <w:rFonts w:ascii="Mangal" w:hAnsi="Mangal"/>
          <w:szCs w:val="22"/>
        </w:rPr>
      </w:pPr>
      <w:r w:rsidRPr="0007303F">
        <w:rPr>
          <w:rFonts w:ascii="Mangal" w:hAnsi="Mangal" w:cs="Arial Unicode MS"/>
          <w:szCs w:val="22"/>
          <w:cs/>
        </w:rPr>
        <w:t xml:space="preserve">निविदा हेतु तकनीकी एवं मूल्य प्रस्ताव के प्रारुप दिनांक </w:t>
      </w:r>
      <w:r w:rsidR="00AA481D">
        <w:rPr>
          <w:rFonts w:ascii="Mangal" w:hAnsi="Mangal" w:cs="Arial Unicode MS" w:hint="cs"/>
          <w:szCs w:val="22"/>
          <w:cs/>
        </w:rPr>
        <w:t>07</w:t>
      </w:r>
      <w:r w:rsidR="0039187A">
        <w:rPr>
          <w:rFonts w:ascii="Mangal" w:hAnsi="Mangal"/>
          <w:b/>
          <w:bCs/>
          <w:sz w:val="21"/>
          <w:szCs w:val="21"/>
        </w:rPr>
        <w:t>/1</w:t>
      </w:r>
      <w:r w:rsidR="00AA481D">
        <w:rPr>
          <w:rFonts w:ascii="Arial Unicode MS" w:eastAsia="Arial Unicode MS" w:hAnsi="Arial Unicode MS" w:cs="Arial Unicode MS" w:hint="cs"/>
          <w:b/>
          <w:bCs/>
          <w:sz w:val="21"/>
          <w:szCs w:val="21"/>
        </w:rPr>
        <w:t>1</w:t>
      </w:r>
      <w:r w:rsidR="0007303F" w:rsidRPr="0007303F">
        <w:rPr>
          <w:rFonts w:ascii="Mangal" w:hAnsi="Mangal"/>
          <w:b/>
          <w:bCs/>
          <w:sz w:val="21"/>
          <w:szCs w:val="21"/>
        </w:rPr>
        <w:t>/</w:t>
      </w:r>
      <w:r w:rsidR="00F72017" w:rsidRPr="0007303F">
        <w:rPr>
          <w:rFonts w:ascii="Mangal" w:hAnsi="Mangal"/>
          <w:b/>
          <w:bCs/>
          <w:sz w:val="21"/>
          <w:szCs w:val="21"/>
          <w:cs/>
        </w:rPr>
        <w:t>202</w:t>
      </w:r>
      <w:r w:rsidR="0039187A">
        <w:rPr>
          <w:rFonts w:ascii="Mangal" w:hAnsi="Mangal"/>
          <w:b/>
          <w:bCs/>
          <w:sz w:val="21"/>
          <w:szCs w:val="21"/>
        </w:rPr>
        <w:t>2</w:t>
      </w:r>
      <w:r w:rsidRPr="0007303F">
        <w:rPr>
          <w:rFonts w:ascii="Mangal" w:hAnsi="Mangal" w:cs="Arial Unicode MS"/>
          <w:sz w:val="21"/>
          <w:szCs w:val="21"/>
          <w:cs/>
        </w:rPr>
        <w:t xml:space="preserve"> से </w:t>
      </w:r>
      <w:r w:rsidR="00AA481D">
        <w:rPr>
          <w:rFonts w:ascii="Mangal" w:hAnsi="Mangal" w:cs="Arial Unicode MS" w:hint="cs"/>
          <w:sz w:val="21"/>
          <w:szCs w:val="21"/>
          <w:cs/>
        </w:rPr>
        <w:t>22</w:t>
      </w:r>
      <w:r w:rsidR="0039187A">
        <w:rPr>
          <w:rFonts w:ascii="Mangal" w:hAnsi="Mangal"/>
          <w:b/>
          <w:bCs/>
          <w:sz w:val="21"/>
          <w:szCs w:val="21"/>
        </w:rPr>
        <w:t>/11</w:t>
      </w:r>
      <w:r w:rsidR="00802D63" w:rsidRPr="0007303F">
        <w:rPr>
          <w:rFonts w:ascii="Mangal" w:hAnsi="Mangal"/>
          <w:b/>
          <w:bCs/>
          <w:sz w:val="21"/>
          <w:szCs w:val="21"/>
          <w:cs/>
        </w:rPr>
        <w:t>/202</w:t>
      </w:r>
      <w:r w:rsidR="0039187A">
        <w:rPr>
          <w:rFonts w:ascii="Mangal" w:hAnsi="Mangal"/>
          <w:b/>
          <w:bCs/>
          <w:sz w:val="21"/>
          <w:szCs w:val="21"/>
        </w:rPr>
        <w:t>2</w:t>
      </w:r>
      <w:r w:rsidRPr="0007303F">
        <w:rPr>
          <w:rFonts w:ascii="Mangal" w:hAnsi="Mangal" w:cs="Arial Unicode MS"/>
          <w:szCs w:val="22"/>
          <w:cs/>
        </w:rPr>
        <w:t xml:space="preserve"> तक किसी भी कार्य दिवस में कार्यालय समय के दौरान क्षेत्रीय कार्यालय</w:t>
      </w:r>
      <w:r w:rsidR="0039187A">
        <w:rPr>
          <w:rFonts w:ascii="Mangal" w:hAnsi="Mangal"/>
          <w:szCs w:val="22"/>
          <w:cs/>
        </w:rPr>
        <w:t>,</w:t>
      </w:r>
      <w:r w:rsidRPr="0039187A">
        <w:rPr>
          <w:rFonts w:ascii="Mangal" w:hAnsi="Mangal"/>
          <w:b/>
          <w:bCs/>
          <w:szCs w:val="22"/>
          <w:cs/>
        </w:rPr>
        <w:t>31</w:t>
      </w:r>
      <w:r w:rsidR="0039187A">
        <w:rPr>
          <w:rFonts w:ascii="Mangal" w:hAnsi="Mangal"/>
          <w:b/>
          <w:bCs/>
          <w:szCs w:val="22"/>
        </w:rPr>
        <w:t xml:space="preserve"> </w:t>
      </w:r>
      <w:r w:rsidRPr="0007303F">
        <w:rPr>
          <w:rFonts w:ascii="Mangal" w:hAnsi="Mangal" w:cs="Arial Unicode MS"/>
          <w:szCs w:val="22"/>
          <w:cs/>
        </w:rPr>
        <w:t>जेल चुंगी</w:t>
      </w:r>
      <w:r w:rsidRPr="0007303F">
        <w:rPr>
          <w:rFonts w:ascii="Mangal" w:hAnsi="Mangal"/>
          <w:szCs w:val="22"/>
          <w:cs/>
        </w:rPr>
        <w:t>,</w:t>
      </w:r>
      <w:r w:rsidRPr="0007303F">
        <w:rPr>
          <w:rFonts w:ascii="Mangal" w:hAnsi="Mangal" w:cs="Arial Unicode MS"/>
          <w:szCs w:val="22"/>
          <w:cs/>
        </w:rPr>
        <w:t xml:space="preserve">मेरठ </w:t>
      </w:r>
      <w:r w:rsidR="00D62503" w:rsidRPr="0007303F">
        <w:rPr>
          <w:rFonts w:ascii="Mangal" w:hAnsi="Mangal" w:cs="Arial Unicode MS"/>
          <w:szCs w:val="22"/>
          <w:cs/>
        </w:rPr>
        <w:t xml:space="preserve">या शाखा </w:t>
      </w:r>
      <w:r w:rsidR="0039187A" w:rsidRPr="0039187A">
        <w:rPr>
          <w:rFonts w:ascii="Arial Unicode MS" w:eastAsia="Arial Unicode MS" w:hAnsi="Arial Unicode MS" w:cs="Arial Unicode MS" w:hint="cs"/>
          <w:szCs w:val="22"/>
          <w:cs/>
        </w:rPr>
        <w:t>सहारनपुर</w:t>
      </w:r>
      <w:r w:rsidR="0039187A">
        <w:rPr>
          <w:rFonts w:ascii="Nirmala UI" w:hAnsi="Nirmala UI" w:cs="Nirmala UI" w:hint="cs"/>
          <w:szCs w:val="22"/>
          <w:cs/>
        </w:rPr>
        <w:t xml:space="preserve"> </w:t>
      </w:r>
      <w:r w:rsidRPr="0007303F">
        <w:rPr>
          <w:rFonts w:ascii="Mangal" w:hAnsi="Mangal" w:cs="Arial Unicode MS"/>
          <w:szCs w:val="22"/>
          <w:cs/>
        </w:rPr>
        <w:t xml:space="preserve">से प्राप्त </w:t>
      </w:r>
      <w:r w:rsidR="007166C5" w:rsidRPr="0007303F">
        <w:rPr>
          <w:rFonts w:ascii="Mangal" w:hAnsi="Mangal" w:cs="Arial Unicode MS"/>
          <w:szCs w:val="22"/>
          <w:cs/>
        </w:rPr>
        <w:t>किए जा</w:t>
      </w:r>
      <w:r w:rsidRPr="0007303F">
        <w:rPr>
          <w:rFonts w:ascii="Mangal" w:hAnsi="Mangal" w:cs="Arial Unicode MS"/>
          <w:szCs w:val="22"/>
          <w:cs/>
        </w:rPr>
        <w:t xml:space="preserve"> सकते हैं । तकनीकी एवं मूल्य प्रस्ताव का प्रारुप हमारे बैंक की बेवसाइट</w:t>
      </w:r>
      <w:r w:rsidRPr="0007303F">
        <w:rPr>
          <w:rFonts w:ascii="Mangal" w:hAnsi="Mangal"/>
          <w:szCs w:val="22"/>
        </w:rPr>
        <w:t xml:space="preserve"> www.centralbank.co.in</w:t>
      </w:r>
      <w:r w:rsidRPr="0007303F">
        <w:rPr>
          <w:rFonts w:ascii="Mangal" w:hAnsi="Mangal" w:cs="Arial Unicode MS"/>
          <w:szCs w:val="22"/>
          <w:cs/>
        </w:rPr>
        <w:t xml:space="preserve"> से भी डाउनलोड कर सकते हैं । कृपया तकनीकी प्रस्ताव एवं मूल्य प्रस्ताव को </w:t>
      </w:r>
      <w:r w:rsidRPr="0007303F">
        <w:rPr>
          <w:rFonts w:ascii="Mangal" w:hAnsi="Mangal" w:cs="Arial Unicode MS"/>
          <w:b/>
          <w:bCs/>
          <w:szCs w:val="22"/>
          <w:cs/>
        </w:rPr>
        <w:t>पूर्ण रुप</w:t>
      </w:r>
      <w:r w:rsidRPr="0007303F">
        <w:rPr>
          <w:rFonts w:ascii="Mangal" w:hAnsi="Mangal" w:cs="Arial Unicode MS"/>
          <w:szCs w:val="22"/>
          <w:cs/>
        </w:rPr>
        <w:t xml:space="preserve"> से भरकर दो अलग</w:t>
      </w:r>
      <w:r w:rsidRPr="0007303F">
        <w:rPr>
          <w:rFonts w:ascii="Mangal" w:hAnsi="Mangal"/>
          <w:szCs w:val="22"/>
          <w:cs/>
        </w:rPr>
        <w:t xml:space="preserve">- </w:t>
      </w:r>
      <w:r w:rsidRPr="0007303F">
        <w:rPr>
          <w:rFonts w:ascii="Mangal" w:hAnsi="Mangal" w:cs="Arial Unicode MS"/>
          <w:szCs w:val="22"/>
          <w:cs/>
        </w:rPr>
        <w:t xml:space="preserve">अलग सीलबन्द लिफाफों </w:t>
      </w:r>
      <w:r w:rsidRPr="0007303F">
        <w:rPr>
          <w:rFonts w:ascii="Mangal" w:hAnsi="Mangal"/>
          <w:szCs w:val="22"/>
          <w:cs/>
        </w:rPr>
        <w:t>(</w:t>
      </w:r>
      <w:r w:rsidRPr="0007303F">
        <w:rPr>
          <w:rFonts w:ascii="Mangal" w:hAnsi="Mangal" w:cs="Arial Unicode MS"/>
          <w:b/>
          <w:bCs/>
          <w:szCs w:val="22"/>
          <w:cs/>
        </w:rPr>
        <w:t xml:space="preserve">एक </w:t>
      </w:r>
      <w:r w:rsidRPr="0007303F">
        <w:rPr>
          <w:rFonts w:ascii="Mangal" w:hAnsi="Mangal"/>
          <w:b/>
          <w:bCs/>
          <w:szCs w:val="22"/>
          <w:cs/>
        </w:rPr>
        <w:t>‘</w:t>
      </w:r>
      <w:r w:rsidRPr="0007303F">
        <w:rPr>
          <w:rFonts w:ascii="Mangal" w:hAnsi="Mangal" w:cs="Arial Unicode MS"/>
          <w:b/>
          <w:bCs/>
          <w:szCs w:val="22"/>
          <w:cs/>
        </w:rPr>
        <w:t>तकनीकी प्रस्ताव</w:t>
      </w:r>
      <w:r w:rsidRPr="0007303F">
        <w:rPr>
          <w:rFonts w:ascii="Mangal" w:hAnsi="Mangal"/>
          <w:b/>
          <w:bCs/>
          <w:szCs w:val="22"/>
          <w:cs/>
        </w:rPr>
        <w:t xml:space="preserve">’ </w:t>
      </w:r>
      <w:r w:rsidRPr="0007303F">
        <w:rPr>
          <w:rFonts w:ascii="Mangal" w:hAnsi="Mangal" w:cs="Arial Unicode MS"/>
          <w:b/>
          <w:bCs/>
          <w:szCs w:val="22"/>
          <w:cs/>
        </w:rPr>
        <w:t xml:space="preserve">के लिए तथा दूसरा </w:t>
      </w:r>
      <w:r w:rsidRPr="0007303F">
        <w:rPr>
          <w:rFonts w:ascii="Mangal" w:hAnsi="Mangal"/>
          <w:b/>
          <w:bCs/>
          <w:szCs w:val="22"/>
          <w:cs/>
        </w:rPr>
        <w:t>‘</w:t>
      </w:r>
      <w:r w:rsidRPr="0007303F">
        <w:rPr>
          <w:rFonts w:ascii="Mangal" w:hAnsi="Mangal" w:cs="Arial Unicode MS"/>
          <w:b/>
          <w:bCs/>
          <w:szCs w:val="22"/>
          <w:cs/>
        </w:rPr>
        <w:t>मूल्य प्रस्ताव</w:t>
      </w:r>
      <w:r w:rsidRPr="0007303F">
        <w:rPr>
          <w:rFonts w:ascii="Mangal" w:hAnsi="Mangal"/>
          <w:b/>
          <w:bCs/>
          <w:szCs w:val="22"/>
          <w:cs/>
        </w:rPr>
        <w:t xml:space="preserve">’ </w:t>
      </w:r>
      <w:r w:rsidRPr="0007303F">
        <w:rPr>
          <w:rFonts w:ascii="Mangal" w:hAnsi="Mangal" w:cs="Arial Unicode MS"/>
          <w:b/>
          <w:bCs/>
          <w:szCs w:val="22"/>
          <w:cs/>
        </w:rPr>
        <w:t>के लिए</w:t>
      </w:r>
      <w:r w:rsidRPr="0007303F">
        <w:rPr>
          <w:rFonts w:ascii="Mangal" w:hAnsi="Mangal"/>
          <w:szCs w:val="22"/>
          <w:cs/>
        </w:rPr>
        <w:t>)</w:t>
      </w:r>
      <w:r w:rsidR="00F72017" w:rsidRPr="0007303F">
        <w:rPr>
          <w:rFonts w:ascii="Mangal" w:hAnsi="Mangal"/>
          <w:szCs w:val="18"/>
          <w:cs/>
        </w:rPr>
        <w:t xml:space="preserve"> </w:t>
      </w:r>
      <w:r w:rsidR="009078A3" w:rsidRPr="0007303F">
        <w:rPr>
          <w:rFonts w:ascii="Mangal" w:hAnsi="Mangal" w:cs="Arial Unicode MS"/>
          <w:szCs w:val="22"/>
          <w:cs/>
        </w:rPr>
        <w:t>को</w:t>
      </w:r>
      <w:r w:rsidRPr="0007303F">
        <w:rPr>
          <w:rFonts w:ascii="Mangal" w:hAnsi="Mangal" w:cs="Arial Unicode MS"/>
          <w:szCs w:val="22"/>
          <w:cs/>
        </w:rPr>
        <w:t xml:space="preserve"> एक अन्य लिफाफे में रखकर क्षेत्रीय प्रबन्धक</w:t>
      </w:r>
      <w:r w:rsidRPr="0007303F">
        <w:rPr>
          <w:rFonts w:ascii="Mangal" w:hAnsi="Mangal"/>
          <w:szCs w:val="22"/>
          <w:cs/>
        </w:rPr>
        <w:t xml:space="preserve">, </w:t>
      </w:r>
      <w:r w:rsidRPr="0007303F">
        <w:rPr>
          <w:rFonts w:ascii="Mangal" w:hAnsi="Mangal" w:cs="Arial Unicode MS"/>
          <w:szCs w:val="22"/>
          <w:cs/>
        </w:rPr>
        <w:t>सेन्ट्रल बैंक ऑफ इंडिया</w:t>
      </w:r>
      <w:r w:rsidRPr="0007303F">
        <w:rPr>
          <w:rFonts w:ascii="Mangal" w:hAnsi="Mangal"/>
          <w:szCs w:val="22"/>
          <w:cs/>
        </w:rPr>
        <w:t xml:space="preserve">, </w:t>
      </w:r>
      <w:r w:rsidRPr="0007303F">
        <w:rPr>
          <w:rFonts w:ascii="Mangal" w:hAnsi="Mangal" w:cs="Arial Unicode MS"/>
          <w:szCs w:val="22"/>
          <w:cs/>
        </w:rPr>
        <w:t>क्षेत्रीय कार्यालय</w:t>
      </w:r>
      <w:r w:rsidRPr="0007303F">
        <w:rPr>
          <w:rFonts w:ascii="Mangal" w:hAnsi="Mangal"/>
          <w:szCs w:val="22"/>
          <w:cs/>
        </w:rPr>
        <w:t xml:space="preserve">, </w:t>
      </w:r>
      <w:r w:rsidRPr="0039187A">
        <w:rPr>
          <w:rFonts w:ascii="Mangal" w:hAnsi="Mangal"/>
          <w:b/>
          <w:bCs/>
          <w:szCs w:val="22"/>
          <w:cs/>
        </w:rPr>
        <w:t xml:space="preserve">31, </w:t>
      </w:r>
      <w:r w:rsidRPr="0039187A">
        <w:rPr>
          <w:rFonts w:ascii="Mangal" w:hAnsi="Mangal" w:cs="Arial Unicode MS"/>
          <w:b/>
          <w:bCs/>
          <w:szCs w:val="22"/>
          <w:cs/>
        </w:rPr>
        <w:t>प्रथम तल</w:t>
      </w:r>
      <w:r w:rsidRPr="0039187A">
        <w:rPr>
          <w:rFonts w:ascii="Mangal" w:hAnsi="Mangal"/>
          <w:b/>
          <w:bCs/>
          <w:szCs w:val="22"/>
          <w:cs/>
        </w:rPr>
        <w:t xml:space="preserve">, </w:t>
      </w:r>
      <w:r w:rsidRPr="0039187A">
        <w:rPr>
          <w:rFonts w:ascii="Mangal" w:hAnsi="Mangal" w:cs="Arial Unicode MS"/>
          <w:b/>
          <w:bCs/>
          <w:szCs w:val="22"/>
          <w:cs/>
        </w:rPr>
        <w:t>जेल चुंगी</w:t>
      </w:r>
      <w:r w:rsidRPr="0039187A">
        <w:rPr>
          <w:rFonts w:ascii="Mangal" w:hAnsi="Mangal"/>
          <w:b/>
          <w:bCs/>
          <w:szCs w:val="22"/>
          <w:cs/>
        </w:rPr>
        <w:t xml:space="preserve">, </w:t>
      </w:r>
      <w:r w:rsidRPr="0039187A">
        <w:rPr>
          <w:rFonts w:ascii="Mangal" w:hAnsi="Mangal" w:cs="Arial Unicode MS"/>
          <w:b/>
          <w:bCs/>
          <w:szCs w:val="22"/>
          <w:cs/>
        </w:rPr>
        <w:t>मेरठ</w:t>
      </w:r>
      <w:r w:rsidRPr="0039187A">
        <w:rPr>
          <w:rFonts w:ascii="Mangal" w:hAnsi="Mangal"/>
          <w:b/>
          <w:bCs/>
          <w:szCs w:val="22"/>
          <w:cs/>
        </w:rPr>
        <w:t>- 250002 (</w:t>
      </w:r>
      <w:r w:rsidRPr="0039187A">
        <w:rPr>
          <w:rFonts w:ascii="Mangal" w:hAnsi="Mangal" w:cs="Arial Unicode MS"/>
          <w:b/>
          <w:bCs/>
          <w:szCs w:val="22"/>
          <w:cs/>
        </w:rPr>
        <w:t>उ</w:t>
      </w:r>
      <w:r w:rsidRPr="0039187A">
        <w:rPr>
          <w:rFonts w:ascii="Mangal" w:hAnsi="Mangal"/>
          <w:b/>
          <w:bCs/>
          <w:szCs w:val="22"/>
          <w:cs/>
        </w:rPr>
        <w:t xml:space="preserve">0 </w:t>
      </w:r>
      <w:r w:rsidRPr="0039187A">
        <w:rPr>
          <w:rFonts w:ascii="Mangal" w:hAnsi="Mangal" w:cs="Arial Unicode MS"/>
          <w:b/>
          <w:bCs/>
          <w:szCs w:val="22"/>
          <w:cs/>
        </w:rPr>
        <w:t>प्र</w:t>
      </w:r>
      <w:r w:rsidRPr="0039187A">
        <w:rPr>
          <w:rFonts w:ascii="Mangal" w:hAnsi="Mangal"/>
          <w:b/>
          <w:bCs/>
          <w:szCs w:val="22"/>
          <w:cs/>
        </w:rPr>
        <w:t>0)</w:t>
      </w:r>
      <w:r w:rsidRPr="0007303F">
        <w:rPr>
          <w:rFonts w:ascii="Mangal" w:hAnsi="Mangal"/>
          <w:szCs w:val="22"/>
          <w:cs/>
        </w:rPr>
        <w:t xml:space="preserve"> </w:t>
      </w:r>
      <w:r w:rsidRPr="0007303F">
        <w:rPr>
          <w:rFonts w:ascii="Mangal" w:hAnsi="Mangal" w:cs="Arial Unicode MS"/>
          <w:szCs w:val="22"/>
          <w:cs/>
        </w:rPr>
        <w:t>पर भिजवाए</w:t>
      </w:r>
      <w:r w:rsidRPr="0007303F">
        <w:rPr>
          <w:rFonts w:ascii="Mangal" w:hAnsi="Mangal"/>
          <w:szCs w:val="22"/>
          <w:cs/>
        </w:rPr>
        <w:t xml:space="preserve">, </w:t>
      </w:r>
      <w:r w:rsidRPr="0007303F">
        <w:rPr>
          <w:rFonts w:ascii="Mangal" w:hAnsi="Mangal" w:cs="Arial Unicode MS"/>
          <w:szCs w:val="22"/>
          <w:cs/>
        </w:rPr>
        <w:t xml:space="preserve">लिफाफे के ऊपर </w:t>
      </w:r>
      <w:r w:rsidRPr="0007303F">
        <w:rPr>
          <w:rFonts w:ascii="Mangal" w:hAnsi="Mangal"/>
          <w:b/>
          <w:bCs/>
          <w:szCs w:val="22"/>
          <w:cs/>
        </w:rPr>
        <w:t>“</w:t>
      </w:r>
      <w:r w:rsidRPr="0007303F">
        <w:rPr>
          <w:rFonts w:ascii="Mangal" w:hAnsi="Mangal" w:cs="Arial Unicode MS"/>
          <w:b/>
          <w:bCs/>
          <w:szCs w:val="22"/>
          <w:cs/>
        </w:rPr>
        <w:t xml:space="preserve">शाखा </w:t>
      </w:r>
      <w:r w:rsidR="0039187A" w:rsidRPr="0039187A">
        <w:rPr>
          <w:rFonts w:ascii="Arial Unicode MS" w:eastAsia="Arial Unicode MS" w:hAnsi="Arial Unicode MS" w:cs="Arial Unicode MS" w:hint="cs"/>
          <w:b/>
          <w:bCs/>
          <w:szCs w:val="22"/>
          <w:cs/>
        </w:rPr>
        <w:t>सहारनपुर</w:t>
      </w:r>
      <w:r w:rsidR="0039187A" w:rsidRPr="0007303F">
        <w:rPr>
          <w:rFonts w:ascii="Mangal" w:hAnsi="Mangal" w:cs="Arial Unicode MS"/>
          <w:b/>
          <w:bCs/>
          <w:szCs w:val="22"/>
          <w:cs/>
        </w:rPr>
        <w:t xml:space="preserve"> </w:t>
      </w:r>
      <w:r w:rsidRPr="0007303F">
        <w:rPr>
          <w:rFonts w:ascii="Mangal" w:hAnsi="Mangal" w:cs="Arial Unicode MS"/>
          <w:b/>
          <w:bCs/>
          <w:szCs w:val="22"/>
          <w:cs/>
        </w:rPr>
        <w:t>के लिए परिसर की आवश्यकता हेतु प्रस्ताव</w:t>
      </w:r>
      <w:r w:rsidRPr="0007303F">
        <w:rPr>
          <w:rFonts w:ascii="Mangal" w:hAnsi="Mangal"/>
          <w:b/>
          <w:bCs/>
          <w:szCs w:val="22"/>
          <w:cs/>
        </w:rPr>
        <w:t>”</w:t>
      </w:r>
      <w:r w:rsidRPr="0007303F">
        <w:rPr>
          <w:rFonts w:ascii="Mangal" w:hAnsi="Mangal" w:cs="Arial Unicode MS"/>
          <w:szCs w:val="22"/>
          <w:cs/>
        </w:rPr>
        <w:t xml:space="preserve"> स्पष्ट रुप से लिखा होना आवश्यक है ।    </w:t>
      </w:r>
    </w:p>
    <w:p w:rsidR="0011129E" w:rsidRPr="0007303F" w:rsidRDefault="0011129E" w:rsidP="00E86D8C">
      <w:pPr>
        <w:spacing w:line="240" w:lineRule="auto"/>
        <w:ind w:left="0"/>
        <w:rPr>
          <w:rFonts w:ascii="Mangal" w:hAnsi="Mangal"/>
          <w:szCs w:val="22"/>
        </w:rPr>
      </w:pPr>
      <w:r w:rsidRPr="0007303F">
        <w:rPr>
          <w:rFonts w:ascii="Mangal" w:hAnsi="Mangal" w:cs="Arial Unicode MS"/>
          <w:szCs w:val="22"/>
          <w:cs/>
        </w:rPr>
        <w:t xml:space="preserve">उक्त प्रस्ताव </w:t>
      </w:r>
      <w:r w:rsidRPr="0007303F">
        <w:rPr>
          <w:rFonts w:ascii="Mangal" w:hAnsi="Mangal" w:cs="Arial Unicode MS"/>
          <w:b/>
          <w:bCs/>
          <w:szCs w:val="22"/>
          <w:cs/>
        </w:rPr>
        <w:t xml:space="preserve">दिनांक </w:t>
      </w:r>
      <w:r w:rsidR="00AA481D">
        <w:rPr>
          <w:rFonts w:ascii="Mangal" w:hAnsi="Mangal" w:cs="Arial Unicode MS" w:hint="cs"/>
          <w:b/>
          <w:bCs/>
          <w:szCs w:val="22"/>
          <w:cs/>
        </w:rPr>
        <w:t>22</w:t>
      </w:r>
      <w:r w:rsidR="00F72017" w:rsidRPr="0039187A">
        <w:rPr>
          <w:rFonts w:ascii="Arial Unicode MS" w:eastAsia="Arial Unicode MS" w:hAnsi="Arial Unicode MS" w:cs="Arial Unicode MS"/>
          <w:b/>
          <w:bCs/>
          <w:szCs w:val="22"/>
          <w:lang w:val="en-IN"/>
        </w:rPr>
        <w:t>/</w:t>
      </w:r>
      <w:r w:rsidR="00A374C8" w:rsidRPr="0039187A">
        <w:rPr>
          <w:rFonts w:ascii="Arial Unicode MS" w:eastAsia="Arial Unicode MS" w:hAnsi="Arial Unicode MS" w:cs="Arial Unicode MS"/>
          <w:b/>
          <w:bCs/>
          <w:szCs w:val="22"/>
          <w:lang w:val="en-IN"/>
        </w:rPr>
        <w:t>1</w:t>
      </w:r>
      <w:r w:rsidR="0039187A" w:rsidRPr="0039187A">
        <w:rPr>
          <w:rFonts w:ascii="Arial Unicode MS" w:eastAsia="Arial Unicode MS" w:hAnsi="Arial Unicode MS" w:cs="Arial Unicode MS" w:hint="cs"/>
          <w:b/>
          <w:bCs/>
          <w:szCs w:val="22"/>
          <w:lang w:val="en-IN"/>
        </w:rPr>
        <w:t>1</w:t>
      </w:r>
      <w:r w:rsidR="00F72017" w:rsidRPr="0039187A">
        <w:rPr>
          <w:rFonts w:ascii="Arial Unicode MS" w:eastAsia="Arial Unicode MS" w:hAnsi="Arial Unicode MS" w:cs="Arial Unicode MS"/>
          <w:b/>
          <w:bCs/>
          <w:szCs w:val="22"/>
          <w:lang w:val="en-IN"/>
        </w:rPr>
        <w:t>/</w:t>
      </w:r>
      <w:r w:rsidR="00934DE1" w:rsidRPr="0039187A">
        <w:rPr>
          <w:rFonts w:ascii="Arial Unicode MS" w:eastAsia="Arial Unicode MS" w:hAnsi="Arial Unicode MS" w:cs="Arial Unicode MS"/>
          <w:b/>
          <w:bCs/>
          <w:szCs w:val="22"/>
          <w:cs/>
        </w:rPr>
        <w:t>202</w:t>
      </w:r>
      <w:r w:rsidR="0039187A" w:rsidRPr="0039187A">
        <w:rPr>
          <w:rFonts w:ascii="Arial Unicode MS" w:eastAsia="Arial Unicode MS" w:hAnsi="Arial Unicode MS" w:cs="Arial Unicode MS" w:hint="cs"/>
          <w:b/>
          <w:bCs/>
          <w:szCs w:val="22"/>
          <w:cs/>
        </w:rPr>
        <w:t>2</w:t>
      </w:r>
      <w:r w:rsidRPr="0007303F">
        <w:rPr>
          <w:rFonts w:ascii="Mangal" w:hAnsi="Mangal" w:cs="Arial Unicode MS"/>
          <w:b/>
          <w:bCs/>
          <w:sz w:val="24"/>
          <w:szCs w:val="24"/>
          <w:cs/>
        </w:rPr>
        <w:t xml:space="preserve"> शाम </w:t>
      </w:r>
      <w:r w:rsidRPr="0007303F">
        <w:rPr>
          <w:rFonts w:ascii="Mangal" w:hAnsi="Mangal"/>
          <w:b/>
          <w:bCs/>
          <w:sz w:val="24"/>
          <w:szCs w:val="24"/>
          <w:cs/>
        </w:rPr>
        <w:t xml:space="preserve">5:00 </w:t>
      </w:r>
      <w:r w:rsidRPr="0007303F">
        <w:rPr>
          <w:rFonts w:ascii="Mangal" w:hAnsi="Mangal" w:cs="Arial Unicode MS"/>
          <w:b/>
          <w:bCs/>
          <w:sz w:val="24"/>
          <w:szCs w:val="24"/>
          <w:cs/>
        </w:rPr>
        <w:t>बजे</w:t>
      </w:r>
      <w:r w:rsidRPr="0007303F">
        <w:rPr>
          <w:rFonts w:ascii="Mangal" w:hAnsi="Mangal"/>
          <w:sz w:val="24"/>
          <w:szCs w:val="24"/>
          <w:cs/>
        </w:rPr>
        <w:t xml:space="preserve"> </w:t>
      </w:r>
      <w:r w:rsidRPr="0007303F">
        <w:rPr>
          <w:rFonts w:ascii="Mangal" w:hAnsi="Mangal" w:cs="Arial Unicode MS"/>
          <w:szCs w:val="22"/>
          <w:cs/>
        </w:rPr>
        <w:t>तक हमें प्राप्त हो जाने चाहिए । सार्वजनिक क्षेत्र के बैंक</w:t>
      </w:r>
      <w:r w:rsidRPr="0007303F">
        <w:rPr>
          <w:rFonts w:ascii="Mangal" w:hAnsi="Mangal"/>
          <w:szCs w:val="22"/>
          <w:cs/>
        </w:rPr>
        <w:t xml:space="preserve">/ </w:t>
      </w:r>
      <w:r w:rsidRPr="0007303F">
        <w:rPr>
          <w:rFonts w:ascii="Mangal" w:hAnsi="Mangal" w:cs="Arial Unicode MS"/>
          <w:szCs w:val="22"/>
          <w:cs/>
        </w:rPr>
        <w:t xml:space="preserve">उपक्रमों या सरकारी विभागों द्वारा पट्टे पर दी जाने वाली सम्पत्तियों को प्राथमिकता दी जाएगी । इस मद के लिए कृपया ब्रोकर या दलाल आवेदन न करें । प्रस्तावों को बिना किसी कारण बताए स्वीकार करने या निरस्त करने का अधिकार बैंक के पास सुरक्षित है । </w:t>
      </w:r>
    </w:p>
    <w:p w:rsidR="00E86D8C" w:rsidRDefault="00E86D8C" w:rsidP="00E86D8C">
      <w:pPr>
        <w:ind w:left="0"/>
        <w:rPr>
          <w:rFonts w:ascii="Mangal" w:hAnsi="Mangal" w:cs="Arial Unicode MS"/>
          <w:b/>
          <w:bCs/>
          <w:sz w:val="28"/>
          <w:szCs w:val="28"/>
        </w:rPr>
      </w:pPr>
    </w:p>
    <w:p w:rsidR="00E86D8C" w:rsidRDefault="00E86D8C" w:rsidP="00E86D8C">
      <w:pPr>
        <w:ind w:left="0"/>
        <w:rPr>
          <w:rFonts w:ascii="Mangal" w:hAnsi="Mangal" w:cs="Arial Unicode MS"/>
          <w:b/>
          <w:bCs/>
          <w:sz w:val="28"/>
          <w:szCs w:val="28"/>
        </w:rPr>
      </w:pPr>
    </w:p>
    <w:p w:rsidR="00E86D8C" w:rsidRDefault="00E86D8C" w:rsidP="00E86D8C">
      <w:pPr>
        <w:ind w:left="0"/>
        <w:rPr>
          <w:rFonts w:ascii="Mangal" w:hAnsi="Mangal" w:cs="Arial Unicode MS"/>
          <w:b/>
          <w:bCs/>
          <w:sz w:val="28"/>
          <w:szCs w:val="28"/>
        </w:rPr>
      </w:pPr>
    </w:p>
    <w:p w:rsidR="0039187A" w:rsidRDefault="0011129E" w:rsidP="00E86D8C">
      <w:pPr>
        <w:ind w:left="0"/>
        <w:rPr>
          <w:rFonts w:ascii="Mangal" w:hAnsi="Mangal" w:cs="Arial Unicode MS"/>
          <w:b/>
          <w:bCs/>
          <w:sz w:val="28"/>
          <w:szCs w:val="28"/>
        </w:rPr>
      </w:pPr>
      <w:bookmarkStart w:id="0" w:name="_GoBack"/>
      <w:bookmarkEnd w:id="0"/>
      <w:r w:rsidRPr="0007303F">
        <w:rPr>
          <w:rFonts w:ascii="Mangal" w:hAnsi="Mangal" w:cs="Arial Unicode MS"/>
          <w:b/>
          <w:bCs/>
          <w:sz w:val="28"/>
          <w:szCs w:val="28"/>
          <w:cs/>
        </w:rPr>
        <w:t>क्षेत्रीय प्रबन्धक</w:t>
      </w:r>
      <w:r w:rsidRPr="0007303F">
        <w:rPr>
          <w:rFonts w:ascii="Mangal" w:hAnsi="Mangal"/>
          <w:b/>
          <w:bCs/>
          <w:sz w:val="28"/>
          <w:szCs w:val="28"/>
          <w:cs/>
        </w:rPr>
        <w:t xml:space="preserve">, </w:t>
      </w:r>
    </w:p>
    <w:p w:rsidR="0011129E" w:rsidRPr="0007303F" w:rsidRDefault="0011129E" w:rsidP="00E86D8C">
      <w:pPr>
        <w:ind w:left="0"/>
        <w:rPr>
          <w:rFonts w:ascii="Mangal" w:hAnsi="Mangal"/>
          <w:b/>
          <w:bCs/>
          <w:sz w:val="28"/>
          <w:szCs w:val="28"/>
          <w:cs/>
        </w:rPr>
      </w:pPr>
      <w:r w:rsidRPr="0007303F">
        <w:rPr>
          <w:rFonts w:ascii="Mangal" w:hAnsi="Mangal" w:cs="Arial Unicode MS"/>
          <w:b/>
          <w:bCs/>
          <w:sz w:val="28"/>
          <w:szCs w:val="28"/>
          <w:cs/>
        </w:rPr>
        <w:t xml:space="preserve">क्षेत्रीय कार्यालय मेरठ </w:t>
      </w:r>
    </w:p>
    <w:p w:rsidR="0011129E" w:rsidRPr="0007303F" w:rsidRDefault="00FB5756" w:rsidP="00FB5756">
      <w:pPr>
        <w:tabs>
          <w:tab w:val="left" w:pos="3076"/>
        </w:tabs>
        <w:rPr>
          <w:rFonts w:ascii="Mangal" w:hAnsi="Mangal"/>
          <w:b/>
          <w:bCs/>
          <w:sz w:val="24"/>
          <w:szCs w:val="24"/>
        </w:rPr>
      </w:pPr>
      <w:r w:rsidRPr="0007303F">
        <w:rPr>
          <w:rFonts w:ascii="Mangal" w:hAnsi="Mangal"/>
          <w:b/>
          <w:bCs/>
          <w:sz w:val="24"/>
          <w:szCs w:val="24"/>
        </w:rPr>
        <w:tab/>
      </w:r>
    </w:p>
    <w:p w:rsidR="00D61849" w:rsidRDefault="00D61849">
      <w:pPr>
        <w:rPr>
          <w:rFonts w:ascii="Mangal" w:hAnsi="Mangal"/>
          <w:sz w:val="24"/>
          <w:szCs w:val="24"/>
        </w:rPr>
      </w:pPr>
    </w:p>
    <w:p w:rsidR="00AC77DD" w:rsidRDefault="00AC77DD"/>
    <w:p w:rsidR="009035D9" w:rsidRDefault="009035D9"/>
    <w:p w:rsidR="009035D9" w:rsidRDefault="009035D9"/>
    <w:p w:rsidR="00866EF7" w:rsidRDefault="00866EF7"/>
    <w:p w:rsidR="00866EF7" w:rsidRDefault="00866EF7"/>
    <w:p w:rsidR="00BD2DBE" w:rsidRDefault="00BD2DBE" w:rsidP="00BD2DBE"/>
    <w:p w:rsidR="00BD2DBE" w:rsidRDefault="00BD2DBE" w:rsidP="00BD2DBE"/>
    <w:p w:rsidR="00BD2DBE" w:rsidRDefault="00BD2DBE" w:rsidP="00BD2DBE"/>
    <w:sectPr w:rsidR="00BD2DBE" w:rsidSect="00AC63D9">
      <w:headerReference w:type="default" r:id="rId8"/>
      <w:footerReference w:type="default" r:id="rId9"/>
      <w:pgSz w:w="11907" w:h="16839" w:code="9"/>
      <w:pgMar w:top="1907" w:right="900" w:bottom="630" w:left="1620" w:header="3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30E" w:rsidRDefault="0014530E" w:rsidP="009A70F1">
      <w:pPr>
        <w:spacing w:line="240" w:lineRule="auto"/>
      </w:pPr>
      <w:r>
        <w:separator/>
      </w:r>
    </w:p>
  </w:endnote>
  <w:endnote w:type="continuationSeparator" w:id="0">
    <w:p w:rsidR="0014530E" w:rsidRDefault="0014530E" w:rsidP="009A70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uti Dev 011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le"/>
      <w:tag w:val=""/>
      <w:id w:val="191898113"/>
      <w:placeholder>
        <w:docPart w:val="791F01E0FEE94D26A933A3DE678F16CA"/>
      </w:placeholder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AC63D9" w:rsidRDefault="00F53E74" w:rsidP="00AC63D9">
        <w:pPr>
          <w:pStyle w:val="Footer"/>
          <w:ind w:left="0"/>
        </w:pPr>
        <w:r w:rsidRPr="008F14FE">
          <w:rPr>
            <w:rStyle w:val="PlaceholderText"/>
          </w:rPr>
          <w:t>[Title]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30E" w:rsidRDefault="0014530E" w:rsidP="009A70F1">
      <w:pPr>
        <w:spacing w:line="240" w:lineRule="auto"/>
      </w:pPr>
      <w:r>
        <w:separator/>
      </w:r>
    </w:p>
  </w:footnote>
  <w:footnote w:type="continuationSeparator" w:id="0">
    <w:p w:rsidR="0014530E" w:rsidRDefault="0014530E" w:rsidP="009A70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3D9" w:rsidRDefault="00AC63D9" w:rsidP="00AC63D9">
    <w:pPr>
      <w:pStyle w:val="Header"/>
      <w:ind w:left="0"/>
      <w:rPr>
        <w:noProof/>
      </w:rPr>
    </w:pPr>
    <w:r>
      <w:rPr>
        <w:noProof/>
      </w:rPr>
      <w:drawing>
        <wp:inline distT="0" distB="0" distL="0" distR="0">
          <wp:extent cx="4055424" cy="819057"/>
          <wp:effectExtent l="0" t="0" r="254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55424" cy="8190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02D63">
      <w:rPr>
        <w:noProof/>
        <w:cs/>
      </w:rPr>
      <w:t xml:space="preserve"> </w:t>
    </w:r>
    <w:r w:rsidR="00A45960">
      <w:rPr>
        <w:noProof/>
      </w:rPr>
      <w:t xml:space="preserve">      </w:t>
    </w:r>
    <w:r w:rsidR="00BC1323" w:rsidRPr="00A45960">
      <w:rPr>
        <w:noProof/>
      </w:rPr>
      <w:drawing>
        <wp:inline distT="0" distB="0" distL="0" distR="0" wp14:anchorId="6AF9C7C5" wp14:editId="0B71C083">
          <wp:extent cx="1217295" cy="783590"/>
          <wp:effectExtent l="0" t="0" r="1905" b="0"/>
          <wp:docPr id="1" name="Picture 1" descr="Azadi Ka Amrit Mahotsav, Ministry of Culture, Government of In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zadi Ka Amrit Mahotsav, Ministry of Culture, Government of In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7295" cy="783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45960">
      <w:rPr>
        <w:noProof/>
      </w:rPr>
      <w:t xml:space="preserve">           </w:t>
    </w:r>
    <w:r w:rsidR="00802D63">
      <w:rPr>
        <w:noProof/>
        <w:cs/>
      </w:rPr>
      <w:t xml:space="preserve"> </w:t>
    </w:r>
  </w:p>
  <w:p w:rsidR="00AC63D9" w:rsidRPr="0071149D" w:rsidRDefault="00AC63D9" w:rsidP="00AC63D9">
    <w:pPr>
      <w:pStyle w:val="Header"/>
      <w:tabs>
        <w:tab w:val="left" w:pos="3165"/>
      </w:tabs>
      <w:spacing w:line="240" w:lineRule="auto"/>
      <w:ind w:left="0"/>
      <w:rPr>
        <w:noProof/>
      </w:rPr>
    </w:pPr>
    <w:r w:rsidRPr="00747E00">
      <w:rPr>
        <w:rFonts w:ascii="Arial Narrow" w:hAnsi="Arial Narrow" w:cs="Arial Unicode MS" w:hint="cs"/>
        <w:b/>
        <w:sz w:val="24"/>
        <w:szCs w:val="24"/>
        <w:u w:val="single"/>
        <w:cs/>
      </w:rPr>
      <w:t>क्षेत्रीय कार्यालय</w:t>
    </w:r>
    <w:r w:rsidRPr="00747E00">
      <w:rPr>
        <w:rFonts w:ascii="Arial Narrow" w:hAnsi="Arial Narrow" w:cstheme="minorBidi" w:hint="cs"/>
        <w:b/>
        <w:sz w:val="24"/>
        <w:szCs w:val="24"/>
        <w:u w:val="single"/>
        <w:cs/>
      </w:rPr>
      <w:t xml:space="preserve">, </w:t>
    </w:r>
    <w:r w:rsidRPr="00747E00">
      <w:rPr>
        <w:rFonts w:ascii="Arial Narrow" w:hAnsi="Arial Narrow" w:cs="Arial Unicode MS" w:hint="cs"/>
        <w:b/>
        <w:sz w:val="24"/>
        <w:szCs w:val="24"/>
        <w:u w:val="single"/>
        <w:cs/>
      </w:rPr>
      <w:t>मेरठ</w:t>
    </w:r>
    <w:r w:rsidR="00802D63">
      <w:rPr>
        <w:rFonts w:ascii="Arial Narrow" w:hAnsi="Arial Narrow" w:cstheme="minorBidi" w:hint="cs"/>
        <w:b/>
        <w:sz w:val="24"/>
        <w:szCs w:val="24"/>
        <w:u w:val="single"/>
        <w:cs/>
      </w:rPr>
      <w:tab/>
    </w:r>
    <w:r w:rsidR="00802D63">
      <w:rPr>
        <w:rFonts w:ascii="Arial Narrow" w:hAnsi="Arial Narrow" w:cstheme="minorBidi" w:hint="cs"/>
        <w:b/>
        <w:sz w:val="24"/>
        <w:szCs w:val="24"/>
        <w:u w:val="single"/>
        <w:cs/>
      </w:rPr>
      <w:tab/>
    </w:r>
    <w:r w:rsidR="00802D63">
      <w:rPr>
        <w:rFonts w:ascii="Arial Narrow" w:hAnsi="Arial Narrow" w:cstheme="minorBidi" w:hint="cs"/>
        <w:b/>
        <w:sz w:val="24"/>
        <w:szCs w:val="24"/>
        <w:u w:val="single"/>
        <w:cs/>
      </w:rPr>
      <w:tab/>
    </w:r>
    <w:r w:rsidRPr="00747E00">
      <w:rPr>
        <w:rFonts w:ascii="Arial Narrow" w:hAnsi="Arial Narrow"/>
        <w:b/>
        <w:sz w:val="24"/>
        <w:szCs w:val="24"/>
        <w:u w:val="single"/>
      </w:rPr>
      <w:t>Regional Office, Meerut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29E"/>
    <w:rsid w:val="00013E4E"/>
    <w:rsid w:val="00023F30"/>
    <w:rsid w:val="00036072"/>
    <w:rsid w:val="0007303F"/>
    <w:rsid w:val="000A1BD1"/>
    <w:rsid w:val="000A63C7"/>
    <w:rsid w:val="00101C31"/>
    <w:rsid w:val="0011129E"/>
    <w:rsid w:val="0014530E"/>
    <w:rsid w:val="00146F8B"/>
    <w:rsid w:val="00185552"/>
    <w:rsid w:val="00187CA2"/>
    <w:rsid w:val="002E2097"/>
    <w:rsid w:val="0039187A"/>
    <w:rsid w:val="003B5D90"/>
    <w:rsid w:val="00400ECF"/>
    <w:rsid w:val="00403C31"/>
    <w:rsid w:val="00410CD3"/>
    <w:rsid w:val="004902A0"/>
    <w:rsid w:val="004D66C0"/>
    <w:rsid w:val="004E21CA"/>
    <w:rsid w:val="00541DFE"/>
    <w:rsid w:val="0060330D"/>
    <w:rsid w:val="006263D5"/>
    <w:rsid w:val="00637063"/>
    <w:rsid w:val="0064741D"/>
    <w:rsid w:val="00681B2E"/>
    <w:rsid w:val="00701563"/>
    <w:rsid w:val="007166C5"/>
    <w:rsid w:val="0073527D"/>
    <w:rsid w:val="00752AC2"/>
    <w:rsid w:val="0077046F"/>
    <w:rsid w:val="007C6983"/>
    <w:rsid w:val="007D3E1E"/>
    <w:rsid w:val="00802D63"/>
    <w:rsid w:val="00823CBF"/>
    <w:rsid w:val="00866EF7"/>
    <w:rsid w:val="00876D8C"/>
    <w:rsid w:val="008F42A0"/>
    <w:rsid w:val="009035D9"/>
    <w:rsid w:val="009078A3"/>
    <w:rsid w:val="00934DE1"/>
    <w:rsid w:val="00953DAA"/>
    <w:rsid w:val="00987D40"/>
    <w:rsid w:val="009A29B6"/>
    <w:rsid w:val="009A70F1"/>
    <w:rsid w:val="00A045C5"/>
    <w:rsid w:val="00A374C8"/>
    <w:rsid w:val="00A45960"/>
    <w:rsid w:val="00A574F8"/>
    <w:rsid w:val="00AA481D"/>
    <w:rsid w:val="00AC63D9"/>
    <w:rsid w:val="00AC77DD"/>
    <w:rsid w:val="00AD3994"/>
    <w:rsid w:val="00BC1323"/>
    <w:rsid w:val="00BD2DBE"/>
    <w:rsid w:val="00BF229F"/>
    <w:rsid w:val="00C02052"/>
    <w:rsid w:val="00C23DC9"/>
    <w:rsid w:val="00C37190"/>
    <w:rsid w:val="00C74C55"/>
    <w:rsid w:val="00C87E0A"/>
    <w:rsid w:val="00C96020"/>
    <w:rsid w:val="00D61849"/>
    <w:rsid w:val="00D62503"/>
    <w:rsid w:val="00D930AC"/>
    <w:rsid w:val="00DB43B9"/>
    <w:rsid w:val="00E26B18"/>
    <w:rsid w:val="00E4489D"/>
    <w:rsid w:val="00E86D8C"/>
    <w:rsid w:val="00F05F11"/>
    <w:rsid w:val="00F53E74"/>
    <w:rsid w:val="00F72017"/>
    <w:rsid w:val="00FB5756"/>
    <w:rsid w:val="00FC0A62"/>
    <w:rsid w:val="00FF0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29E"/>
    <w:pPr>
      <w:spacing w:after="0"/>
      <w:ind w:left="360"/>
      <w:jc w:val="both"/>
    </w:pPr>
    <w:rPr>
      <w:rFonts w:ascii="Calibri" w:eastAsia="Calibri" w:hAnsi="Calibri"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112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1129E"/>
    <w:rPr>
      <w:rFonts w:ascii="Calibri" w:eastAsia="Calibri" w:hAnsi="Calibri" w:cs="Mangal"/>
    </w:rPr>
  </w:style>
  <w:style w:type="paragraph" w:styleId="Footer">
    <w:name w:val="footer"/>
    <w:basedOn w:val="Normal"/>
    <w:link w:val="FooterChar"/>
    <w:uiPriority w:val="99"/>
    <w:unhideWhenUsed/>
    <w:rsid w:val="0011129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129E"/>
    <w:rPr>
      <w:rFonts w:ascii="Calibri" w:eastAsia="Calibri" w:hAnsi="Calibri" w:cs="Mangal"/>
    </w:rPr>
  </w:style>
  <w:style w:type="paragraph" w:styleId="NormalWeb">
    <w:name w:val="Normal (Web)"/>
    <w:basedOn w:val="Normal"/>
    <w:rsid w:val="0011129E"/>
    <w:pPr>
      <w:suppressAutoHyphens/>
      <w:spacing w:before="280" w:after="280" w:line="240" w:lineRule="auto"/>
      <w:ind w:left="0"/>
      <w:jc w:val="left"/>
    </w:pPr>
    <w:rPr>
      <w:rFonts w:ascii="Kruti Dev 011" w:eastAsia="Times New Roman" w:hAnsi="Kruti Dev 011" w:cs="Kruti Dev 011"/>
      <w:b/>
      <w:noProof/>
      <w:kern w:val="1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1112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129E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29E"/>
    <w:rPr>
      <w:rFonts w:ascii="Tahoma" w:eastAsia="Calibri" w:hAnsi="Tahoma" w:cs="Mangal"/>
      <w:sz w:val="16"/>
      <w:szCs w:val="14"/>
    </w:rPr>
  </w:style>
  <w:style w:type="character" w:styleId="PlaceholderText">
    <w:name w:val="Placeholder Text"/>
    <w:basedOn w:val="DefaultParagraphFont"/>
    <w:uiPriority w:val="99"/>
    <w:semiHidden/>
    <w:rsid w:val="00F53E74"/>
    <w:rPr>
      <w:color w:val="808080"/>
    </w:rPr>
  </w:style>
  <w:style w:type="paragraph" w:styleId="NoSpacing">
    <w:name w:val="No Spacing"/>
    <w:uiPriority w:val="1"/>
    <w:qFormat/>
    <w:rsid w:val="00866EF7"/>
    <w:pPr>
      <w:spacing w:after="0" w:line="240" w:lineRule="auto"/>
      <w:ind w:left="360"/>
      <w:jc w:val="both"/>
    </w:pPr>
    <w:rPr>
      <w:rFonts w:ascii="Calibri" w:eastAsia="Calibri" w:hAnsi="Calibri" w:cs="Mangal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C77DD"/>
    <w:pPr>
      <w:pBdr>
        <w:bottom w:val="single" w:sz="6" w:space="1" w:color="auto"/>
      </w:pBdr>
      <w:spacing w:line="240" w:lineRule="auto"/>
      <w:ind w:left="0"/>
      <w:jc w:val="center"/>
    </w:pPr>
    <w:rPr>
      <w:rFonts w:ascii="Arial" w:eastAsia="Times New Roman" w:hAnsi="Arial"/>
      <w:vanish/>
      <w:sz w:val="16"/>
      <w:szCs w:val="14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C77DD"/>
    <w:rPr>
      <w:rFonts w:ascii="Arial" w:eastAsia="Times New Roman" w:hAnsi="Arial" w:cs="Mangal"/>
      <w:vanish/>
      <w:sz w:val="16"/>
      <w:szCs w:val="1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AC77DD"/>
    <w:pPr>
      <w:pBdr>
        <w:top w:val="single" w:sz="6" w:space="1" w:color="auto"/>
      </w:pBdr>
      <w:spacing w:line="240" w:lineRule="auto"/>
      <w:ind w:left="0"/>
      <w:jc w:val="center"/>
    </w:pPr>
    <w:rPr>
      <w:rFonts w:ascii="Arial" w:eastAsia="Times New Roman" w:hAnsi="Arial"/>
      <w:vanish/>
      <w:sz w:val="16"/>
      <w:szCs w:val="14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AC77DD"/>
    <w:rPr>
      <w:rFonts w:ascii="Arial" w:eastAsia="Times New Roman" w:hAnsi="Arial" w:cs="Mangal"/>
      <w:vanish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29E"/>
    <w:pPr>
      <w:spacing w:after="0"/>
      <w:ind w:left="360"/>
      <w:jc w:val="both"/>
    </w:pPr>
    <w:rPr>
      <w:rFonts w:ascii="Calibri" w:eastAsia="Calibri" w:hAnsi="Calibri"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112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1129E"/>
    <w:rPr>
      <w:rFonts w:ascii="Calibri" w:eastAsia="Calibri" w:hAnsi="Calibri" w:cs="Mangal"/>
    </w:rPr>
  </w:style>
  <w:style w:type="paragraph" w:styleId="Footer">
    <w:name w:val="footer"/>
    <w:basedOn w:val="Normal"/>
    <w:link w:val="FooterChar"/>
    <w:uiPriority w:val="99"/>
    <w:unhideWhenUsed/>
    <w:rsid w:val="0011129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129E"/>
    <w:rPr>
      <w:rFonts w:ascii="Calibri" w:eastAsia="Calibri" w:hAnsi="Calibri" w:cs="Mangal"/>
    </w:rPr>
  </w:style>
  <w:style w:type="paragraph" w:styleId="NormalWeb">
    <w:name w:val="Normal (Web)"/>
    <w:basedOn w:val="Normal"/>
    <w:rsid w:val="0011129E"/>
    <w:pPr>
      <w:suppressAutoHyphens/>
      <w:spacing w:before="280" w:after="280" w:line="240" w:lineRule="auto"/>
      <w:ind w:left="0"/>
      <w:jc w:val="left"/>
    </w:pPr>
    <w:rPr>
      <w:rFonts w:ascii="Kruti Dev 011" w:eastAsia="Times New Roman" w:hAnsi="Kruti Dev 011" w:cs="Kruti Dev 011"/>
      <w:b/>
      <w:noProof/>
      <w:kern w:val="1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1112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129E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29E"/>
    <w:rPr>
      <w:rFonts w:ascii="Tahoma" w:eastAsia="Calibri" w:hAnsi="Tahoma" w:cs="Mangal"/>
      <w:sz w:val="16"/>
      <w:szCs w:val="14"/>
    </w:rPr>
  </w:style>
  <w:style w:type="character" w:styleId="PlaceholderText">
    <w:name w:val="Placeholder Text"/>
    <w:basedOn w:val="DefaultParagraphFont"/>
    <w:uiPriority w:val="99"/>
    <w:semiHidden/>
    <w:rsid w:val="00F53E74"/>
    <w:rPr>
      <w:color w:val="808080"/>
    </w:rPr>
  </w:style>
  <w:style w:type="paragraph" w:styleId="NoSpacing">
    <w:name w:val="No Spacing"/>
    <w:uiPriority w:val="1"/>
    <w:qFormat/>
    <w:rsid w:val="00866EF7"/>
    <w:pPr>
      <w:spacing w:after="0" w:line="240" w:lineRule="auto"/>
      <w:ind w:left="360"/>
      <w:jc w:val="both"/>
    </w:pPr>
    <w:rPr>
      <w:rFonts w:ascii="Calibri" w:eastAsia="Calibri" w:hAnsi="Calibri" w:cs="Mangal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C77DD"/>
    <w:pPr>
      <w:pBdr>
        <w:bottom w:val="single" w:sz="6" w:space="1" w:color="auto"/>
      </w:pBdr>
      <w:spacing w:line="240" w:lineRule="auto"/>
      <w:ind w:left="0"/>
      <w:jc w:val="center"/>
    </w:pPr>
    <w:rPr>
      <w:rFonts w:ascii="Arial" w:eastAsia="Times New Roman" w:hAnsi="Arial"/>
      <w:vanish/>
      <w:sz w:val="16"/>
      <w:szCs w:val="14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C77DD"/>
    <w:rPr>
      <w:rFonts w:ascii="Arial" w:eastAsia="Times New Roman" w:hAnsi="Arial" w:cs="Mangal"/>
      <w:vanish/>
      <w:sz w:val="16"/>
      <w:szCs w:val="1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AC77DD"/>
    <w:pPr>
      <w:pBdr>
        <w:top w:val="single" w:sz="6" w:space="1" w:color="auto"/>
      </w:pBdr>
      <w:spacing w:line="240" w:lineRule="auto"/>
      <w:ind w:left="0"/>
      <w:jc w:val="center"/>
    </w:pPr>
    <w:rPr>
      <w:rFonts w:ascii="Arial" w:eastAsia="Times New Roman" w:hAnsi="Arial"/>
      <w:vanish/>
      <w:sz w:val="16"/>
      <w:szCs w:val="14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AC77DD"/>
    <w:rPr>
      <w:rFonts w:ascii="Arial" w:eastAsia="Times New Roman" w:hAnsi="Arial" w:cs="Mangal"/>
      <w:vanish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7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9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91F01E0FEE94D26A933A3DE678F16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B9B3F8-B8E9-4AFD-B6AA-AB6B6580565B}"/>
      </w:docPartPr>
      <w:docPartBody>
        <w:p w:rsidR="000E1319" w:rsidRDefault="00411C06">
          <w:r w:rsidRPr="008F14FE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uti Dev 011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11C06"/>
    <w:rsid w:val="00053D5B"/>
    <w:rsid w:val="000E1319"/>
    <w:rsid w:val="00261E3A"/>
    <w:rsid w:val="002D09C7"/>
    <w:rsid w:val="003A0A30"/>
    <w:rsid w:val="003B0E9B"/>
    <w:rsid w:val="003E1261"/>
    <w:rsid w:val="00411C06"/>
    <w:rsid w:val="00436CE1"/>
    <w:rsid w:val="00564FD3"/>
    <w:rsid w:val="00855683"/>
    <w:rsid w:val="008C069D"/>
    <w:rsid w:val="00975350"/>
    <w:rsid w:val="00B034D4"/>
    <w:rsid w:val="00DD0FBB"/>
    <w:rsid w:val="00DE743F"/>
    <w:rsid w:val="00DF2974"/>
    <w:rsid w:val="00E23CB6"/>
    <w:rsid w:val="00E82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9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EF7DBA673248859B675C34CC4A3AE5">
    <w:name w:val="5AEF7DBA673248859B675C34CC4A3AE5"/>
    <w:rsid w:val="00411C06"/>
  </w:style>
  <w:style w:type="character" w:styleId="PlaceholderText">
    <w:name w:val="Placeholder Text"/>
    <w:basedOn w:val="DefaultParagraphFont"/>
    <w:uiPriority w:val="99"/>
    <w:semiHidden/>
    <w:rsid w:val="00411C0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73C72-8FFC-47E0-A7F1-536B2523C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JYOTI KAUSHAL</dc:creator>
  <cp:lastModifiedBy>MALA RASTOGI</cp:lastModifiedBy>
  <cp:revision>13</cp:revision>
  <cp:lastPrinted>2022-10-29T10:08:00Z</cp:lastPrinted>
  <dcterms:created xsi:type="dcterms:W3CDTF">2022-10-29T08:20:00Z</dcterms:created>
  <dcterms:modified xsi:type="dcterms:W3CDTF">2022-11-01T11:37:00Z</dcterms:modified>
</cp:coreProperties>
</file>