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4C" w:rsidRPr="00CC684C" w:rsidRDefault="001F604C" w:rsidP="001F604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F604C" w:rsidRPr="00344A77" w:rsidRDefault="005F75A3" w:rsidP="001F60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F75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8758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F7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4C" w:rsidRPr="005F75A3">
        <w:rPr>
          <w:rFonts w:ascii="Times New Roman" w:hAnsi="Times New Roman" w:cs="Times New Roman"/>
          <w:b/>
          <w:sz w:val="28"/>
          <w:szCs w:val="28"/>
        </w:rPr>
        <w:t>NOTICE</w:t>
      </w:r>
      <w:r w:rsidRPr="005F75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4DD2" w:rsidRPr="005F75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5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71F8" w:rsidRPr="005F75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758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271F8" w:rsidRPr="005F75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9271F8" w:rsidRPr="005F75A3">
        <w:rPr>
          <w:rFonts w:ascii="Times New Roman" w:hAnsi="Times New Roman" w:cs="Times New Roman"/>
          <w:b/>
          <w:sz w:val="28"/>
          <w:szCs w:val="28"/>
        </w:rPr>
        <w:t xml:space="preserve">Dated </w:t>
      </w:r>
      <w:r w:rsidR="00144DD2" w:rsidRPr="005F75A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44DD2" w:rsidRPr="005F7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5A3">
        <w:rPr>
          <w:rFonts w:ascii="Times New Roman" w:hAnsi="Times New Roman" w:cs="Times New Roman"/>
          <w:b/>
          <w:sz w:val="28"/>
          <w:szCs w:val="28"/>
        </w:rPr>
        <w:t>02</w:t>
      </w:r>
      <w:r w:rsidR="009271F8" w:rsidRPr="005F75A3">
        <w:rPr>
          <w:rFonts w:ascii="Times New Roman" w:hAnsi="Times New Roman" w:cs="Times New Roman"/>
          <w:b/>
          <w:sz w:val="28"/>
          <w:szCs w:val="28"/>
        </w:rPr>
        <w:t>/0</w:t>
      </w:r>
      <w:r w:rsidRPr="005F75A3">
        <w:rPr>
          <w:rFonts w:ascii="Times New Roman" w:hAnsi="Times New Roman" w:cs="Times New Roman"/>
          <w:b/>
          <w:sz w:val="28"/>
          <w:szCs w:val="28"/>
        </w:rPr>
        <w:t>8</w:t>
      </w:r>
      <w:r w:rsidR="009271F8" w:rsidRPr="005F75A3">
        <w:rPr>
          <w:rFonts w:ascii="Times New Roman" w:hAnsi="Times New Roman" w:cs="Times New Roman"/>
          <w:b/>
          <w:sz w:val="28"/>
          <w:szCs w:val="28"/>
        </w:rPr>
        <w:t>/2022</w:t>
      </w:r>
    </w:p>
    <w:p w:rsidR="001F604C" w:rsidRPr="00CC684C" w:rsidRDefault="001F604C" w:rsidP="001F604C">
      <w:pPr>
        <w:spacing w:after="0"/>
        <w:jc w:val="center"/>
        <w:rPr>
          <w:rFonts w:ascii="Times New Roman" w:hAnsi="Times New Roman" w:cs="Times New Roman"/>
        </w:rPr>
      </w:pPr>
      <w:r w:rsidRPr="00DF72B6">
        <w:rPr>
          <w:rFonts w:ascii="Times New Roman" w:hAnsi="Times New Roman" w:cs="Times New Roman"/>
          <w:b/>
          <w:bCs/>
        </w:rPr>
        <w:t xml:space="preserve">Central Bank of India, Regional Office </w:t>
      </w:r>
      <w:r w:rsidR="008A5CFF" w:rsidRPr="00DF72B6">
        <w:rPr>
          <w:rFonts w:ascii="Times New Roman" w:hAnsi="Times New Roman" w:cs="Times New Roman"/>
          <w:b/>
          <w:bCs/>
        </w:rPr>
        <w:t>Nagpur</w:t>
      </w:r>
      <w:r w:rsidRPr="00CC684C">
        <w:rPr>
          <w:rFonts w:ascii="Times New Roman" w:hAnsi="Times New Roman" w:cs="Times New Roman"/>
        </w:rPr>
        <w:t xml:space="preserve"> invites sealed offers for sale of following vehicle.</w:t>
      </w:r>
    </w:p>
    <w:p w:rsidR="001F604C" w:rsidRPr="00CC684C" w:rsidRDefault="001F604C" w:rsidP="001F604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1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2430"/>
        <w:gridCol w:w="1980"/>
        <w:gridCol w:w="1620"/>
        <w:gridCol w:w="1800"/>
      </w:tblGrid>
      <w:tr w:rsidR="001F604C" w:rsidRPr="005F75A3" w:rsidTr="00FE65B2">
        <w:trPr>
          <w:trHeight w:val="530"/>
        </w:trPr>
        <w:tc>
          <w:tcPr>
            <w:tcW w:w="828" w:type="dxa"/>
          </w:tcPr>
          <w:p w:rsidR="001F604C" w:rsidRPr="005F75A3" w:rsidRDefault="001F604C" w:rsidP="009B4E76">
            <w:pPr>
              <w:tabs>
                <w:tab w:val="left" w:pos="2715"/>
              </w:tabs>
              <w:rPr>
                <w:rFonts w:ascii="Times New Roman" w:eastAsia="Arial Unicode MS" w:hAnsi="Times New Roman" w:cs="Times New Roman"/>
              </w:rPr>
            </w:pPr>
            <w:r w:rsidRPr="005F75A3">
              <w:rPr>
                <w:rFonts w:ascii="Times New Roman" w:eastAsia="Arial Unicode MS" w:hAnsi="Times New Roman" w:cs="Times New Roman"/>
              </w:rPr>
              <w:t>Sr.no.</w:t>
            </w:r>
          </w:p>
        </w:tc>
        <w:tc>
          <w:tcPr>
            <w:tcW w:w="1440" w:type="dxa"/>
          </w:tcPr>
          <w:p w:rsidR="001F604C" w:rsidRPr="005F75A3" w:rsidRDefault="00BB7F9E" w:rsidP="00BB7F9E">
            <w:pPr>
              <w:tabs>
                <w:tab w:val="left" w:pos="2715"/>
              </w:tabs>
              <w:rPr>
                <w:rFonts w:ascii="Times New Roman" w:eastAsia="Arial Unicode MS" w:hAnsi="Times New Roman" w:cs="Times New Roman"/>
              </w:rPr>
            </w:pPr>
            <w:r w:rsidRPr="005F75A3">
              <w:rPr>
                <w:rFonts w:ascii="Times New Roman" w:eastAsia="Arial Unicode MS" w:hAnsi="Times New Roman" w:cs="Times New Roman"/>
              </w:rPr>
              <w:t>Vehicle</w:t>
            </w:r>
            <w:r w:rsidR="001F604C" w:rsidRPr="005F75A3">
              <w:rPr>
                <w:rFonts w:ascii="Times New Roman" w:eastAsia="Arial Unicode MS" w:hAnsi="Times New Roman" w:cs="Times New Roman"/>
              </w:rPr>
              <w:t xml:space="preserve"> </w:t>
            </w:r>
            <w:r w:rsidRPr="005F75A3">
              <w:rPr>
                <w:rFonts w:ascii="Times New Roman" w:eastAsia="Arial Unicode MS" w:hAnsi="Times New Roman" w:cs="Times New Roman"/>
              </w:rPr>
              <w:t>R</w:t>
            </w:r>
            <w:r w:rsidR="001F604C" w:rsidRPr="005F75A3">
              <w:rPr>
                <w:rFonts w:ascii="Times New Roman" w:eastAsia="Arial Unicode MS" w:hAnsi="Times New Roman" w:cs="Times New Roman"/>
              </w:rPr>
              <w:t xml:space="preserve">eg. No. </w:t>
            </w:r>
          </w:p>
        </w:tc>
        <w:tc>
          <w:tcPr>
            <w:tcW w:w="2430" w:type="dxa"/>
          </w:tcPr>
          <w:p w:rsidR="001F604C" w:rsidRPr="005F75A3" w:rsidRDefault="001F604C" w:rsidP="009B4E76">
            <w:pPr>
              <w:tabs>
                <w:tab w:val="left" w:pos="2715"/>
              </w:tabs>
              <w:rPr>
                <w:rFonts w:ascii="Times New Roman" w:eastAsia="Arial Unicode MS" w:hAnsi="Times New Roman" w:cs="Times New Roman"/>
              </w:rPr>
            </w:pPr>
            <w:r w:rsidRPr="005F75A3">
              <w:rPr>
                <w:rFonts w:ascii="Times New Roman" w:eastAsia="Arial Unicode MS" w:hAnsi="Times New Roman" w:cs="Times New Roman"/>
              </w:rPr>
              <w:t>Make &amp; Model</w:t>
            </w:r>
          </w:p>
        </w:tc>
        <w:tc>
          <w:tcPr>
            <w:tcW w:w="1980" w:type="dxa"/>
          </w:tcPr>
          <w:p w:rsidR="001F604C" w:rsidRPr="005F75A3" w:rsidRDefault="001F604C" w:rsidP="001D2D5C">
            <w:pPr>
              <w:tabs>
                <w:tab w:val="left" w:pos="2715"/>
              </w:tabs>
              <w:rPr>
                <w:rFonts w:ascii="Times New Roman" w:eastAsia="Arial Unicode MS" w:hAnsi="Times New Roman" w:cs="Times New Roman"/>
              </w:rPr>
            </w:pPr>
            <w:r w:rsidRPr="005F75A3">
              <w:rPr>
                <w:rFonts w:ascii="Times New Roman" w:eastAsia="Arial Unicode MS" w:hAnsi="Times New Roman" w:cs="Times New Roman"/>
              </w:rPr>
              <w:t xml:space="preserve">Total run as on </w:t>
            </w:r>
            <w:r w:rsidR="00A34F46" w:rsidRPr="005F75A3">
              <w:rPr>
                <w:rFonts w:ascii="Times New Roman" w:eastAsia="Arial Unicode MS" w:hAnsi="Times New Roman" w:cs="Times New Roman"/>
              </w:rPr>
              <w:t>30</w:t>
            </w:r>
            <w:r w:rsidRPr="005F75A3">
              <w:rPr>
                <w:rFonts w:ascii="Times New Roman" w:eastAsia="Arial Unicode MS" w:hAnsi="Times New Roman" w:cs="Times New Roman"/>
              </w:rPr>
              <w:t>/0</w:t>
            </w:r>
            <w:r w:rsidR="001D2D5C" w:rsidRPr="005F75A3">
              <w:rPr>
                <w:rFonts w:ascii="Times New Roman" w:eastAsia="Arial Unicode MS" w:hAnsi="Times New Roman" w:cs="Times New Roman"/>
              </w:rPr>
              <w:t>6</w:t>
            </w:r>
            <w:r w:rsidRPr="005F75A3">
              <w:rPr>
                <w:rFonts w:ascii="Times New Roman" w:eastAsia="Arial Unicode MS" w:hAnsi="Times New Roman" w:cs="Times New Roman"/>
              </w:rPr>
              <w:t>/2022</w:t>
            </w:r>
          </w:p>
        </w:tc>
        <w:tc>
          <w:tcPr>
            <w:tcW w:w="1620" w:type="dxa"/>
          </w:tcPr>
          <w:p w:rsidR="001F604C" w:rsidRPr="005F75A3" w:rsidRDefault="001F604C" w:rsidP="009B4E76">
            <w:pPr>
              <w:tabs>
                <w:tab w:val="left" w:pos="2715"/>
              </w:tabs>
              <w:rPr>
                <w:rFonts w:ascii="Times New Roman" w:eastAsia="Arial Unicode MS" w:hAnsi="Times New Roman" w:cs="Times New Roman"/>
              </w:rPr>
            </w:pPr>
            <w:r w:rsidRPr="005F75A3">
              <w:rPr>
                <w:rFonts w:ascii="Times New Roman" w:eastAsia="Arial Unicode MS" w:hAnsi="Times New Roman" w:cs="Times New Roman"/>
              </w:rPr>
              <w:t>Registration Date</w:t>
            </w:r>
          </w:p>
        </w:tc>
        <w:tc>
          <w:tcPr>
            <w:tcW w:w="1800" w:type="dxa"/>
          </w:tcPr>
          <w:p w:rsidR="001F604C" w:rsidRPr="005F75A3" w:rsidRDefault="001F604C" w:rsidP="009B4E76">
            <w:pPr>
              <w:tabs>
                <w:tab w:val="left" w:pos="2715"/>
              </w:tabs>
              <w:rPr>
                <w:rFonts w:ascii="Times New Roman" w:eastAsia="Arial Unicode MS" w:hAnsi="Times New Roman" w:cs="Times New Roman"/>
              </w:rPr>
            </w:pPr>
            <w:r w:rsidRPr="005F75A3">
              <w:rPr>
                <w:rFonts w:ascii="Times New Roman" w:eastAsia="Arial Unicode MS" w:hAnsi="Times New Roman" w:cs="Times New Roman"/>
              </w:rPr>
              <w:t>Reserve price</w:t>
            </w:r>
          </w:p>
        </w:tc>
      </w:tr>
      <w:tr w:rsidR="001F604C" w:rsidRPr="005F75A3" w:rsidTr="00FE65B2">
        <w:trPr>
          <w:trHeight w:val="726"/>
        </w:trPr>
        <w:tc>
          <w:tcPr>
            <w:tcW w:w="828" w:type="dxa"/>
          </w:tcPr>
          <w:p w:rsidR="001F604C" w:rsidRPr="005F75A3" w:rsidRDefault="001F604C" w:rsidP="00FE65B2">
            <w:pPr>
              <w:tabs>
                <w:tab w:val="left" w:pos="2715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5F75A3">
              <w:rPr>
                <w:rFonts w:ascii="Times New Roman" w:eastAsia="Arial Unicode MS" w:hAnsi="Times New Roman" w:cs="Times New Roman"/>
                <w:b/>
                <w:bCs/>
              </w:rPr>
              <w:t>1.</w:t>
            </w:r>
          </w:p>
        </w:tc>
        <w:tc>
          <w:tcPr>
            <w:tcW w:w="1440" w:type="dxa"/>
          </w:tcPr>
          <w:p w:rsidR="001F604C" w:rsidRPr="005F75A3" w:rsidRDefault="001F604C" w:rsidP="00FE65B2">
            <w:pPr>
              <w:tabs>
                <w:tab w:val="left" w:pos="2715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5F75A3">
              <w:rPr>
                <w:rFonts w:ascii="Times New Roman" w:eastAsia="Arial Unicode MS" w:hAnsi="Times New Roman" w:cs="Times New Roman"/>
                <w:b/>
                <w:bCs/>
              </w:rPr>
              <w:t>MH-</w:t>
            </w:r>
            <w:r w:rsidR="001D2D5C" w:rsidRPr="005F75A3">
              <w:rPr>
                <w:rFonts w:ascii="Times New Roman" w:eastAsia="Arial Unicode MS" w:hAnsi="Times New Roman" w:cs="Times New Roman"/>
                <w:b/>
                <w:bCs/>
              </w:rPr>
              <w:t>31DK 7803</w:t>
            </w:r>
          </w:p>
        </w:tc>
        <w:tc>
          <w:tcPr>
            <w:tcW w:w="2430" w:type="dxa"/>
          </w:tcPr>
          <w:p w:rsidR="00FE65B2" w:rsidRPr="005F75A3" w:rsidRDefault="00FE65B2" w:rsidP="00FE65B2">
            <w:pPr>
              <w:tabs>
                <w:tab w:val="left" w:pos="27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75A3">
              <w:rPr>
                <w:rFonts w:ascii="Times New Roman" w:hAnsi="Times New Roman" w:cs="Times New Roman"/>
                <w:b/>
                <w:bCs/>
              </w:rPr>
              <w:t xml:space="preserve">Make: </w:t>
            </w:r>
            <w:r w:rsidR="001F604C" w:rsidRPr="005F75A3">
              <w:rPr>
                <w:rFonts w:ascii="Times New Roman" w:hAnsi="Times New Roman" w:cs="Times New Roman"/>
                <w:b/>
                <w:bCs/>
              </w:rPr>
              <w:t>TATA</w:t>
            </w:r>
            <w:r w:rsidR="001D2D5C" w:rsidRPr="005F75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75A3">
              <w:rPr>
                <w:rFonts w:ascii="Times New Roman" w:hAnsi="Times New Roman" w:cs="Times New Roman"/>
                <w:b/>
                <w:bCs/>
              </w:rPr>
              <w:t>Motors Ltd</w:t>
            </w:r>
          </w:p>
          <w:p w:rsidR="001F604C" w:rsidRPr="005F75A3" w:rsidRDefault="00FE65B2" w:rsidP="00FE65B2">
            <w:pPr>
              <w:tabs>
                <w:tab w:val="left" w:pos="27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75A3">
              <w:rPr>
                <w:rFonts w:ascii="Times New Roman" w:hAnsi="Times New Roman" w:cs="Times New Roman"/>
                <w:b/>
                <w:bCs/>
              </w:rPr>
              <w:t>Model:</w:t>
            </w:r>
            <w:r w:rsidR="001D2D5C" w:rsidRPr="005F75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75A3">
              <w:rPr>
                <w:rFonts w:ascii="Times New Roman" w:hAnsi="Times New Roman" w:cs="Times New Roman"/>
                <w:b/>
                <w:bCs/>
              </w:rPr>
              <w:t xml:space="preserve">TATA </w:t>
            </w:r>
            <w:proofErr w:type="spellStart"/>
            <w:r w:rsidR="001D2D5C" w:rsidRPr="005F75A3">
              <w:rPr>
                <w:rFonts w:ascii="Times New Roman" w:hAnsi="Times New Roman" w:cs="Times New Roman"/>
                <w:b/>
                <w:bCs/>
              </w:rPr>
              <w:t>In</w:t>
            </w:r>
            <w:r w:rsidRPr="005F75A3">
              <w:rPr>
                <w:rFonts w:ascii="Times New Roman" w:hAnsi="Times New Roman" w:cs="Times New Roman"/>
                <w:b/>
                <w:bCs/>
              </w:rPr>
              <w:t>dica</w:t>
            </w:r>
            <w:proofErr w:type="spellEnd"/>
            <w:r w:rsidRPr="005F75A3">
              <w:rPr>
                <w:rFonts w:ascii="Times New Roman" w:hAnsi="Times New Roman" w:cs="Times New Roman"/>
                <w:b/>
                <w:bCs/>
              </w:rPr>
              <w:t xml:space="preserve"> Vista Aqua </w:t>
            </w:r>
            <w:proofErr w:type="spellStart"/>
            <w:r w:rsidRPr="005F75A3">
              <w:rPr>
                <w:rFonts w:ascii="Times New Roman" w:hAnsi="Times New Roman" w:cs="Times New Roman"/>
                <w:b/>
                <w:bCs/>
              </w:rPr>
              <w:t>Quadrajet</w:t>
            </w:r>
            <w:proofErr w:type="spellEnd"/>
            <w:r w:rsidRPr="005F75A3">
              <w:rPr>
                <w:rFonts w:ascii="Times New Roman" w:hAnsi="Times New Roman" w:cs="Times New Roman"/>
                <w:b/>
                <w:bCs/>
              </w:rPr>
              <w:t xml:space="preserve"> 2011</w:t>
            </w:r>
          </w:p>
        </w:tc>
        <w:tc>
          <w:tcPr>
            <w:tcW w:w="1980" w:type="dxa"/>
          </w:tcPr>
          <w:p w:rsidR="001F604C" w:rsidRPr="005F75A3" w:rsidRDefault="001D2D5C" w:rsidP="00DE2785">
            <w:pPr>
              <w:tabs>
                <w:tab w:val="left" w:pos="2715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5F75A3">
              <w:rPr>
                <w:rFonts w:ascii="Times New Roman" w:eastAsia="Arial Unicode MS" w:hAnsi="Times New Roman" w:cs="Times New Roman"/>
                <w:b/>
                <w:bCs/>
              </w:rPr>
              <w:t>1,65,</w:t>
            </w:r>
            <w:r w:rsidR="00DE2785" w:rsidRPr="005F75A3">
              <w:rPr>
                <w:rFonts w:ascii="Times New Roman" w:eastAsia="Arial Unicode MS" w:hAnsi="Times New Roman" w:cs="Times New Roman"/>
                <w:b/>
                <w:bCs/>
              </w:rPr>
              <w:t>802</w:t>
            </w:r>
            <w:r w:rsidR="001F604C" w:rsidRPr="005F75A3">
              <w:rPr>
                <w:rFonts w:ascii="Times New Roman" w:eastAsia="Arial Unicode MS" w:hAnsi="Times New Roman" w:cs="Times New Roman"/>
                <w:b/>
                <w:bCs/>
              </w:rPr>
              <w:t xml:space="preserve"> km</w:t>
            </w:r>
          </w:p>
        </w:tc>
        <w:tc>
          <w:tcPr>
            <w:tcW w:w="1620" w:type="dxa"/>
          </w:tcPr>
          <w:p w:rsidR="001F604C" w:rsidRPr="005F75A3" w:rsidRDefault="00D10177" w:rsidP="00FE65B2">
            <w:pPr>
              <w:tabs>
                <w:tab w:val="left" w:pos="2715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5F75A3">
              <w:rPr>
                <w:rFonts w:ascii="Times New Roman" w:eastAsia="Arial Unicode MS" w:hAnsi="Times New Roman" w:cs="Times New Roman"/>
                <w:b/>
                <w:bCs/>
              </w:rPr>
              <w:t>02/04/2011</w:t>
            </w:r>
          </w:p>
        </w:tc>
        <w:tc>
          <w:tcPr>
            <w:tcW w:w="1800" w:type="dxa"/>
          </w:tcPr>
          <w:p w:rsidR="001F604C" w:rsidRPr="005F75A3" w:rsidRDefault="001F604C" w:rsidP="00EC08EB">
            <w:pPr>
              <w:tabs>
                <w:tab w:val="left" w:pos="2715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5F75A3">
              <w:rPr>
                <w:rFonts w:ascii="Times New Roman" w:eastAsia="Arial Unicode MS" w:hAnsi="Times New Roman" w:cs="Times New Roman"/>
                <w:b/>
                <w:bCs/>
              </w:rPr>
              <w:t>Rs.</w:t>
            </w:r>
            <w:r w:rsidR="00C1574B">
              <w:rPr>
                <w:rFonts w:ascii="Times New Roman" w:eastAsia="Arial Unicode MS" w:hAnsi="Times New Roman" w:cs="Times New Roman"/>
                <w:b/>
                <w:bCs/>
              </w:rPr>
              <w:t>6</w:t>
            </w:r>
            <w:r w:rsidR="00EC08EB" w:rsidRPr="005F75A3">
              <w:rPr>
                <w:rFonts w:ascii="Times New Roman" w:eastAsia="Arial Unicode MS" w:hAnsi="Times New Roman" w:cs="Times New Roman"/>
                <w:b/>
                <w:bCs/>
              </w:rPr>
              <w:t>3,</w:t>
            </w:r>
            <w:r w:rsidR="00FD469E" w:rsidRPr="005F75A3">
              <w:rPr>
                <w:rFonts w:ascii="Times New Roman" w:eastAsia="Arial Unicode MS" w:hAnsi="Times New Roman" w:cs="Times New Roman"/>
                <w:b/>
                <w:bCs/>
              </w:rPr>
              <w:t>334</w:t>
            </w:r>
            <w:r w:rsidRPr="005F75A3">
              <w:rPr>
                <w:rFonts w:ascii="Times New Roman" w:eastAsia="Arial Unicode MS" w:hAnsi="Times New Roman" w:cs="Times New Roman"/>
                <w:b/>
                <w:bCs/>
              </w:rPr>
              <w:t>/-  (</w:t>
            </w:r>
            <w:r w:rsidR="00D10177" w:rsidRPr="005F75A3">
              <w:rPr>
                <w:rFonts w:ascii="Times New Roman" w:eastAsia="Arial Unicode MS" w:hAnsi="Times New Roman" w:cs="Times New Roman"/>
                <w:b/>
                <w:bCs/>
              </w:rPr>
              <w:t>without</w:t>
            </w:r>
            <w:r w:rsidRPr="005F75A3">
              <w:rPr>
                <w:rFonts w:ascii="Times New Roman" w:eastAsia="Arial Unicode MS" w:hAnsi="Times New Roman" w:cs="Times New Roman"/>
                <w:b/>
                <w:bCs/>
              </w:rPr>
              <w:t xml:space="preserve"> GST / Taxes)</w:t>
            </w:r>
          </w:p>
        </w:tc>
      </w:tr>
    </w:tbl>
    <w:p w:rsidR="001F604C" w:rsidRPr="00CC684C" w:rsidRDefault="001F604C" w:rsidP="001F604C">
      <w:pPr>
        <w:spacing w:after="0"/>
        <w:rPr>
          <w:rFonts w:ascii="Times New Roman" w:hAnsi="Times New Roman" w:cs="Times New Roman"/>
        </w:rPr>
      </w:pPr>
    </w:p>
    <w:p w:rsidR="001F604C" w:rsidRPr="00CC684C" w:rsidRDefault="00636BF8" w:rsidP="001F60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</w:t>
      </w:r>
      <w:r w:rsidR="001F604C" w:rsidRPr="00CC684C">
        <w:rPr>
          <w:rFonts w:ascii="Times New Roman" w:hAnsi="Times New Roman" w:cs="Times New Roman"/>
        </w:rPr>
        <w:t xml:space="preserve">bove vehicle is available for sale and spot inspection </w:t>
      </w:r>
      <w:r w:rsidR="001F604C">
        <w:rPr>
          <w:rFonts w:ascii="Times New Roman" w:hAnsi="Times New Roman" w:cs="Times New Roman"/>
        </w:rPr>
        <w:t>on “</w:t>
      </w:r>
      <w:r w:rsidR="001F604C" w:rsidRPr="00CC684C">
        <w:rPr>
          <w:rFonts w:ascii="Times New Roman" w:hAnsi="Times New Roman" w:cs="Times New Roman"/>
          <w:b/>
          <w:bCs/>
        </w:rPr>
        <w:t>AS IS WHERE IS BASIS</w:t>
      </w:r>
      <w:r w:rsidR="001F604C">
        <w:rPr>
          <w:rFonts w:ascii="Times New Roman" w:hAnsi="Times New Roman" w:cs="Times New Roman"/>
          <w:b/>
          <w:bCs/>
        </w:rPr>
        <w:t>”</w:t>
      </w:r>
      <w:r w:rsidR="001F604C" w:rsidRPr="00CC684C">
        <w:rPr>
          <w:rFonts w:ascii="Times New Roman" w:hAnsi="Times New Roman" w:cs="Times New Roman"/>
        </w:rPr>
        <w:t xml:space="preserve"> at our office. The vehic</w:t>
      </w:r>
      <w:r w:rsidR="001F604C">
        <w:rPr>
          <w:rFonts w:ascii="Times New Roman" w:hAnsi="Times New Roman" w:cs="Times New Roman"/>
        </w:rPr>
        <w:t>le is</w:t>
      </w:r>
      <w:r w:rsidR="007D594C">
        <w:rPr>
          <w:rFonts w:ascii="Times New Roman" w:hAnsi="Times New Roman" w:cs="Times New Roman"/>
        </w:rPr>
        <w:t xml:space="preserve"> available for inspection from 03/</w:t>
      </w:r>
      <w:r w:rsidR="001F604C">
        <w:rPr>
          <w:rFonts w:ascii="Times New Roman" w:hAnsi="Times New Roman" w:cs="Times New Roman"/>
        </w:rPr>
        <w:t>0</w:t>
      </w:r>
      <w:r w:rsidR="007D594C">
        <w:rPr>
          <w:rFonts w:ascii="Times New Roman" w:hAnsi="Times New Roman" w:cs="Times New Roman"/>
        </w:rPr>
        <w:t>8/2022 to 25/08</w:t>
      </w:r>
      <w:r w:rsidR="001F604C">
        <w:rPr>
          <w:rFonts w:ascii="Times New Roman" w:hAnsi="Times New Roman" w:cs="Times New Roman"/>
        </w:rPr>
        <w:t>/2022</w:t>
      </w:r>
      <w:r w:rsidR="001F604C" w:rsidRPr="00CC684C">
        <w:rPr>
          <w:rFonts w:ascii="Times New Roman" w:hAnsi="Times New Roman" w:cs="Times New Roman"/>
        </w:rPr>
        <w:t xml:space="preserve"> during banking hours on bank working day at following address-</w:t>
      </w:r>
    </w:p>
    <w:p w:rsidR="001F604C" w:rsidRPr="00CC684C" w:rsidRDefault="001F604C" w:rsidP="001F604C">
      <w:pPr>
        <w:spacing w:after="0"/>
        <w:rPr>
          <w:rFonts w:ascii="Times New Roman" w:hAnsi="Times New Roman" w:cs="Times New Roman"/>
        </w:rPr>
      </w:pPr>
    </w:p>
    <w:p w:rsidR="001F604C" w:rsidRPr="00636BF8" w:rsidRDefault="001F604C" w:rsidP="001F604C">
      <w:pPr>
        <w:spacing w:after="0"/>
        <w:rPr>
          <w:rFonts w:ascii="Times New Roman" w:hAnsi="Times New Roman" w:cs="Times New Roman"/>
          <w:b/>
          <w:bCs/>
        </w:rPr>
      </w:pPr>
      <w:r w:rsidRPr="00636BF8">
        <w:rPr>
          <w:rFonts w:ascii="Times New Roman" w:hAnsi="Times New Roman" w:cs="Times New Roman"/>
          <w:b/>
          <w:bCs/>
        </w:rPr>
        <w:t xml:space="preserve">CENTRAL BANK OF INDIA, </w:t>
      </w:r>
    </w:p>
    <w:p w:rsidR="001F604C" w:rsidRPr="00636BF8" w:rsidRDefault="001F604C" w:rsidP="001F604C">
      <w:pPr>
        <w:spacing w:after="0"/>
        <w:rPr>
          <w:rFonts w:ascii="Times New Roman" w:hAnsi="Times New Roman" w:cs="Times New Roman"/>
          <w:b/>
          <w:bCs/>
        </w:rPr>
      </w:pPr>
      <w:r w:rsidRPr="00636BF8">
        <w:rPr>
          <w:rFonts w:ascii="Times New Roman" w:hAnsi="Times New Roman" w:cs="Times New Roman"/>
          <w:b/>
          <w:bCs/>
        </w:rPr>
        <w:t xml:space="preserve">REGIONAL OFFICE,  </w:t>
      </w:r>
    </w:p>
    <w:p w:rsidR="001F604C" w:rsidRPr="00636BF8" w:rsidRDefault="00636BF8" w:rsidP="001F604C">
      <w:pPr>
        <w:spacing w:after="0"/>
        <w:rPr>
          <w:rFonts w:ascii="Times New Roman" w:hAnsi="Times New Roman" w:cs="Times New Roman"/>
          <w:b/>
          <w:bCs/>
        </w:rPr>
      </w:pPr>
      <w:r w:rsidRPr="00636BF8">
        <w:rPr>
          <w:rFonts w:ascii="Times New Roman" w:hAnsi="Times New Roman" w:cs="Times New Roman"/>
          <w:b/>
          <w:bCs/>
        </w:rPr>
        <w:t>2</w:t>
      </w:r>
      <w:r w:rsidRPr="00636BF8">
        <w:rPr>
          <w:rFonts w:ascii="Times New Roman" w:hAnsi="Times New Roman" w:cs="Times New Roman"/>
          <w:b/>
          <w:bCs/>
          <w:vertAlign w:val="superscript"/>
        </w:rPr>
        <w:t>ND</w:t>
      </w:r>
      <w:r w:rsidRPr="00636BF8">
        <w:rPr>
          <w:rFonts w:ascii="Times New Roman" w:hAnsi="Times New Roman" w:cs="Times New Roman"/>
          <w:b/>
          <w:bCs/>
        </w:rPr>
        <w:t xml:space="preserve"> FLOOR, ORIENTAL BUILDING</w:t>
      </w:r>
    </w:p>
    <w:p w:rsidR="00636BF8" w:rsidRPr="00636BF8" w:rsidRDefault="00636BF8" w:rsidP="001F604C">
      <w:pPr>
        <w:spacing w:after="0"/>
        <w:rPr>
          <w:rFonts w:ascii="Times New Roman" w:hAnsi="Times New Roman" w:cs="Times New Roman"/>
          <w:b/>
          <w:bCs/>
        </w:rPr>
      </w:pPr>
      <w:r w:rsidRPr="00636BF8">
        <w:rPr>
          <w:rFonts w:ascii="Times New Roman" w:hAnsi="Times New Roman" w:cs="Times New Roman"/>
          <w:b/>
          <w:bCs/>
        </w:rPr>
        <w:t>LIC SQUARE</w:t>
      </w:r>
    </w:p>
    <w:p w:rsidR="00636BF8" w:rsidRPr="00636BF8" w:rsidRDefault="00636BF8" w:rsidP="001F604C">
      <w:pPr>
        <w:spacing w:after="0"/>
        <w:rPr>
          <w:rFonts w:ascii="Times New Roman" w:hAnsi="Times New Roman" w:cs="Times New Roman"/>
          <w:b/>
          <w:bCs/>
        </w:rPr>
      </w:pPr>
      <w:r w:rsidRPr="00636BF8">
        <w:rPr>
          <w:rFonts w:ascii="Times New Roman" w:hAnsi="Times New Roman" w:cs="Times New Roman"/>
          <w:b/>
          <w:bCs/>
        </w:rPr>
        <w:t>NAGPUR</w:t>
      </w:r>
    </w:p>
    <w:p w:rsidR="001F604C" w:rsidRDefault="001F604C" w:rsidP="001F604C">
      <w:pPr>
        <w:spacing w:after="0"/>
        <w:rPr>
          <w:rFonts w:ascii="Times New Roman" w:hAnsi="Times New Roman" w:cs="Times New Roman"/>
          <w:b/>
          <w:bCs/>
        </w:rPr>
      </w:pPr>
      <w:r w:rsidRPr="00636BF8">
        <w:rPr>
          <w:rFonts w:ascii="Times New Roman" w:hAnsi="Times New Roman" w:cs="Times New Roman"/>
          <w:b/>
          <w:bCs/>
        </w:rPr>
        <w:t>(MAHARASTRA)</w:t>
      </w:r>
    </w:p>
    <w:p w:rsidR="001F40E7" w:rsidRPr="001F40E7" w:rsidRDefault="001F40E7" w:rsidP="001F604C">
      <w:pPr>
        <w:spacing w:after="0"/>
        <w:rPr>
          <w:rFonts w:ascii="Times New Roman" w:hAnsi="Times New Roman" w:cs="Times New Roman"/>
          <w:b/>
          <w:bCs/>
        </w:rPr>
      </w:pPr>
      <w:r w:rsidRPr="001F40E7">
        <w:rPr>
          <w:rFonts w:ascii="Times New Roman" w:hAnsi="Times New Roman" w:cs="Times New Roman"/>
          <w:b/>
          <w:bCs/>
        </w:rPr>
        <w:t>Phone:  0712-2528915 Extn-19</w:t>
      </w:r>
    </w:p>
    <w:p w:rsidR="001F604C" w:rsidRPr="00636BF8" w:rsidRDefault="001F604C" w:rsidP="001F604C">
      <w:pPr>
        <w:spacing w:after="0"/>
        <w:rPr>
          <w:rFonts w:ascii="Times New Roman" w:hAnsi="Times New Roman" w:cs="Times New Roman"/>
          <w:b/>
          <w:bCs/>
        </w:rPr>
      </w:pPr>
      <w:r w:rsidRPr="00636BF8">
        <w:rPr>
          <w:rFonts w:ascii="Times New Roman" w:hAnsi="Times New Roman" w:cs="Times New Roman"/>
          <w:b/>
          <w:bCs/>
        </w:rPr>
        <w:t xml:space="preserve">E-mail:- </w:t>
      </w:r>
      <w:hyperlink r:id="rId8" w:history="1">
        <w:r w:rsidR="00BB7F9E" w:rsidRPr="008756B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securitynagpro@centralbank.co.in</w:t>
        </w:r>
      </w:hyperlink>
    </w:p>
    <w:p w:rsidR="001F604C" w:rsidRPr="00CC684C" w:rsidRDefault="001F604C" w:rsidP="001F604C">
      <w:pPr>
        <w:spacing w:after="0"/>
        <w:rPr>
          <w:rFonts w:ascii="Times New Roman" w:hAnsi="Times New Roman" w:cs="Times New Roman"/>
        </w:rPr>
      </w:pPr>
    </w:p>
    <w:p w:rsidR="001F604C" w:rsidRPr="00CC684C" w:rsidRDefault="001F604C" w:rsidP="001F604C">
      <w:pPr>
        <w:spacing w:after="0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>Terms and conditions: -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>The persons/ bodies who are willing to purchase the above vehicle may apply by submitting their offer letter</w:t>
      </w:r>
      <w:r>
        <w:rPr>
          <w:rFonts w:ascii="Times New Roman" w:hAnsi="Times New Roman" w:cs="Times New Roman"/>
        </w:rPr>
        <w:t xml:space="preserve"> </w:t>
      </w:r>
      <w:r w:rsidRPr="00CC684C">
        <w:rPr>
          <w:rFonts w:ascii="Times New Roman" w:hAnsi="Times New Roman" w:cs="Times New Roman"/>
        </w:rPr>
        <w:t xml:space="preserve">in </w:t>
      </w:r>
      <w:r w:rsidRPr="00447B31">
        <w:rPr>
          <w:rFonts w:ascii="Times New Roman" w:hAnsi="Times New Roman" w:cs="Times New Roman"/>
          <w:b/>
          <w:bCs/>
        </w:rPr>
        <w:t>sealed envelope super scribed “VEHICLE FOR SALE</w:t>
      </w:r>
      <w:r w:rsidRPr="00CC684C">
        <w:rPr>
          <w:rFonts w:ascii="Times New Roman" w:hAnsi="Times New Roman" w:cs="Times New Roman"/>
        </w:rPr>
        <w:t xml:space="preserve">” stating therein the price at which they are willing to purchase the vehicles on or </w:t>
      </w:r>
      <w:r>
        <w:rPr>
          <w:rFonts w:ascii="Times New Roman" w:hAnsi="Times New Roman" w:cs="Times New Roman"/>
        </w:rPr>
        <w:t xml:space="preserve">before </w:t>
      </w:r>
      <w:r w:rsidR="000A2095" w:rsidRPr="005507EF">
        <w:rPr>
          <w:rFonts w:ascii="Times New Roman" w:hAnsi="Times New Roman" w:cs="Times New Roman"/>
          <w:b/>
          <w:bCs/>
        </w:rPr>
        <w:t>25</w:t>
      </w:r>
      <w:r w:rsidRPr="005507EF">
        <w:rPr>
          <w:rFonts w:ascii="Times New Roman" w:hAnsi="Times New Roman" w:cs="Times New Roman"/>
          <w:b/>
          <w:bCs/>
        </w:rPr>
        <w:t>/0</w:t>
      </w:r>
      <w:r w:rsidR="00447B31" w:rsidRPr="005507EF">
        <w:rPr>
          <w:rFonts w:ascii="Times New Roman" w:hAnsi="Times New Roman" w:cs="Times New Roman"/>
          <w:b/>
          <w:bCs/>
        </w:rPr>
        <w:t>8</w:t>
      </w:r>
      <w:r w:rsidRPr="005507EF">
        <w:rPr>
          <w:rFonts w:ascii="Times New Roman" w:hAnsi="Times New Roman" w:cs="Times New Roman"/>
          <w:b/>
          <w:bCs/>
        </w:rPr>
        <w:t>/2022 up to 14.00 hrs</w:t>
      </w:r>
      <w:r w:rsidRPr="00CC684C">
        <w:rPr>
          <w:rFonts w:ascii="Times New Roman" w:hAnsi="Times New Roman" w:cs="Times New Roman"/>
        </w:rPr>
        <w:t xml:space="preserve">. Offer letter may be </w:t>
      </w:r>
      <w:proofErr w:type="gramStart"/>
      <w:r w:rsidRPr="00CC684C">
        <w:rPr>
          <w:rFonts w:ascii="Times New Roman" w:hAnsi="Times New Roman" w:cs="Times New Roman"/>
        </w:rPr>
        <w:t>send</w:t>
      </w:r>
      <w:proofErr w:type="gramEnd"/>
      <w:r w:rsidRPr="00CC684C">
        <w:rPr>
          <w:rFonts w:ascii="Times New Roman" w:hAnsi="Times New Roman" w:cs="Times New Roman"/>
        </w:rPr>
        <w:t xml:space="preserve"> by post o</w:t>
      </w:r>
      <w:r>
        <w:rPr>
          <w:rFonts w:ascii="Times New Roman" w:hAnsi="Times New Roman" w:cs="Times New Roman"/>
        </w:rPr>
        <w:t>r</w:t>
      </w:r>
      <w:r w:rsidR="000A2095">
        <w:rPr>
          <w:rFonts w:ascii="Times New Roman" w:hAnsi="Times New Roman" w:cs="Times New Roman"/>
        </w:rPr>
        <w:t xml:space="preserve"> by hand at the above given address.</w:t>
      </w:r>
    </w:p>
    <w:p w:rsidR="001F604C" w:rsidRPr="00510002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C684C">
        <w:rPr>
          <w:rFonts w:ascii="Times New Roman" w:hAnsi="Times New Roman" w:cs="Times New Roman"/>
        </w:rPr>
        <w:t>The applicat</w:t>
      </w:r>
      <w:r>
        <w:rPr>
          <w:rFonts w:ascii="Times New Roman" w:hAnsi="Times New Roman" w:cs="Times New Roman"/>
        </w:rPr>
        <w:t>ion for purchase of the vehicle</w:t>
      </w:r>
      <w:r w:rsidRPr="00CC684C">
        <w:rPr>
          <w:rFonts w:ascii="Times New Roman" w:hAnsi="Times New Roman" w:cs="Times New Roman"/>
        </w:rPr>
        <w:t xml:space="preserve"> should be submitted in the prescribed format available at our office during office hours at a </w:t>
      </w:r>
      <w:r w:rsidR="00510002">
        <w:rPr>
          <w:rFonts w:ascii="Times New Roman" w:hAnsi="Times New Roman" w:cs="Times New Roman"/>
        </w:rPr>
        <w:t xml:space="preserve">Non-refundable </w:t>
      </w:r>
      <w:r w:rsidRPr="00CC684C">
        <w:rPr>
          <w:rFonts w:ascii="Times New Roman" w:hAnsi="Times New Roman" w:cs="Times New Roman"/>
        </w:rPr>
        <w:t xml:space="preserve">price value of </w:t>
      </w:r>
      <w:proofErr w:type="spellStart"/>
      <w:r w:rsidRPr="00510002">
        <w:rPr>
          <w:rFonts w:ascii="Times New Roman" w:hAnsi="Times New Roman" w:cs="Times New Roman"/>
          <w:b/>
          <w:bCs/>
        </w:rPr>
        <w:t>Rs</w:t>
      </w:r>
      <w:proofErr w:type="spellEnd"/>
      <w:r w:rsidRPr="00510002">
        <w:rPr>
          <w:rFonts w:ascii="Times New Roman" w:hAnsi="Times New Roman" w:cs="Times New Roman"/>
          <w:b/>
          <w:bCs/>
        </w:rPr>
        <w:t xml:space="preserve">. </w:t>
      </w:r>
      <w:r w:rsidR="002B3E17" w:rsidRPr="00510002">
        <w:rPr>
          <w:rFonts w:ascii="Times New Roman" w:hAnsi="Times New Roman" w:cs="Arial Unicode MS"/>
          <w:b/>
          <w:bCs/>
          <w:rtl/>
        </w:rPr>
        <w:t>5</w:t>
      </w:r>
      <w:r w:rsidRPr="00510002">
        <w:rPr>
          <w:rFonts w:ascii="Times New Roman" w:hAnsi="Times New Roman" w:cs="Times New Roman"/>
          <w:b/>
          <w:bCs/>
        </w:rPr>
        <w:t>00/-</w:t>
      </w:r>
      <w:r w:rsidR="002B3E17" w:rsidRPr="00510002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2B3E17" w:rsidRPr="00510002">
        <w:rPr>
          <w:rFonts w:ascii="Times New Roman" w:hAnsi="Times New Roman" w:cs="Times New Roman"/>
          <w:b/>
          <w:bCs/>
        </w:rPr>
        <w:t>Rs</w:t>
      </w:r>
      <w:proofErr w:type="spellEnd"/>
      <w:r w:rsidR="002B3E17" w:rsidRPr="00510002">
        <w:rPr>
          <w:rFonts w:ascii="Times New Roman" w:hAnsi="Times New Roman" w:cs="Times New Roman"/>
          <w:b/>
          <w:bCs/>
        </w:rPr>
        <w:t xml:space="preserve"> Five Hundred only)</w:t>
      </w:r>
      <w:r w:rsidRPr="00CC684C">
        <w:rPr>
          <w:rFonts w:ascii="Times New Roman" w:hAnsi="Times New Roman" w:cs="Times New Roman"/>
        </w:rPr>
        <w:t xml:space="preserve"> or may be downloaded from bank website </w:t>
      </w:r>
      <w:hyperlink r:id="rId9" w:history="1">
        <w:r w:rsidRPr="00B83E70">
          <w:rPr>
            <w:rStyle w:val="Hyperlink"/>
            <w:rFonts w:ascii="Times New Roman" w:hAnsi="Times New Roman" w:cs="Times New Roman"/>
          </w:rPr>
          <w:t>www.centralbankofindia.co.in</w:t>
        </w:r>
      </w:hyperlink>
      <w:r w:rsidRPr="00CC684C">
        <w:rPr>
          <w:rFonts w:ascii="Times New Roman" w:hAnsi="Times New Roman" w:cs="Times New Roman"/>
        </w:rPr>
        <w:t xml:space="preserve"> and may </w:t>
      </w:r>
      <w:r w:rsidR="00510002">
        <w:rPr>
          <w:rFonts w:ascii="Times New Roman" w:hAnsi="Times New Roman" w:cs="Times New Roman"/>
        </w:rPr>
        <w:t>be sent</w:t>
      </w:r>
      <w:r w:rsidRPr="00CC684C">
        <w:rPr>
          <w:rFonts w:ascii="Times New Roman" w:hAnsi="Times New Roman" w:cs="Times New Roman"/>
        </w:rPr>
        <w:t xml:space="preserve"> with fee. </w:t>
      </w:r>
      <w:r w:rsidR="00510002">
        <w:rPr>
          <w:rFonts w:ascii="Times New Roman" w:hAnsi="Times New Roman" w:cs="Times New Roman"/>
        </w:rPr>
        <w:t>A</w:t>
      </w:r>
      <w:r w:rsidRPr="00510002">
        <w:rPr>
          <w:rFonts w:ascii="Times New Roman" w:hAnsi="Times New Roman" w:cs="Times New Roman"/>
          <w:b/>
          <w:bCs/>
        </w:rPr>
        <w:t xml:space="preserve">pplication fee </w:t>
      </w:r>
      <w:proofErr w:type="spellStart"/>
      <w:r w:rsidR="00510002" w:rsidRPr="00510002">
        <w:rPr>
          <w:rFonts w:ascii="Times New Roman" w:hAnsi="Times New Roman" w:cs="Times New Roman"/>
          <w:b/>
          <w:bCs/>
        </w:rPr>
        <w:t>Rs</w:t>
      </w:r>
      <w:proofErr w:type="spellEnd"/>
      <w:r w:rsidR="00510002" w:rsidRPr="00510002">
        <w:rPr>
          <w:rFonts w:ascii="Times New Roman" w:hAnsi="Times New Roman" w:cs="Times New Roman"/>
          <w:b/>
          <w:bCs/>
        </w:rPr>
        <w:t xml:space="preserve"> 500/- </w:t>
      </w:r>
      <w:r w:rsidRPr="00510002">
        <w:rPr>
          <w:rFonts w:ascii="Times New Roman" w:hAnsi="Times New Roman" w:cs="Times New Roman"/>
          <w:b/>
          <w:bCs/>
        </w:rPr>
        <w:t>will be non-refundable.</w:t>
      </w:r>
    </w:p>
    <w:p w:rsidR="001F604C" w:rsidRPr="002B3E17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2B3E17">
        <w:rPr>
          <w:rFonts w:ascii="Times New Roman" w:hAnsi="Times New Roman" w:cs="Times New Roman"/>
          <w:b/>
          <w:bCs/>
        </w:rPr>
        <w:t>Application will be free of cost for bank staff/ex-staff members.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 xml:space="preserve">The Duly filled up form in the prescribed format in sealed envelope </w:t>
      </w:r>
      <w:r>
        <w:rPr>
          <w:rFonts w:ascii="Times New Roman" w:hAnsi="Times New Roman" w:cs="Times New Roman"/>
        </w:rPr>
        <w:t xml:space="preserve">is </w:t>
      </w:r>
      <w:r w:rsidRPr="00CC684C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send</w:t>
      </w:r>
      <w:r w:rsidRPr="00CC684C">
        <w:rPr>
          <w:rFonts w:ascii="Times New Roman" w:hAnsi="Times New Roman" w:cs="Times New Roman"/>
        </w:rPr>
        <w:t xml:space="preserve"> to the Regional </w:t>
      </w:r>
      <w:r>
        <w:rPr>
          <w:rFonts w:ascii="Times New Roman" w:hAnsi="Times New Roman" w:cs="Times New Roman"/>
        </w:rPr>
        <w:t>Head</w:t>
      </w:r>
      <w:r w:rsidRPr="00CC684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t</w:t>
      </w:r>
      <w:r w:rsidRPr="00CC684C">
        <w:rPr>
          <w:rFonts w:ascii="Times New Roman" w:hAnsi="Times New Roman" w:cs="Times New Roman"/>
        </w:rPr>
        <w:t xml:space="preserve"> above said ad</w:t>
      </w:r>
      <w:r>
        <w:rPr>
          <w:rFonts w:ascii="Times New Roman" w:hAnsi="Times New Roman" w:cs="Times New Roman"/>
        </w:rPr>
        <w:t>dress and be accompanied by DD of</w:t>
      </w:r>
      <w:r w:rsidR="00695C4B">
        <w:rPr>
          <w:rFonts w:ascii="Times New Roman" w:hAnsi="Times New Roman" w:cs="Times New Roman"/>
        </w:rPr>
        <w:t xml:space="preserve"> any N</w:t>
      </w:r>
      <w:r w:rsidR="00695C4B" w:rsidRPr="00CC684C">
        <w:rPr>
          <w:rFonts w:ascii="Times New Roman" w:hAnsi="Times New Roman" w:cs="Times New Roman"/>
        </w:rPr>
        <w:t>ational</w:t>
      </w:r>
      <w:r w:rsidR="00695C4B">
        <w:rPr>
          <w:rFonts w:ascii="Times New Roman" w:hAnsi="Times New Roman" w:cs="Times New Roman"/>
        </w:rPr>
        <w:t>ized B</w:t>
      </w:r>
      <w:r w:rsidRPr="00CC684C">
        <w:rPr>
          <w:rFonts w:ascii="Times New Roman" w:hAnsi="Times New Roman" w:cs="Times New Roman"/>
        </w:rPr>
        <w:t xml:space="preserve">ank in </w:t>
      </w:r>
      <w:proofErr w:type="spellStart"/>
      <w:r w:rsidRPr="00CC684C">
        <w:rPr>
          <w:rFonts w:ascii="Times New Roman" w:hAnsi="Times New Roman" w:cs="Times New Roman"/>
        </w:rPr>
        <w:t>favo</w:t>
      </w:r>
      <w:r>
        <w:rPr>
          <w:rFonts w:ascii="Times New Roman" w:hAnsi="Times New Roman" w:cs="Times New Roman"/>
        </w:rPr>
        <w:t>u</w:t>
      </w:r>
      <w:r w:rsidRPr="00CC684C">
        <w:rPr>
          <w:rFonts w:ascii="Times New Roman" w:hAnsi="Times New Roman" w:cs="Times New Roman"/>
        </w:rPr>
        <w:t>r</w:t>
      </w:r>
      <w:proofErr w:type="spellEnd"/>
      <w:r w:rsidRPr="00CC684C">
        <w:rPr>
          <w:rFonts w:ascii="Times New Roman" w:hAnsi="Times New Roman" w:cs="Times New Roman"/>
        </w:rPr>
        <w:t xml:space="preserve"> of Central Bank of India, Regional Office, payable at </w:t>
      </w:r>
      <w:r w:rsidR="0030464D">
        <w:rPr>
          <w:rFonts w:ascii="Times New Roman" w:hAnsi="Times New Roman" w:cs="Times New Roman"/>
        </w:rPr>
        <w:t>Nagpur</w:t>
      </w:r>
      <w:r w:rsidRPr="00CC684C">
        <w:rPr>
          <w:rFonts w:ascii="Times New Roman" w:hAnsi="Times New Roman" w:cs="Times New Roman"/>
        </w:rPr>
        <w:t xml:space="preserve"> as </w:t>
      </w:r>
      <w:r w:rsidRPr="00695C4B">
        <w:rPr>
          <w:rFonts w:ascii="Times New Roman" w:hAnsi="Times New Roman" w:cs="Times New Roman"/>
          <w:b/>
          <w:bCs/>
        </w:rPr>
        <w:t>EMD.</w:t>
      </w:r>
      <w:r w:rsidRPr="00CC684C">
        <w:rPr>
          <w:rFonts w:ascii="Times New Roman" w:hAnsi="Times New Roman" w:cs="Times New Roman"/>
        </w:rPr>
        <w:t xml:space="preserve"> </w:t>
      </w:r>
      <w:r w:rsidRPr="00F16CE3">
        <w:rPr>
          <w:rFonts w:ascii="Times New Roman" w:hAnsi="Times New Roman" w:cs="Times New Roman"/>
          <w:b/>
          <w:bCs/>
        </w:rPr>
        <w:t>Ear</w:t>
      </w:r>
      <w:r w:rsidR="008053E4">
        <w:rPr>
          <w:rFonts w:ascii="Times New Roman" w:hAnsi="Times New Roman" w:cs="Times New Roman"/>
          <w:b/>
          <w:bCs/>
        </w:rPr>
        <w:t>nest Money D</w:t>
      </w:r>
      <w:r w:rsidRPr="00F16CE3">
        <w:rPr>
          <w:rFonts w:ascii="Times New Roman" w:hAnsi="Times New Roman" w:cs="Times New Roman"/>
          <w:b/>
          <w:bCs/>
        </w:rPr>
        <w:t>eposit</w:t>
      </w:r>
      <w:r w:rsidRPr="00CC684C">
        <w:rPr>
          <w:rFonts w:ascii="Times New Roman" w:hAnsi="Times New Roman" w:cs="Times New Roman"/>
        </w:rPr>
        <w:t xml:space="preserve"> </w:t>
      </w:r>
      <w:r w:rsidRPr="00B464E8">
        <w:rPr>
          <w:rFonts w:ascii="Times New Roman" w:hAnsi="Times New Roman" w:cs="Times New Roman"/>
          <w:b/>
          <w:bCs/>
        </w:rPr>
        <w:t>Rs.5000/-</w:t>
      </w:r>
      <w:r w:rsidRPr="00CC684C">
        <w:rPr>
          <w:rFonts w:ascii="Times New Roman" w:hAnsi="Times New Roman" w:cs="Times New Roman"/>
        </w:rPr>
        <w:t xml:space="preserve"> for Central bank staff/ex-staff and </w:t>
      </w:r>
      <w:r w:rsidRPr="00B464E8">
        <w:rPr>
          <w:rFonts w:ascii="Times New Roman" w:hAnsi="Times New Roman" w:cs="Times New Roman"/>
          <w:b/>
          <w:bCs/>
        </w:rPr>
        <w:t>Rs.10000/-</w:t>
      </w:r>
      <w:r w:rsidRPr="00CC684C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or Remaining all persons/bodies, it is refundable.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lastRenderedPageBreak/>
        <w:t>All the application received will be placed and opened bef</w:t>
      </w:r>
      <w:r>
        <w:rPr>
          <w:rFonts w:ascii="Times New Roman" w:hAnsi="Times New Roman" w:cs="Times New Roman"/>
        </w:rPr>
        <w:t xml:space="preserve">ore the Scrutiny committee on </w:t>
      </w:r>
      <w:r w:rsidRPr="004746ED">
        <w:rPr>
          <w:rFonts w:ascii="Times New Roman" w:hAnsi="Times New Roman" w:cs="Times New Roman"/>
          <w:b/>
          <w:bCs/>
        </w:rPr>
        <w:t>2</w:t>
      </w:r>
      <w:r w:rsidR="00025FF3" w:rsidRPr="004746ED">
        <w:rPr>
          <w:rFonts w:ascii="Times New Roman" w:hAnsi="Times New Roman" w:cs="Times New Roman"/>
          <w:b/>
          <w:bCs/>
        </w:rPr>
        <w:t>5</w:t>
      </w:r>
      <w:r w:rsidRPr="004746ED">
        <w:rPr>
          <w:rFonts w:ascii="Times New Roman" w:hAnsi="Times New Roman" w:cs="Times New Roman"/>
          <w:b/>
          <w:bCs/>
        </w:rPr>
        <w:t>/0</w:t>
      </w:r>
      <w:r w:rsidR="00AB39BF" w:rsidRPr="004746ED">
        <w:rPr>
          <w:rFonts w:ascii="Times New Roman" w:hAnsi="Times New Roman" w:cs="Times New Roman"/>
          <w:b/>
          <w:bCs/>
        </w:rPr>
        <w:t>8</w:t>
      </w:r>
      <w:r w:rsidRPr="004746ED">
        <w:rPr>
          <w:rFonts w:ascii="Times New Roman" w:hAnsi="Times New Roman" w:cs="Times New Roman"/>
          <w:b/>
          <w:bCs/>
        </w:rPr>
        <w:t>/2022</w:t>
      </w:r>
      <w:r w:rsidRPr="00CC684C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>.</w:t>
      </w:r>
      <w:r w:rsidRPr="00CC684C">
        <w:rPr>
          <w:rFonts w:ascii="Times New Roman" w:hAnsi="Times New Roman" w:cs="Times New Roman"/>
        </w:rPr>
        <w:t>00hrs. (Tentatively). Bank can change the time and date without notice. The purchaser may send their representative during opening time. No separate notice/information will be given for opening.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 xml:space="preserve">Bank </w:t>
      </w:r>
      <w:proofErr w:type="gramStart"/>
      <w:r w:rsidRPr="00CC684C">
        <w:rPr>
          <w:rFonts w:ascii="Times New Roman" w:hAnsi="Times New Roman" w:cs="Times New Roman"/>
        </w:rPr>
        <w:t>Can</w:t>
      </w:r>
      <w:proofErr w:type="gramEnd"/>
      <w:r w:rsidRPr="00CC684C">
        <w:rPr>
          <w:rFonts w:ascii="Times New Roman" w:hAnsi="Times New Roman" w:cs="Times New Roman"/>
        </w:rPr>
        <w:t xml:space="preserve"> change / cancel the tender without prior notice if require</w:t>
      </w:r>
      <w:r w:rsidR="004746ED">
        <w:rPr>
          <w:rFonts w:ascii="Times New Roman" w:hAnsi="Times New Roman" w:cs="Times New Roman"/>
        </w:rPr>
        <w:t>d</w:t>
      </w:r>
      <w:r w:rsidRPr="00CC684C">
        <w:rPr>
          <w:rFonts w:ascii="Times New Roman" w:hAnsi="Times New Roman" w:cs="Times New Roman"/>
        </w:rPr>
        <w:t>.</w:t>
      </w:r>
    </w:p>
    <w:p w:rsidR="001F604C" w:rsidRPr="008053E4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8053E4">
        <w:rPr>
          <w:rFonts w:ascii="Times New Roman" w:hAnsi="Times New Roman" w:cs="Times New Roman"/>
          <w:b/>
          <w:bCs/>
        </w:rPr>
        <w:t>The purchaser can withdraw offer before opening the offer but application fee will not be refunded. Any Change in Offer will require new application.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 xml:space="preserve">The right for accepting or rejecting the proposal is the sole discretion of the </w:t>
      </w:r>
      <w:r w:rsidRPr="008053E4">
        <w:rPr>
          <w:rFonts w:ascii="Times New Roman" w:hAnsi="Times New Roman" w:cs="Times New Roman"/>
          <w:b/>
          <w:bCs/>
        </w:rPr>
        <w:t xml:space="preserve">Management of Central bank of India, </w:t>
      </w:r>
      <w:r w:rsidRPr="00FB2B35">
        <w:rPr>
          <w:rFonts w:ascii="Times New Roman" w:hAnsi="Times New Roman" w:cs="Times New Roman"/>
          <w:b/>
          <w:bCs/>
        </w:rPr>
        <w:t xml:space="preserve">Regional Office </w:t>
      </w:r>
      <w:r w:rsidR="00F16CE3" w:rsidRPr="00FB2B35">
        <w:rPr>
          <w:rFonts w:ascii="Times New Roman" w:hAnsi="Times New Roman" w:cs="Times New Roman"/>
          <w:b/>
          <w:bCs/>
        </w:rPr>
        <w:t>Nagpur</w:t>
      </w:r>
      <w:r w:rsidRPr="00CC684C">
        <w:rPr>
          <w:rFonts w:ascii="Times New Roman" w:hAnsi="Times New Roman" w:cs="Times New Roman"/>
        </w:rPr>
        <w:t xml:space="preserve">. Those proposals which do not fall within the purview of the scrutiny Committee, </w:t>
      </w:r>
      <w:r w:rsidR="00FB2B35">
        <w:rPr>
          <w:rFonts w:ascii="Times New Roman" w:hAnsi="Times New Roman" w:cs="Times New Roman"/>
        </w:rPr>
        <w:t>Nagpur</w:t>
      </w:r>
      <w:r w:rsidRPr="00CC684C">
        <w:rPr>
          <w:rFonts w:ascii="Times New Roman" w:hAnsi="Times New Roman" w:cs="Times New Roman"/>
        </w:rPr>
        <w:t xml:space="preserve"> will be referred to the higher authority for decision and which will be final and binding on all parties concerned.</w:t>
      </w:r>
    </w:p>
    <w:p w:rsidR="001F604C" w:rsidRPr="00FB2B35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FB2B35">
        <w:rPr>
          <w:rFonts w:ascii="Times New Roman" w:hAnsi="Times New Roman" w:cs="Times New Roman"/>
          <w:b/>
          <w:bCs/>
        </w:rPr>
        <w:t xml:space="preserve">The application which is approved and selected by the scrutiny committee will have to pay the entire cost of the vehicle in </w:t>
      </w:r>
      <w:r w:rsidR="002210BF" w:rsidRPr="00FB2B35">
        <w:rPr>
          <w:rFonts w:ascii="Times New Roman" w:hAnsi="Times New Roman" w:cs="Times New Roman"/>
          <w:b/>
          <w:bCs/>
        </w:rPr>
        <w:t xml:space="preserve">LUMP SUM </w:t>
      </w:r>
      <w:r w:rsidRPr="00FB2B35">
        <w:rPr>
          <w:rFonts w:ascii="Times New Roman" w:hAnsi="Times New Roman" w:cs="Times New Roman"/>
          <w:b/>
          <w:bCs/>
        </w:rPr>
        <w:t xml:space="preserve">at our office by way of Demand Draft/Cash/NEFT or else his earnest money amount will be forfeited </w:t>
      </w:r>
      <w:r w:rsidR="002210BF">
        <w:rPr>
          <w:rFonts w:ascii="Times New Roman" w:hAnsi="Times New Roman" w:cs="Times New Roman"/>
          <w:b/>
          <w:bCs/>
        </w:rPr>
        <w:t xml:space="preserve">of </w:t>
      </w:r>
      <w:r w:rsidRPr="00FB2B35">
        <w:rPr>
          <w:rFonts w:ascii="Times New Roman" w:hAnsi="Times New Roman" w:cs="Times New Roman"/>
          <w:b/>
          <w:bCs/>
        </w:rPr>
        <w:t>which please note.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>Highest bidder will be informed to make the balance payment within 7 days of receipt of letter. Extension beyond 7 days could be considered by the Management only as an exception and in genuine cases.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 xml:space="preserve">In case of no response from H1 bidder, the EMD shall be forfeited and offer extended to </w:t>
      </w:r>
      <w:r w:rsidR="002210BF" w:rsidRPr="00CC684C">
        <w:rPr>
          <w:rFonts w:ascii="Times New Roman" w:hAnsi="Times New Roman" w:cs="Times New Roman"/>
        </w:rPr>
        <w:t xml:space="preserve">H2. </w:t>
      </w:r>
      <w:r w:rsidRPr="00CC684C">
        <w:rPr>
          <w:rFonts w:ascii="Times New Roman" w:hAnsi="Times New Roman" w:cs="Times New Roman"/>
        </w:rPr>
        <w:t>Similar procedure shall be followed in respect to H2/H3 etc. till the bank is able to get the “</w:t>
      </w:r>
      <w:r w:rsidRPr="00FB2B35">
        <w:rPr>
          <w:rFonts w:ascii="Times New Roman" w:hAnsi="Times New Roman" w:cs="Times New Roman"/>
          <w:b/>
          <w:bCs/>
        </w:rPr>
        <w:t>RESERVE PRICE</w:t>
      </w:r>
      <w:r w:rsidRPr="00CC684C">
        <w:rPr>
          <w:rFonts w:ascii="Times New Roman" w:hAnsi="Times New Roman" w:cs="Times New Roman"/>
        </w:rPr>
        <w:t>”</w:t>
      </w:r>
    </w:p>
    <w:p w:rsidR="001F604C" w:rsidRPr="002210BF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89514C">
        <w:rPr>
          <w:rFonts w:ascii="Times New Roman" w:hAnsi="Times New Roman" w:cs="Times New Roman"/>
        </w:rPr>
        <w:t>The ownership transfer will have to be complete</w:t>
      </w:r>
      <w:r>
        <w:rPr>
          <w:rFonts w:ascii="Times New Roman" w:hAnsi="Times New Roman" w:cs="Times New Roman"/>
        </w:rPr>
        <w:t>d</w:t>
      </w:r>
      <w:r w:rsidRPr="0089514C">
        <w:rPr>
          <w:rFonts w:ascii="Times New Roman" w:hAnsi="Times New Roman" w:cs="Times New Roman"/>
        </w:rPr>
        <w:t xml:space="preserve"> in 30 Working days by purchaser and vehicle will be shifted / handed over after ownership transfer. </w:t>
      </w:r>
      <w:r w:rsidRPr="002210BF">
        <w:rPr>
          <w:rFonts w:ascii="Times New Roman" w:hAnsi="Times New Roman" w:cs="Times New Roman"/>
          <w:b/>
          <w:bCs/>
        </w:rPr>
        <w:t>If not done within time parking charge Rs.100/- for each 24 hours will have to be paid by purchaser.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>The purchaser of the vehicle will have to insure the vehicle afresh with the Insurance Company which will be his sole liability and responsibility.</w:t>
      </w:r>
    </w:p>
    <w:p w:rsidR="001F604C" w:rsidRPr="002210BF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2210BF">
        <w:rPr>
          <w:rFonts w:ascii="Times New Roman" w:hAnsi="Times New Roman" w:cs="Times New Roman"/>
          <w:b/>
          <w:bCs/>
        </w:rPr>
        <w:t>All fees/ money regarding purchase registration, road tax, RTO fee, PUC certificate, stamp duty, legal charge, GST will be paid/ borne by purchaser.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vehicle is in running condition and currently used by our office.</w:t>
      </w:r>
    </w:p>
    <w:p w:rsidR="001F604C" w:rsidRPr="00CC684C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>Tender Process/ procedure will be according bank vehicle disposal policy. In Case of dispute any appeal will be subject to the exclusive jurisdiction of court at Mumbai.</w:t>
      </w:r>
    </w:p>
    <w:p w:rsidR="001F604C" w:rsidRPr="00E1642B" w:rsidRDefault="001F604C" w:rsidP="001F60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C684C">
        <w:rPr>
          <w:rFonts w:ascii="Times New Roman" w:hAnsi="Times New Roman" w:cs="Times New Roman"/>
        </w:rPr>
        <w:t xml:space="preserve">For any inquiry, information and spot inspection please E-mail or Call </w:t>
      </w:r>
      <w:r w:rsidR="001F40E7">
        <w:rPr>
          <w:rFonts w:ascii="Times New Roman" w:hAnsi="Times New Roman" w:cs="Times New Roman"/>
        </w:rPr>
        <w:t xml:space="preserve">0712-2528915 Extn-19 </w:t>
      </w:r>
      <w:r w:rsidRPr="00E1642B">
        <w:rPr>
          <w:rFonts w:ascii="Times New Roman" w:hAnsi="Times New Roman" w:cs="Times New Roman"/>
          <w:b/>
          <w:bCs/>
        </w:rPr>
        <w:t xml:space="preserve">Security Department, Regional office </w:t>
      </w:r>
      <w:r w:rsidR="00E1642B" w:rsidRPr="00E1642B">
        <w:rPr>
          <w:rFonts w:ascii="Times New Roman" w:hAnsi="Times New Roman" w:cs="Times New Roman"/>
          <w:b/>
          <w:bCs/>
        </w:rPr>
        <w:t>Nagpur</w:t>
      </w:r>
      <w:r w:rsidRPr="00E1642B">
        <w:rPr>
          <w:rFonts w:ascii="Times New Roman" w:hAnsi="Times New Roman" w:cs="Times New Roman"/>
          <w:b/>
          <w:bCs/>
        </w:rPr>
        <w:t>.</w:t>
      </w:r>
    </w:p>
    <w:p w:rsidR="001F604C" w:rsidRDefault="001F604C" w:rsidP="001F604C">
      <w:pPr>
        <w:tabs>
          <w:tab w:val="left" w:pos="1140"/>
        </w:tabs>
        <w:rPr>
          <w:rFonts w:ascii="Times New Roman" w:hAnsi="Times New Roman" w:cs="Times New Roman"/>
        </w:rPr>
      </w:pPr>
      <w:r w:rsidRPr="00CC684C">
        <w:rPr>
          <w:rFonts w:ascii="Times New Roman" w:hAnsi="Times New Roman" w:cs="Times New Roman"/>
        </w:rPr>
        <w:tab/>
      </w:r>
      <w:r w:rsidRPr="00CC684C">
        <w:rPr>
          <w:rFonts w:ascii="Times New Roman" w:hAnsi="Times New Roman" w:cs="Times New Roman"/>
        </w:rPr>
        <w:tab/>
      </w:r>
    </w:p>
    <w:p w:rsidR="001F604C" w:rsidRDefault="001F604C" w:rsidP="001F604C">
      <w:pPr>
        <w:tabs>
          <w:tab w:val="left" w:pos="1140"/>
        </w:tabs>
        <w:rPr>
          <w:rFonts w:ascii="Times New Roman" w:hAnsi="Times New Roman" w:cs="Times New Roman"/>
        </w:rPr>
      </w:pPr>
    </w:p>
    <w:p w:rsidR="001F604C" w:rsidRDefault="001F604C" w:rsidP="001F604C">
      <w:pPr>
        <w:tabs>
          <w:tab w:val="left" w:pos="1140"/>
        </w:tabs>
        <w:rPr>
          <w:rFonts w:ascii="Times New Roman" w:hAnsi="Times New Roman" w:cs="Times New Roman"/>
        </w:rPr>
      </w:pPr>
    </w:p>
    <w:p w:rsidR="00FB2B35" w:rsidRDefault="00FB2B35" w:rsidP="001F604C">
      <w:pPr>
        <w:pStyle w:val="BodyText"/>
        <w:rPr>
          <w:b/>
          <w:sz w:val="28"/>
        </w:rPr>
      </w:pPr>
    </w:p>
    <w:p w:rsidR="00FB2B35" w:rsidRDefault="00FB2B35" w:rsidP="001F604C">
      <w:pPr>
        <w:pStyle w:val="BodyText"/>
        <w:rPr>
          <w:b/>
          <w:sz w:val="28"/>
        </w:rPr>
      </w:pPr>
    </w:p>
    <w:p w:rsidR="00FB2B35" w:rsidRDefault="00FB2B35" w:rsidP="001F604C">
      <w:pPr>
        <w:pStyle w:val="BodyText"/>
        <w:rPr>
          <w:b/>
          <w:sz w:val="28"/>
        </w:rPr>
      </w:pPr>
    </w:p>
    <w:p w:rsidR="00FB2B35" w:rsidRPr="00CB286A" w:rsidRDefault="00FB2B35" w:rsidP="001F604C">
      <w:pPr>
        <w:pStyle w:val="BodyText"/>
        <w:rPr>
          <w:b/>
          <w:sz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9271F8" w:rsidRPr="00BE07E7" w:rsidRDefault="009271F8" w:rsidP="001F40E7">
      <w:pPr>
        <w:framePr w:h="2756" w:hRule="exact" w:hSpace="187" w:wrap="notBeside" w:vAnchor="text" w:hAnchor="page" w:x="1110" w:y="1100"/>
        <w:spacing w:after="0"/>
        <w:jc w:val="both"/>
        <w:rPr>
          <w:rFonts w:ascii="Times New Roman" w:hAnsi="Times New Roman" w:cs="Times New Roman"/>
          <w:b/>
          <w:bCs/>
        </w:rPr>
      </w:pPr>
      <w:r w:rsidRPr="00CC684C">
        <w:rPr>
          <w:rFonts w:ascii="Times New Roman" w:hAnsi="Times New Roman" w:cs="Times New Roman"/>
        </w:rPr>
        <w:lastRenderedPageBreak/>
        <w:t xml:space="preserve">Sealed quotation are invited in prescribed format with a DD of Rs.10,000/-from general public and </w:t>
      </w:r>
      <w:r>
        <w:rPr>
          <w:rFonts w:ascii="Times New Roman" w:hAnsi="Times New Roman" w:cs="Times New Roman"/>
        </w:rPr>
        <w:t>DD/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of </w:t>
      </w:r>
      <w:r w:rsidRPr="00CC684C">
        <w:rPr>
          <w:rFonts w:ascii="Times New Roman" w:hAnsi="Times New Roman" w:cs="Times New Roman"/>
        </w:rPr>
        <w:t>Rs.5,000/- from Central bank staff/ ex-staff as EMD (Ref</w:t>
      </w:r>
      <w:r>
        <w:rPr>
          <w:rFonts w:ascii="Times New Roman" w:hAnsi="Times New Roman" w:cs="Times New Roman"/>
        </w:rPr>
        <w:t xml:space="preserve">undable) for  sale of vehicle </w:t>
      </w:r>
      <w:r w:rsidRPr="00BE07E7">
        <w:rPr>
          <w:rFonts w:ascii="Times New Roman" w:hAnsi="Times New Roman" w:cs="Times New Roman"/>
          <w:b/>
          <w:bCs/>
        </w:rPr>
        <w:t>“</w:t>
      </w:r>
      <w:r w:rsidR="00BE07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E07E7">
        <w:rPr>
          <w:rFonts w:ascii="Times New Roman" w:hAnsi="Times New Roman" w:cs="Times New Roman"/>
          <w:b/>
          <w:bCs/>
        </w:rPr>
        <w:t>Reg</w:t>
      </w:r>
      <w:proofErr w:type="spellEnd"/>
      <w:r w:rsidR="00BE07E7">
        <w:rPr>
          <w:rFonts w:ascii="Times New Roman" w:hAnsi="Times New Roman" w:cs="Times New Roman"/>
          <w:b/>
          <w:bCs/>
        </w:rPr>
        <w:t xml:space="preserve"> No: </w:t>
      </w:r>
      <w:r w:rsidRPr="00BE07E7">
        <w:rPr>
          <w:rFonts w:ascii="Times New Roman" w:hAnsi="Times New Roman" w:cs="Times New Roman"/>
          <w:b/>
          <w:bCs/>
        </w:rPr>
        <w:t>MH-31DK 7803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Make</w:t>
      </w:r>
      <w:r w:rsidR="00BE07E7">
        <w:rPr>
          <w:rFonts w:ascii="Times New Roman" w:hAnsi="Times New Roman" w:cs="Times New Roman"/>
          <w:b/>
          <w:bCs/>
        </w:rPr>
        <w:t xml:space="preserve"> &amp;</w:t>
      </w:r>
      <w:r>
        <w:rPr>
          <w:rFonts w:ascii="Times New Roman" w:hAnsi="Times New Roman" w:cs="Times New Roman"/>
          <w:b/>
          <w:bCs/>
        </w:rPr>
        <w:t xml:space="preserve"> Model:</w:t>
      </w:r>
      <w:r w:rsidRPr="00FE65B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TATA </w:t>
      </w:r>
      <w:proofErr w:type="spellStart"/>
      <w:r w:rsidRPr="00FE65B2">
        <w:rPr>
          <w:rFonts w:ascii="Times New Roman" w:hAnsi="Times New Roman" w:cs="Times New Roman"/>
          <w:b/>
          <w:bCs/>
        </w:rPr>
        <w:t>In</w:t>
      </w:r>
      <w:r>
        <w:rPr>
          <w:rFonts w:ascii="Times New Roman" w:hAnsi="Times New Roman" w:cs="Times New Roman"/>
          <w:b/>
          <w:bCs/>
        </w:rPr>
        <w:t>dica</w:t>
      </w:r>
      <w:proofErr w:type="spellEnd"/>
      <w:r>
        <w:rPr>
          <w:rFonts w:ascii="Times New Roman" w:hAnsi="Times New Roman" w:cs="Times New Roman"/>
          <w:b/>
          <w:bCs/>
        </w:rPr>
        <w:t xml:space="preserve"> Vista Aqua </w:t>
      </w:r>
      <w:proofErr w:type="spellStart"/>
      <w:r>
        <w:rPr>
          <w:rFonts w:ascii="Times New Roman" w:hAnsi="Times New Roman" w:cs="Times New Roman"/>
          <w:b/>
          <w:bCs/>
        </w:rPr>
        <w:t>Quadrajet</w:t>
      </w:r>
      <w:proofErr w:type="spellEnd"/>
      <w:r>
        <w:rPr>
          <w:rFonts w:ascii="Times New Roman" w:hAnsi="Times New Roman" w:cs="Times New Roman"/>
          <w:b/>
          <w:bCs/>
        </w:rPr>
        <w:t xml:space="preserve"> 2011</w:t>
      </w:r>
      <w:r>
        <w:rPr>
          <w:rFonts w:ascii="Times New Roman" w:hAnsi="Times New Roman" w:cs="Times New Roman"/>
        </w:rPr>
        <w:t>”  ‘</w:t>
      </w:r>
      <w:r w:rsidRPr="006E00C4">
        <w:rPr>
          <w:rFonts w:ascii="Times New Roman" w:hAnsi="Times New Roman" w:cs="Times New Roman"/>
          <w:b/>
        </w:rPr>
        <w:t xml:space="preserve">As is </w:t>
      </w:r>
      <w:r w:rsidRPr="009271F8">
        <w:rPr>
          <w:rFonts w:ascii="Times New Roman" w:hAnsi="Times New Roman" w:cs="Times New Roman"/>
          <w:b/>
        </w:rPr>
        <w:t>where is basis</w:t>
      </w:r>
      <w:r>
        <w:rPr>
          <w:rFonts w:ascii="Times New Roman" w:hAnsi="Times New Roman" w:cs="Times New Roman"/>
          <w:b/>
        </w:rPr>
        <w:t>’</w:t>
      </w:r>
      <w:r w:rsidRPr="00CC684C">
        <w:rPr>
          <w:rFonts w:ascii="Times New Roman" w:hAnsi="Times New Roman" w:cs="Times New Roman"/>
        </w:rPr>
        <w:t xml:space="preserve"> with reserve price Rs.</w:t>
      </w:r>
      <w:r w:rsidR="00AD72DB">
        <w:rPr>
          <w:rFonts w:ascii="Times New Roman" w:hAnsi="Times New Roman" w:cs="Times New Roman"/>
        </w:rPr>
        <w:t>63</w:t>
      </w:r>
      <w:r w:rsidRPr="00CC684C">
        <w:rPr>
          <w:rFonts w:ascii="Times New Roman" w:hAnsi="Times New Roman" w:cs="Times New Roman"/>
        </w:rPr>
        <w:t>,</w:t>
      </w:r>
      <w:r w:rsidR="00AD72DB">
        <w:rPr>
          <w:rFonts w:ascii="Times New Roman" w:hAnsi="Times New Roman" w:cs="Times New Roman"/>
        </w:rPr>
        <w:t>334</w:t>
      </w:r>
      <w:r>
        <w:rPr>
          <w:rFonts w:ascii="Times New Roman" w:hAnsi="Times New Roman" w:cs="Times New Roman"/>
        </w:rPr>
        <w:t>/-</w:t>
      </w:r>
      <w:r w:rsidRPr="00CC684C">
        <w:rPr>
          <w:rFonts w:ascii="Times New Roman" w:hAnsi="Times New Roman" w:cs="Times New Roman"/>
        </w:rPr>
        <w:t>. The offer of intent from interested pa</w:t>
      </w:r>
      <w:r>
        <w:rPr>
          <w:rFonts w:ascii="Times New Roman" w:hAnsi="Times New Roman" w:cs="Times New Roman"/>
        </w:rPr>
        <w:t>rties to reach our office by 2</w:t>
      </w:r>
      <w:r w:rsidR="00380B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</w:t>
      </w:r>
      <w:r w:rsidR="00AD72D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.2022</w:t>
      </w:r>
      <w:r w:rsidRPr="00CC684C">
        <w:rPr>
          <w:rFonts w:ascii="Times New Roman" w:hAnsi="Times New Roman" w:cs="Times New Roman"/>
        </w:rPr>
        <w:t xml:space="preserve"> up to 1</w:t>
      </w:r>
      <w:r w:rsidR="00833CA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00hrs</w:t>
      </w:r>
      <w:r w:rsidRPr="00CC684C">
        <w:rPr>
          <w:rFonts w:ascii="Times New Roman" w:hAnsi="Times New Roman" w:cs="Times New Roman"/>
        </w:rPr>
        <w:t xml:space="preserve"> in sealed envelope. Quo</w:t>
      </w:r>
      <w:r>
        <w:rPr>
          <w:rFonts w:ascii="Times New Roman" w:hAnsi="Times New Roman" w:cs="Times New Roman"/>
        </w:rPr>
        <w:t xml:space="preserve">tation will be opened on </w:t>
      </w:r>
      <w:r w:rsidRPr="0002078A">
        <w:rPr>
          <w:rFonts w:ascii="Times New Roman" w:hAnsi="Times New Roman" w:cs="Times New Roman"/>
          <w:b/>
          <w:bCs/>
        </w:rPr>
        <w:t>2</w:t>
      </w:r>
      <w:r w:rsidR="00034599" w:rsidRPr="0002078A">
        <w:rPr>
          <w:rFonts w:ascii="Times New Roman" w:hAnsi="Times New Roman" w:cs="Times New Roman"/>
          <w:b/>
          <w:bCs/>
        </w:rPr>
        <w:t>5</w:t>
      </w:r>
      <w:r w:rsidR="00AA1A3F" w:rsidRPr="0002078A">
        <w:rPr>
          <w:rFonts w:ascii="Times New Roman" w:hAnsi="Times New Roman" w:cs="Times New Roman"/>
          <w:b/>
          <w:bCs/>
        </w:rPr>
        <w:t>.08</w:t>
      </w:r>
      <w:r w:rsidRPr="0002078A">
        <w:rPr>
          <w:rFonts w:ascii="Times New Roman" w:hAnsi="Times New Roman" w:cs="Times New Roman"/>
          <w:b/>
          <w:bCs/>
        </w:rPr>
        <w:t>.2022 at 16.00hrs</w:t>
      </w:r>
      <w:r>
        <w:rPr>
          <w:rFonts w:ascii="Times New Roman" w:hAnsi="Times New Roman" w:cs="Times New Roman"/>
        </w:rPr>
        <w:t xml:space="preserve"> (tentative)</w:t>
      </w:r>
      <w:r w:rsidRPr="00CC684C">
        <w:rPr>
          <w:rFonts w:ascii="Times New Roman" w:hAnsi="Times New Roman" w:cs="Times New Roman"/>
        </w:rPr>
        <w:t xml:space="preserve"> by the committee. </w:t>
      </w:r>
      <w:r>
        <w:rPr>
          <w:rFonts w:ascii="Times New Roman" w:hAnsi="Times New Roman" w:cs="Times New Roman"/>
        </w:rPr>
        <w:t xml:space="preserve">The </w:t>
      </w:r>
      <w:r w:rsidR="00AA1A3F">
        <w:rPr>
          <w:rFonts w:ascii="Times New Roman" w:hAnsi="Times New Roman" w:cs="Times New Roman"/>
        </w:rPr>
        <w:t xml:space="preserve">Vehicle is at Regional office, LIC building LIC </w:t>
      </w:r>
      <w:proofErr w:type="spellStart"/>
      <w:r w:rsidR="00AA1A3F">
        <w:rPr>
          <w:rFonts w:ascii="Times New Roman" w:hAnsi="Times New Roman" w:cs="Times New Roman"/>
        </w:rPr>
        <w:t>chowk</w:t>
      </w:r>
      <w:proofErr w:type="spellEnd"/>
      <w:r w:rsidR="00AA1A3F">
        <w:rPr>
          <w:rFonts w:ascii="Times New Roman" w:hAnsi="Times New Roman" w:cs="Times New Roman"/>
        </w:rPr>
        <w:t xml:space="preserve"> </w:t>
      </w:r>
      <w:r w:rsidR="00CC5486">
        <w:rPr>
          <w:rFonts w:ascii="Times New Roman" w:hAnsi="Times New Roman" w:cs="Times New Roman"/>
        </w:rPr>
        <w:t>Nagpur</w:t>
      </w:r>
      <w:r w:rsidRPr="00CC684C">
        <w:rPr>
          <w:rFonts w:ascii="Times New Roman" w:hAnsi="Times New Roman" w:cs="Times New Roman"/>
        </w:rPr>
        <w:t>, and can be inspected during banking hours on working day.</w:t>
      </w:r>
      <w:r>
        <w:rPr>
          <w:rFonts w:ascii="Times New Roman" w:hAnsi="Times New Roman" w:cs="Times New Roman"/>
        </w:rPr>
        <w:t xml:space="preserve"> </w:t>
      </w:r>
      <w:r w:rsidRPr="00BE07E7">
        <w:rPr>
          <w:rFonts w:ascii="Times New Roman" w:hAnsi="Times New Roman" w:cs="Times New Roman"/>
          <w:b/>
          <w:bCs/>
        </w:rPr>
        <w:t>For more informa</w:t>
      </w:r>
      <w:r w:rsidR="00BE07E7" w:rsidRPr="00BE07E7">
        <w:rPr>
          <w:rFonts w:ascii="Times New Roman" w:hAnsi="Times New Roman" w:cs="Times New Roman"/>
          <w:b/>
          <w:bCs/>
        </w:rPr>
        <w:t>tion and Tender document visit B</w:t>
      </w:r>
      <w:r w:rsidRPr="00BE07E7">
        <w:rPr>
          <w:rFonts w:ascii="Times New Roman" w:hAnsi="Times New Roman" w:cs="Times New Roman"/>
          <w:b/>
          <w:bCs/>
        </w:rPr>
        <w:t xml:space="preserve">ank </w:t>
      </w:r>
      <w:r w:rsidR="00BE07E7" w:rsidRPr="00BE07E7">
        <w:rPr>
          <w:rFonts w:ascii="Times New Roman" w:hAnsi="Times New Roman" w:cs="Times New Roman"/>
          <w:b/>
          <w:bCs/>
        </w:rPr>
        <w:t>W</w:t>
      </w:r>
      <w:r w:rsidRPr="00BE07E7">
        <w:rPr>
          <w:rFonts w:ascii="Times New Roman" w:hAnsi="Times New Roman" w:cs="Times New Roman"/>
          <w:b/>
          <w:bCs/>
        </w:rPr>
        <w:t xml:space="preserve">ebsite </w:t>
      </w:r>
      <w:hyperlink r:id="rId10" w:history="1">
        <w:r w:rsidRPr="00BE07E7">
          <w:rPr>
            <w:rStyle w:val="Hyperlink"/>
            <w:rFonts w:ascii="Times New Roman" w:hAnsi="Times New Roman" w:cs="Times New Roman"/>
            <w:b/>
            <w:bCs/>
          </w:rPr>
          <w:t>www.centralbankofindia.co.in</w:t>
        </w:r>
      </w:hyperlink>
      <w:r w:rsidRPr="00BE07E7">
        <w:rPr>
          <w:rFonts w:ascii="Times New Roman" w:hAnsi="Times New Roman" w:cs="Times New Roman"/>
          <w:b/>
          <w:bCs/>
        </w:rPr>
        <w:t xml:space="preserve"> or visit Regional office, </w:t>
      </w:r>
      <w:r w:rsidR="00CE6782" w:rsidRPr="00BE07E7">
        <w:rPr>
          <w:rFonts w:ascii="Times New Roman" w:hAnsi="Times New Roman" w:cs="Times New Roman"/>
          <w:b/>
          <w:bCs/>
        </w:rPr>
        <w:t>Nagpur</w:t>
      </w:r>
      <w:r w:rsidR="001D7FD7" w:rsidRPr="00BE07E7">
        <w:rPr>
          <w:rFonts w:ascii="Times New Roman" w:hAnsi="Times New Roman" w:cs="Times New Roman"/>
          <w:b/>
          <w:bCs/>
        </w:rPr>
        <w:t>. For further details, C</w:t>
      </w:r>
      <w:r w:rsidRPr="00BE07E7">
        <w:rPr>
          <w:rFonts w:ascii="Times New Roman" w:hAnsi="Times New Roman" w:cs="Times New Roman"/>
          <w:b/>
          <w:bCs/>
        </w:rPr>
        <w:t>ontact- 07</w:t>
      </w:r>
      <w:r w:rsidR="001D7FD7" w:rsidRPr="00BE07E7">
        <w:rPr>
          <w:rFonts w:ascii="Times New Roman" w:hAnsi="Times New Roman" w:cs="Times New Roman"/>
          <w:b/>
          <w:bCs/>
        </w:rPr>
        <w:t>12-2528915 Extn-19</w:t>
      </w:r>
    </w:p>
    <w:p w:rsidR="001F604C" w:rsidRDefault="001F604C" w:rsidP="001F604C">
      <w:pPr>
        <w:spacing w:after="0"/>
        <w:ind w:left="-810"/>
        <w:jc w:val="center"/>
        <w:rPr>
          <w:rFonts w:ascii="Times New Roman" w:hAnsi="Times New Roman" w:cs="Times New Roman"/>
          <w:b/>
          <w:bCs/>
        </w:rPr>
      </w:pPr>
    </w:p>
    <w:p w:rsidR="001F604C" w:rsidRPr="00CC684C" w:rsidRDefault="001F604C" w:rsidP="009271F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271F8" w:rsidRPr="009271F8" w:rsidRDefault="009271F8" w:rsidP="009271F8">
      <w:pPr>
        <w:spacing w:after="0"/>
        <w:ind w:left="-81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71F8">
        <w:rPr>
          <w:rFonts w:ascii="Times New Roman" w:hAnsi="Times New Roman" w:cs="Times New Roman"/>
          <w:b/>
          <w:bCs/>
          <w:sz w:val="32"/>
          <w:szCs w:val="32"/>
          <w:u w:val="single"/>
        </w:rPr>
        <w:t>Open Tender Notice</w:t>
      </w:r>
    </w:p>
    <w:p w:rsidR="001F604C" w:rsidRPr="00CC684C" w:rsidRDefault="001F604C" w:rsidP="001F604C">
      <w:pPr>
        <w:spacing w:after="0"/>
        <w:jc w:val="both"/>
        <w:rPr>
          <w:rFonts w:ascii="Times New Roman" w:hAnsi="Times New Roman" w:cs="Times New Roman"/>
        </w:rPr>
      </w:pPr>
    </w:p>
    <w:p w:rsidR="001F604C" w:rsidRDefault="001F604C" w:rsidP="001F604C">
      <w:pPr>
        <w:ind w:left="-81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1F604C" w:rsidRDefault="001F604C" w:rsidP="001F604C">
      <w:pPr>
        <w:ind w:left="-81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</w:t>
      </w:r>
    </w:p>
    <w:p w:rsidR="0082698A" w:rsidRDefault="0082698A" w:rsidP="001F604C">
      <w:pPr>
        <w:ind w:left="-810"/>
        <w:rPr>
          <w:rFonts w:ascii="Times New Roman" w:hAnsi="Times New Roman" w:cs="Times New Roman"/>
          <w:b/>
          <w:bCs/>
          <w:sz w:val="28"/>
          <w:szCs w:val="24"/>
        </w:rPr>
      </w:pPr>
    </w:p>
    <w:p w:rsidR="001F604C" w:rsidRPr="00CC5486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1F604C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Default="001F604C" w:rsidP="0059578B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E12EE" w:rsidRDefault="001E12EE" w:rsidP="0059578B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E12EE" w:rsidRDefault="001E12EE" w:rsidP="0059578B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E12EE" w:rsidRDefault="001E12EE" w:rsidP="0059578B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E12EE" w:rsidRDefault="001E12EE" w:rsidP="0059578B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E12EE" w:rsidRDefault="001E12EE" w:rsidP="0059578B">
      <w:pPr>
        <w:pStyle w:val="NoSpacing"/>
        <w:rPr>
          <w:rFonts w:ascii="Times New Roman" w:hAnsi="Times New Roman" w:cs="Times New Roman"/>
          <w:b/>
          <w:bCs/>
          <w:sz w:val="32"/>
          <w:szCs w:val="28"/>
        </w:rPr>
      </w:pPr>
    </w:p>
    <w:p w:rsidR="001F604C" w:rsidRPr="00110B80" w:rsidRDefault="0059578B" w:rsidP="0059578B">
      <w:pPr>
        <w:pStyle w:val="NoSpacing"/>
        <w:rPr>
          <w:rFonts w:ascii="Times New Roman" w:eastAsia="Arial Unicode MS" w:hAnsi="Times New Roman" w:cs="Times New Roman"/>
          <w:b/>
          <w:bCs/>
          <w:sz w:val="20"/>
          <w:szCs w:val="20"/>
          <w:lang w:bidi="hi-IN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bidi="hi-IN"/>
        </w:rPr>
        <w:t xml:space="preserve">                                                                                                       </w:t>
      </w:r>
      <w:r w:rsidR="001F604C" w:rsidRPr="00110B80">
        <w:rPr>
          <w:rFonts w:ascii="Times New Roman" w:eastAsia="Arial Unicode MS" w:hAnsi="Times New Roman" w:cs="Times New Roman"/>
          <w:b/>
          <w:bCs/>
          <w:sz w:val="20"/>
          <w:szCs w:val="20"/>
          <w:lang w:bidi="hi-IN"/>
        </w:rPr>
        <w:t xml:space="preserve">Application Fee </w:t>
      </w:r>
      <w:proofErr w:type="spellStart"/>
      <w:r w:rsidR="001F604C" w:rsidRPr="00110B80">
        <w:rPr>
          <w:rFonts w:ascii="Times New Roman" w:eastAsia="Arial Unicode MS" w:hAnsi="Times New Roman" w:cs="Times New Roman"/>
          <w:b/>
          <w:bCs/>
          <w:sz w:val="20"/>
          <w:szCs w:val="20"/>
          <w:lang w:bidi="hi-IN"/>
        </w:rPr>
        <w:t>Rs</w:t>
      </w:r>
      <w:proofErr w:type="spellEnd"/>
      <w:r w:rsidR="001F604C" w:rsidRPr="00110B80">
        <w:rPr>
          <w:rFonts w:ascii="Times New Roman" w:eastAsia="Arial Unicode MS" w:hAnsi="Times New Roman" w:cs="Times New Roman"/>
          <w:b/>
          <w:bCs/>
          <w:sz w:val="20"/>
          <w:szCs w:val="20"/>
          <w:lang w:bidi="hi-IN"/>
        </w:rPr>
        <w:t xml:space="preserve">. </w:t>
      </w:r>
      <w:r w:rsidR="005066FE">
        <w:rPr>
          <w:rFonts w:ascii="Times New Roman" w:eastAsia="Arial Unicode MS" w:hAnsi="Times New Roman" w:cs="Times New Roman"/>
          <w:b/>
          <w:bCs/>
          <w:sz w:val="20"/>
          <w:szCs w:val="20"/>
          <w:lang w:bidi="hi-IN"/>
        </w:rPr>
        <w:t>5</w:t>
      </w:r>
      <w:r w:rsidR="001F604C" w:rsidRPr="00110B80">
        <w:rPr>
          <w:rFonts w:ascii="Times New Roman" w:eastAsia="Arial Unicode MS" w:hAnsi="Times New Roman" w:cs="Times New Roman"/>
          <w:b/>
          <w:bCs/>
          <w:sz w:val="20"/>
          <w:szCs w:val="20"/>
          <w:lang w:bidi="hi-IN"/>
        </w:rPr>
        <w:t>00/- (Free for bank staff/ex-staff)</w:t>
      </w:r>
    </w:p>
    <w:p w:rsidR="001F604C" w:rsidRPr="00110B80" w:rsidRDefault="001F604C" w:rsidP="00446A3B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sz w:val="20"/>
          <w:szCs w:val="20"/>
          <w:rtl/>
          <w:cs/>
        </w:rPr>
        <w:tab/>
      </w:r>
    </w:p>
    <w:p w:rsidR="001F604C" w:rsidRPr="00703944" w:rsidRDefault="001F604C" w:rsidP="00446A3B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03944">
        <w:rPr>
          <w:rFonts w:ascii="Times New Roman" w:hAnsi="Times New Roman" w:cs="Times New Roman"/>
          <w:b/>
          <w:bCs/>
          <w:u w:val="single"/>
        </w:rPr>
        <w:t>Offer Letter to be submitted by bidders</w:t>
      </w:r>
    </w:p>
    <w:p w:rsidR="001F604C" w:rsidRPr="00AF46D4" w:rsidRDefault="001F604C" w:rsidP="00065387">
      <w:pPr>
        <w:wordWrap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46D4">
        <w:rPr>
          <w:rFonts w:ascii="Times New Roman" w:hAnsi="Times New Roman" w:cs="Times New Roman"/>
          <w:b/>
          <w:bCs/>
          <w:sz w:val="20"/>
          <w:szCs w:val="20"/>
        </w:rPr>
        <w:t>To,</w:t>
      </w:r>
    </w:p>
    <w:p w:rsidR="001F604C" w:rsidRPr="00110B80" w:rsidRDefault="005066FE" w:rsidP="00065387">
      <w:pPr>
        <w:wordWrap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1F604C" w:rsidRPr="00110B80">
        <w:rPr>
          <w:rFonts w:ascii="Times New Roman" w:hAnsi="Times New Roman" w:cs="Times New Roman"/>
          <w:b/>
          <w:bCs/>
          <w:sz w:val="20"/>
          <w:szCs w:val="20"/>
        </w:rPr>
        <w:t>REGIONAL HEAD</w:t>
      </w:r>
    </w:p>
    <w:p w:rsidR="001F604C" w:rsidRPr="00110B80" w:rsidRDefault="001F604C" w:rsidP="00065387">
      <w:pPr>
        <w:wordWrap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0B80">
        <w:rPr>
          <w:rFonts w:ascii="Times New Roman" w:hAnsi="Times New Roman" w:cs="Times New Roman"/>
          <w:b/>
          <w:bCs/>
          <w:sz w:val="20"/>
          <w:szCs w:val="20"/>
        </w:rPr>
        <w:t>CENTRAL BANK OF INDIA</w:t>
      </w:r>
    </w:p>
    <w:p w:rsidR="001F604C" w:rsidRPr="00110B80" w:rsidRDefault="001F604C" w:rsidP="00065387">
      <w:pPr>
        <w:wordWrap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0B80">
        <w:rPr>
          <w:rFonts w:ascii="Times New Roman" w:hAnsi="Times New Roman" w:cs="Times New Roman"/>
          <w:b/>
          <w:bCs/>
          <w:sz w:val="20"/>
          <w:szCs w:val="20"/>
        </w:rPr>
        <w:t xml:space="preserve">REGIONAL OFFICE, </w:t>
      </w:r>
    </w:p>
    <w:p w:rsidR="001F604C" w:rsidRPr="00110B80" w:rsidRDefault="00EA0AB8" w:rsidP="00065387">
      <w:pPr>
        <w:wordWrap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NAGPUR</w:t>
      </w:r>
      <w:r w:rsidR="001F604C" w:rsidRPr="00110B8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1F604C" w:rsidRPr="00110B80" w:rsidRDefault="001F604C" w:rsidP="001F604C">
      <w:pPr>
        <w:wordWrap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604C" w:rsidRPr="00AF46D4" w:rsidRDefault="001F604C" w:rsidP="00065387">
      <w:pPr>
        <w:wordWrap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F46D4">
        <w:rPr>
          <w:rFonts w:ascii="Times New Roman" w:hAnsi="Times New Roman" w:cs="Times New Roman"/>
          <w:b/>
          <w:bCs/>
        </w:rPr>
        <w:t>Sir,</w:t>
      </w:r>
    </w:p>
    <w:p w:rsidR="001F604C" w:rsidRDefault="001F604C" w:rsidP="00065387">
      <w:pPr>
        <w:wordWrap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501">
        <w:rPr>
          <w:rFonts w:ascii="Times New Roman" w:hAnsi="Times New Roman" w:cs="Times New Roman"/>
          <w:b/>
          <w:bCs/>
          <w:sz w:val="24"/>
          <w:szCs w:val="24"/>
        </w:rPr>
        <w:t xml:space="preserve">Sub: Tender Bid for Purchase of Bank’s Vehicle TATA </w:t>
      </w:r>
      <w:r w:rsidR="00EA0AB8" w:rsidRPr="00047501">
        <w:rPr>
          <w:rFonts w:ascii="Times New Roman" w:hAnsi="Times New Roman" w:cs="Times New Roman"/>
          <w:b/>
          <w:bCs/>
          <w:sz w:val="24"/>
          <w:szCs w:val="24"/>
        </w:rPr>
        <w:t xml:space="preserve">INDICA </w:t>
      </w:r>
      <w:r w:rsidR="00AF46D4" w:rsidRPr="00047501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="005066FE">
        <w:rPr>
          <w:rFonts w:ascii="Times New Roman" w:hAnsi="Times New Roman" w:cs="Times New Roman"/>
          <w:b/>
          <w:bCs/>
          <w:sz w:val="24"/>
          <w:szCs w:val="24"/>
        </w:rPr>
        <w:t xml:space="preserve"> MH-31DK7803</w:t>
      </w:r>
    </w:p>
    <w:p w:rsidR="00A722C7" w:rsidRPr="00047501" w:rsidRDefault="00A722C7" w:rsidP="00065387">
      <w:pPr>
        <w:wordWrap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Ref: Your Tender Notice dated ------</w:t>
      </w:r>
    </w:p>
    <w:p w:rsidR="001F604C" w:rsidRPr="00110B80" w:rsidRDefault="001F604C" w:rsidP="00065387">
      <w:pPr>
        <w:wordWrap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04C" w:rsidRPr="00110B80" w:rsidRDefault="001F604C" w:rsidP="00065387">
      <w:pPr>
        <w:wordWrap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sz w:val="20"/>
          <w:szCs w:val="20"/>
        </w:rPr>
        <w:t>I/We ____________________________________resident of _________________________</w:t>
      </w:r>
      <w:r w:rsidR="00B3173D">
        <w:rPr>
          <w:rFonts w:ascii="Times New Roman" w:hAnsi="Times New Roman" w:cs="Times New Roman"/>
          <w:sz w:val="20"/>
          <w:szCs w:val="20"/>
        </w:rPr>
        <w:t xml:space="preserve"> </w:t>
      </w:r>
      <w:r w:rsidRPr="00110B80">
        <w:rPr>
          <w:rFonts w:ascii="Times New Roman" w:hAnsi="Times New Roman" w:cs="Times New Roman"/>
          <w:sz w:val="20"/>
          <w:szCs w:val="20"/>
        </w:rPr>
        <w:t>have       inspected</w:t>
      </w:r>
      <w:r w:rsidR="00A722C7">
        <w:rPr>
          <w:rFonts w:ascii="Times New Roman" w:hAnsi="Times New Roman" w:cs="Times New Roman"/>
          <w:sz w:val="20"/>
          <w:szCs w:val="20"/>
        </w:rPr>
        <w:t xml:space="preserve"> the </w:t>
      </w:r>
      <w:proofErr w:type="gramStart"/>
      <w:r w:rsidR="00A722C7">
        <w:rPr>
          <w:rFonts w:ascii="Times New Roman" w:hAnsi="Times New Roman" w:cs="Times New Roman"/>
          <w:sz w:val="20"/>
          <w:szCs w:val="20"/>
        </w:rPr>
        <w:t xml:space="preserve">vehicle </w:t>
      </w:r>
      <w:r w:rsidR="00861988">
        <w:rPr>
          <w:rFonts w:ascii="Times New Roman" w:hAnsi="Times New Roman" w:cs="Times New Roman"/>
          <w:sz w:val="20"/>
          <w:szCs w:val="20"/>
        </w:rPr>
        <w:t xml:space="preserve"> </w:t>
      </w:r>
      <w:r w:rsidR="00A722C7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="00A722C7">
        <w:rPr>
          <w:rFonts w:ascii="Times New Roman" w:hAnsi="Times New Roman" w:cs="Times New Roman"/>
          <w:sz w:val="20"/>
          <w:szCs w:val="20"/>
        </w:rPr>
        <w:t xml:space="preserve"> </w:t>
      </w:r>
      <w:r w:rsidRPr="00110B80">
        <w:rPr>
          <w:rFonts w:ascii="Times New Roman" w:hAnsi="Times New Roman" w:cs="Times New Roman"/>
          <w:sz w:val="20"/>
          <w:szCs w:val="20"/>
        </w:rPr>
        <w:t>would like to submit my best Bid as under:</w:t>
      </w:r>
    </w:p>
    <w:p w:rsidR="001F604C" w:rsidRPr="00110B80" w:rsidRDefault="001F604C" w:rsidP="001F604C">
      <w:pPr>
        <w:wordWrap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DefaultTable1"/>
        <w:tblW w:w="0" w:type="auto"/>
        <w:tblInd w:w="60" w:type="dxa"/>
        <w:tblLook w:val="0000" w:firstRow="0" w:lastRow="0" w:firstColumn="0" w:lastColumn="0" w:noHBand="0" w:noVBand="0"/>
      </w:tblPr>
      <w:tblGrid>
        <w:gridCol w:w="3030"/>
        <w:gridCol w:w="2232"/>
        <w:gridCol w:w="2497"/>
        <w:gridCol w:w="2459"/>
      </w:tblGrid>
      <w:tr w:rsidR="0061392C" w:rsidRPr="00AF46D4" w:rsidTr="0061392C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1392C" w:rsidRPr="00AF46D4" w:rsidRDefault="0061392C" w:rsidP="009B4E76">
            <w:pPr>
              <w:wordWrap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Make &amp; Model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1392C" w:rsidRPr="00AF46D4" w:rsidRDefault="0061392C" w:rsidP="009B4E76">
            <w:pPr>
              <w:wordWrap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Registration Number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1392C" w:rsidRPr="00AF46D4" w:rsidRDefault="0061392C" w:rsidP="009B4E76">
            <w:pPr>
              <w:wordWrap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Reserved price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1392C" w:rsidRPr="00AF46D4" w:rsidRDefault="0061392C" w:rsidP="009B4E76">
            <w:pPr>
              <w:wordWrap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My Tender Bid Amount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392C" w:rsidRPr="00AF46D4" w:rsidTr="008059CB">
        <w:trPr>
          <w:trHeight w:val="126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1392C" w:rsidRPr="00AF46D4" w:rsidRDefault="0061392C" w:rsidP="00065387">
            <w:pPr>
              <w:tabs>
                <w:tab w:val="left" w:pos="27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Make: TATA Motors Ltd</w:t>
            </w:r>
          </w:p>
          <w:p w:rsidR="0061392C" w:rsidRPr="00AF46D4" w:rsidRDefault="0061392C" w:rsidP="00065387">
            <w:pPr>
              <w:tabs>
                <w:tab w:val="left" w:pos="27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Model: TATA </w:t>
            </w:r>
            <w:proofErr w:type="spellStart"/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</w:t>
            </w:r>
            <w:proofErr w:type="spellEnd"/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Vista Aqua </w:t>
            </w:r>
            <w:proofErr w:type="spellStart"/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Quadrajet</w:t>
            </w:r>
            <w:proofErr w:type="spellEnd"/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2011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1392C" w:rsidRPr="00AF46D4" w:rsidRDefault="0061392C" w:rsidP="00065387">
            <w:pPr>
              <w:tabs>
                <w:tab w:val="left" w:pos="2715"/>
              </w:tabs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AF46D4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MH-31DK 7803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1392C" w:rsidRPr="00AF46D4" w:rsidRDefault="0061392C" w:rsidP="00065387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Rs</w:t>
            </w:r>
            <w:proofErr w:type="spellEnd"/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0723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63334/-</w:t>
            </w:r>
            <w:r w:rsidRPr="00AF4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1392C" w:rsidRDefault="0061392C" w:rsidP="00065387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6545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8059CB" w:rsidRDefault="008059CB" w:rsidP="00065387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1392C" w:rsidRPr="00AF46D4" w:rsidRDefault="0061392C" w:rsidP="00065387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 words:</w:t>
            </w:r>
            <w:r w:rsidR="0023654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1F604C" w:rsidRPr="00110B80" w:rsidRDefault="001F604C" w:rsidP="001F604C">
      <w:pPr>
        <w:wordWrap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480B5" wp14:editId="34AA4FB6">
                <wp:simplePos x="0" y="0"/>
                <wp:positionH relativeFrom="page">
                  <wp:posOffset>4737100</wp:posOffset>
                </wp:positionH>
                <wp:positionV relativeFrom="page">
                  <wp:posOffset>1612900</wp:posOffset>
                </wp:positionV>
                <wp:extent cx="12700" cy="12700"/>
                <wp:effectExtent l="95250" t="38100" r="63500" b="25400"/>
                <wp:wrapNone/>
                <wp:docPr id="724" name="Rectangle 724" descr="PenDraw 3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4" o:spid="_x0000_s1026" alt="Description: PenDraw 3" style="position:absolute;margin-left:373pt;margin-top:127pt;width:1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" filled="f" stroked="f">
                <o:lock v:ext="edit" selection="t"/>
                <w10:wrap anchorx="page" anchory="page"/>
              </v:rect>
            </w:pict>
          </mc:Fallback>
        </mc:AlternateContent>
      </w:r>
    </w:p>
    <w:p w:rsidR="0061392C" w:rsidRPr="0061392C" w:rsidRDefault="001F604C" w:rsidP="007D180A">
      <w:pPr>
        <w:pStyle w:val="ListParagraph"/>
        <w:numPr>
          <w:ilvl w:val="0"/>
          <w:numId w:val="2"/>
        </w:numPr>
        <w:wordWrap w:val="0"/>
        <w:spacing w:after="0" w:line="480" w:lineRule="auto"/>
        <w:ind w:left="36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sz w:val="20"/>
          <w:szCs w:val="20"/>
        </w:rPr>
        <w:t>I/We am/are submitting herewith my Identity Proof (Copy of Dri</w:t>
      </w:r>
      <w:r w:rsidR="00047501">
        <w:rPr>
          <w:rFonts w:ascii="Times New Roman" w:hAnsi="Times New Roman" w:cs="Times New Roman"/>
          <w:sz w:val="20"/>
          <w:szCs w:val="20"/>
        </w:rPr>
        <w:t>ving License/ PAN Card/</w:t>
      </w:r>
      <w:r w:rsidRPr="00110B80">
        <w:rPr>
          <w:rFonts w:ascii="Times New Roman" w:hAnsi="Times New Roman" w:cs="Times New Roman"/>
          <w:sz w:val="20"/>
          <w:szCs w:val="20"/>
        </w:rPr>
        <w:t>Passport/Voter I-Card/</w:t>
      </w:r>
      <w:proofErr w:type="spellStart"/>
      <w:r w:rsidRPr="00110B80">
        <w:rPr>
          <w:rFonts w:ascii="Times New Roman" w:hAnsi="Times New Roman" w:cs="Times New Roman"/>
          <w:sz w:val="20"/>
          <w:szCs w:val="20"/>
        </w:rPr>
        <w:t>Aadhar</w:t>
      </w:r>
      <w:proofErr w:type="spellEnd"/>
      <w:r w:rsidRPr="00110B80">
        <w:rPr>
          <w:rFonts w:ascii="Times New Roman" w:hAnsi="Times New Roman" w:cs="Times New Roman"/>
          <w:sz w:val="20"/>
          <w:szCs w:val="20"/>
        </w:rPr>
        <w:t xml:space="preserve"> Card/Bank ID/Any Other Govt. issued ID……………</w:t>
      </w:r>
      <w:r w:rsidR="00281FDB">
        <w:rPr>
          <w:rFonts w:ascii="Times New Roman" w:hAnsi="Times New Roman" w:cs="Times New Roman"/>
          <w:sz w:val="20"/>
          <w:szCs w:val="20"/>
        </w:rPr>
        <w:t>…………………….</w:t>
      </w:r>
      <w:r w:rsidRPr="00110B80">
        <w:rPr>
          <w:rFonts w:ascii="Times New Roman" w:hAnsi="Times New Roman" w:cs="Times New Roman"/>
          <w:sz w:val="20"/>
          <w:szCs w:val="20"/>
        </w:rPr>
        <w:t>)</w:t>
      </w:r>
    </w:p>
    <w:p w:rsidR="001F604C" w:rsidRPr="00110B80" w:rsidRDefault="001F604C" w:rsidP="007D180A">
      <w:pPr>
        <w:pStyle w:val="ListParagraph"/>
        <w:numPr>
          <w:ilvl w:val="0"/>
          <w:numId w:val="2"/>
        </w:numPr>
        <w:wordWrap w:val="0"/>
        <w:spacing w:after="0" w:line="480" w:lineRule="auto"/>
        <w:ind w:left="36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sz w:val="20"/>
          <w:szCs w:val="20"/>
        </w:rPr>
        <w:t>I/We am/are submitting herewith</w:t>
      </w:r>
      <w:r w:rsidR="0061392C">
        <w:rPr>
          <w:rFonts w:ascii="Times New Roman" w:hAnsi="Times New Roman" w:cs="Times New Roman"/>
          <w:sz w:val="20"/>
          <w:szCs w:val="20"/>
        </w:rPr>
        <w:t xml:space="preserve"> non-refundable application fee of </w:t>
      </w:r>
      <w:proofErr w:type="spellStart"/>
      <w:r w:rsidR="0061392C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="0061392C">
        <w:rPr>
          <w:rFonts w:ascii="Times New Roman" w:hAnsi="Times New Roman" w:cs="Times New Roman"/>
          <w:sz w:val="20"/>
          <w:szCs w:val="20"/>
        </w:rPr>
        <w:t xml:space="preserve"> 500/- and  </w:t>
      </w:r>
      <w:r w:rsidRPr="00110B80">
        <w:rPr>
          <w:rFonts w:ascii="Times New Roman" w:hAnsi="Times New Roman" w:cs="Times New Roman"/>
          <w:sz w:val="20"/>
          <w:szCs w:val="20"/>
        </w:rPr>
        <w:t xml:space="preserve"> a deposit of </w:t>
      </w:r>
      <w:proofErr w:type="spellStart"/>
      <w:r w:rsidRPr="00110B80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110B80">
        <w:rPr>
          <w:rFonts w:ascii="Times New Roman" w:hAnsi="Times New Roman" w:cs="Times New Roman"/>
          <w:sz w:val="20"/>
          <w:szCs w:val="20"/>
        </w:rPr>
        <w:t xml:space="preserve">. 10000/5000/- </w:t>
      </w:r>
      <w:r w:rsidR="0061392C">
        <w:rPr>
          <w:rFonts w:ascii="Times New Roman" w:hAnsi="Times New Roman" w:cs="Times New Roman"/>
          <w:sz w:val="20"/>
          <w:szCs w:val="20"/>
        </w:rPr>
        <w:t xml:space="preserve">(whichever is applicable) each </w:t>
      </w:r>
      <w:r w:rsidR="001F5686">
        <w:rPr>
          <w:rFonts w:ascii="Times New Roman" w:hAnsi="Times New Roman" w:cs="Times New Roman"/>
          <w:sz w:val="20"/>
          <w:szCs w:val="20"/>
        </w:rPr>
        <w:t>by DD/Pay i</w:t>
      </w:r>
      <w:r w:rsidRPr="00110B80">
        <w:rPr>
          <w:rFonts w:ascii="Times New Roman" w:hAnsi="Times New Roman" w:cs="Times New Roman"/>
          <w:sz w:val="20"/>
          <w:szCs w:val="20"/>
        </w:rPr>
        <w:t xml:space="preserve">n favor of </w:t>
      </w:r>
      <w:r w:rsidR="00AF4EFD" w:rsidRPr="00110B80">
        <w:rPr>
          <w:rFonts w:ascii="Times New Roman" w:hAnsi="Times New Roman" w:cs="Times New Roman"/>
          <w:sz w:val="20"/>
          <w:szCs w:val="20"/>
        </w:rPr>
        <w:t>Central Bank</w:t>
      </w:r>
      <w:r w:rsidRPr="00110B80">
        <w:rPr>
          <w:rFonts w:ascii="Times New Roman" w:hAnsi="Times New Roman" w:cs="Times New Roman"/>
          <w:sz w:val="20"/>
          <w:szCs w:val="20"/>
        </w:rPr>
        <w:t xml:space="preserve"> of India, Regional office payable at </w:t>
      </w:r>
      <w:r w:rsidR="00AF4EFD">
        <w:rPr>
          <w:rFonts w:ascii="Times New Roman" w:hAnsi="Times New Roman" w:cs="Times New Roman"/>
          <w:sz w:val="20"/>
          <w:szCs w:val="20"/>
        </w:rPr>
        <w:t>Nagpur</w:t>
      </w:r>
      <w:r w:rsidR="0061392C">
        <w:rPr>
          <w:rFonts w:ascii="Times New Roman" w:hAnsi="Times New Roman" w:cs="Times New Roman"/>
          <w:sz w:val="20"/>
          <w:szCs w:val="20"/>
        </w:rPr>
        <w:t xml:space="preserve"> DD</w:t>
      </w:r>
      <w:r w:rsidRPr="00110B80">
        <w:rPr>
          <w:rFonts w:ascii="Times New Roman" w:hAnsi="Times New Roman" w:cs="Times New Roman"/>
          <w:sz w:val="20"/>
          <w:szCs w:val="20"/>
        </w:rPr>
        <w:t xml:space="preserve"> No. _______</w:t>
      </w:r>
      <w:r w:rsidR="0061392C">
        <w:rPr>
          <w:rFonts w:ascii="Times New Roman" w:hAnsi="Times New Roman" w:cs="Times New Roman"/>
          <w:sz w:val="20"/>
          <w:szCs w:val="20"/>
        </w:rPr>
        <w:t xml:space="preserve">for </w:t>
      </w:r>
      <w:proofErr w:type="spellStart"/>
      <w:r w:rsidR="0061392C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="0061392C">
        <w:rPr>
          <w:rFonts w:ascii="Times New Roman" w:hAnsi="Times New Roman" w:cs="Times New Roman"/>
          <w:sz w:val="20"/>
          <w:szCs w:val="20"/>
        </w:rPr>
        <w:t xml:space="preserve"> …………..</w:t>
      </w:r>
      <w:r w:rsidRPr="00110B80">
        <w:rPr>
          <w:rFonts w:ascii="Times New Roman" w:hAnsi="Times New Roman" w:cs="Times New Roman"/>
          <w:sz w:val="20"/>
          <w:szCs w:val="20"/>
        </w:rPr>
        <w:t xml:space="preserve">dated _________ </w:t>
      </w:r>
      <w:r w:rsidR="0061392C">
        <w:rPr>
          <w:rFonts w:ascii="Times New Roman" w:hAnsi="Times New Roman" w:cs="Times New Roman"/>
          <w:sz w:val="20"/>
          <w:szCs w:val="20"/>
        </w:rPr>
        <w:t xml:space="preserve">and DD No ……..for </w:t>
      </w:r>
      <w:proofErr w:type="spellStart"/>
      <w:r w:rsidR="0061392C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="0061392C">
        <w:rPr>
          <w:rFonts w:ascii="Times New Roman" w:hAnsi="Times New Roman" w:cs="Times New Roman"/>
          <w:sz w:val="20"/>
          <w:szCs w:val="20"/>
        </w:rPr>
        <w:t xml:space="preserve"> …………….dated …………….</w:t>
      </w:r>
      <w:r w:rsidRPr="00110B80">
        <w:rPr>
          <w:rFonts w:ascii="Times New Roman" w:hAnsi="Times New Roman" w:cs="Times New Roman"/>
          <w:sz w:val="20"/>
          <w:szCs w:val="20"/>
        </w:rPr>
        <w:t>drawn on ____</w:t>
      </w:r>
      <w:r w:rsidR="00695A7A">
        <w:rPr>
          <w:rFonts w:ascii="Times New Roman" w:hAnsi="Times New Roman" w:cs="Times New Roman"/>
          <w:sz w:val="20"/>
          <w:szCs w:val="20"/>
        </w:rPr>
        <w:t>_______________________________</w:t>
      </w:r>
      <w:r w:rsidR="0061392C">
        <w:rPr>
          <w:rFonts w:ascii="Times New Roman" w:hAnsi="Times New Roman" w:cs="Times New Roman"/>
          <w:sz w:val="20"/>
          <w:szCs w:val="20"/>
        </w:rPr>
        <w:t>are attached</w:t>
      </w:r>
    </w:p>
    <w:p w:rsidR="001F604C" w:rsidRPr="00110B80" w:rsidRDefault="001F604C" w:rsidP="007D180A">
      <w:pPr>
        <w:pStyle w:val="ListParagraph"/>
        <w:numPr>
          <w:ilvl w:val="0"/>
          <w:numId w:val="2"/>
        </w:numPr>
        <w:wordWrap w:val="0"/>
        <w:spacing w:after="0" w:line="480" w:lineRule="auto"/>
        <w:ind w:left="36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sz w:val="20"/>
          <w:szCs w:val="20"/>
        </w:rPr>
        <w:t xml:space="preserve">If I/We are successful bidder for the above vehicle, I/We undertake to pay the full amount within 07 days from the </w:t>
      </w:r>
      <w:r w:rsidR="00531BB6">
        <w:rPr>
          <w:rFonts w:ascii="Times New Roman" w:hAnsi="Times New Roman" w:cs="Times New Roman"/>
          <w:sz w:val="20"/>
          <w:szCs w:val="20"/>
        </w:rPr>
        <w:t xml:space="preserve">  </w:t>
      </w:r>
      <w:r w:rsidRPr="00110B80">
        <w:rPr>
          <w:rFonts w:ascii="Times New Roman" w:hAnsi="Times New Roman" w:cs="Times New Roman"/>
          <w:sz w:val="20"/>
          <w:szCs w:val="20"/>
        </w:rPr>
        <w:t>date of intimation.</w:t>
      </w:r>
    </w:p>
    <w:p w:rsidR="001F604C" w:rsidRPr="00110B80" w:rsidRDefault="001F604C" w:rsidP="007D180A">
      <w:pPr>
        <w:pStyle w:val="ListParagraph"/>
        <w:numPr>
          <w:ilvl w:val="0"/>
          <w:numId w:val="2"/>
        </w:numPr>
        <w:wordWrap w:val="0"/>
        <w:spacing w:after="0" w:line="480" w:lineRule="auto"/>
        <w:ind w:left="36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sz w:val="20"/>
          <w:szCs w:val="20"/>
        </w:rPr>
        <w:t>I/We undertake to obtain NOC as per Form 28 of RTO authorities for getting the vehicle registered after making full payment.</w:t>
      </w:r>
    </w:p>
    <w:p w:rsidR="001F604C" w:rsidRPr="00144DD2" w:rsidRDefault="00DE32DA" w:rsidP="007D180A">
      <w:pPr>
        <w:pStyle w:val="ListParagraph"/>
        <w:numPr>
          <w:ilvl w:val="0"/>
          <w:numId w:val="2"/>
        </w:numPr>
        <w:wordWrap w:val="0"/>
        <w:spacing w:after="0" w:line="480" w:lineRule="auto"/>
        <w:ind w:left="360" w:hanging="27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4DD2">
        <w:rPr>
          <w:rFonts w:ascii="Times New Roman" w:hAnsi="Times New Roman" w:cs="Times New Roman"/>
          <w:b/>
          <w:bCs/>
          <w:sz w:val="20"/>
          <w:szCs w:val="20"/>
        </w:rPr>
        <w:lastRenderedPageBreak/>
        <w:t>I/We also undertake to</w:t>
      </w:r>
      <w:r w:rsidR="001F604C" w:rsidRPr="00144DD2">
        <w:rPr>
          <w:rFonts w:ascii="Times New Roman" w:hAnsi="Times New Roman" w:cs="Times New Roman"/>
          <w:b/>
          <w:bCs/>
          <w:sz w:val="20"/>
          <w:szCs w:val="20"/>
        </w:rPr>
        <w:t xml:space="preserve"> transfer the vehicle in my/our name within 30 working days of NOC as   per MV Act and pay all charges/expenses for such transfer/registration of the same. </w:t>
      </w:r>
    </w:p>
    <w:p w:rsidR="001F604C" w:rsidRPr="00110B80" w:rsidRDefault="001F604C" w:rsidP="007D180A">
      <w:pPr>
        <w:pStyle w:val="ListParagraph"/>
        <w:numPr>
          <w:ilvl w:val="0"/>
          <w:numId w:val="2"/>
        </w:numPr>
        <w:wordWrap w:val="0"/>
        <w:spacing w:after="0" w:line="480" w:lineRule="auto"/>
        <w:ind w:left="36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sz w:val="20"/>
          <w:szCs w:val="20"/>
        </w:rPr>
        <w:t>I/We also understand that the vehicle will be handed over to me/us only after the name of the    Bank (Central Bank of India) is deleted from the RC and my/our name has been endorsed in the Registration Certificate after duly following RTO’s procedure.</w:t>
      </w:r>
    </w:p>
    <w:p w:rsidR="001F604C" w:rsidRPr="00110B80" w:rsidRDefault="001F604C" w:rsidP="007D180A">
      <w:pPr>
        <w:pStyle w:val="ListParagraph"/>
        <w:numPr>
          <w:ilvl w:val="0"/>
          <w:numId w:val="2"/>
        </w:numPr>
        <w:wordWrap w:val="0"/>
        <w:spacing w:after="0" w:line="480" w:lineRule="auto"/>
        <w:ind w:left="36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sz w:val="20"/>
          <w:szCs w:val="20"/>
        </w:rPr>
        <w:t xml:space="preserve">If I/We fail to deposit the full payment within 7 days of intimation bank is within their right to    forfeit the amount of deposit of </w:t>
      </w:r>
      <w:proofErr w:type="spellStart"/>
      <w:r w:rsidRPr="00110B80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110B80">
        <w:rPr>
          <w:rFonts w:ascii="Times New Roman" w:hAnsi="Times New Roman" w:cs="Times New Roman"/>
          <w:sz w:val="20"/>
          <w:szCs w:val="20"/>
        </w:rPr>
        <w:t xml:space="preserve">. 10000/- or </w:t>
      </w:r>
      <w:proofErr w:type="spellStart"/>
      <w:r w:rsidRPr="00110B80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110B80">
        <w:rPr>
          <w:rFonts w:ascii="Times New Roman" w:hAnsi="Times New Roman" w:cs="Times New Roman"/>
          <w:sz w:val="20"/>
          <w:szCs w:val="20"/>
        </w:rPr>
        <w:t>. 5000/- and may offer to H2.</w:t>
      </w:r>
    </w:p>
    <w:p w:rsidR="001F604C" w:rsidRPr="00110B80" w:rsidRDefault="001F604C" w:rsidP="001F604C">
      <w:pPr>
        <w:wordWrap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604C" w:rsidRPr="00110B80" w:rsidRDefault="001F604C" w:rsidP="001F604C">
      <w:pPr>
        <w:rPr>
          <w:rFonts w:ascii="Times New Roman" w:hAnsi="Times New Roman" w:cs="Times New Roman"/>
          <w:b/>
          <w:sz w:val="20"/>
          <w:szCs w:val="20"/>
        </w:rPr>
      </w:pPr>
      <w:r w:rsidRPr="00110B80">
        <w:rPr>
          <w:rFonts w:ascii="Times New Roman" w:hAnsi="Times New Roman" w:cs="Times New Roman"/>
          <w:b/>
          <w:bCs/>
          <w:sz w:val="20"/>
          <w:szCs w:val="20"/>
        </w:rPr>
        <w:t>Declaration: - I/ We hereby read and accept to abide by the rules and guidelines mention as per     circular/ Notice</w:t>
      </w:r>
      <w:r w:rsidRPr="00110B80">
        <w:rPr>
          <w:rFonts w:ascii="Times New Roman" w:hAnsi="Times New Roman" w:cs="Times New Roman"/>
          <w:b/>
          <w:bCs/>
          <w:sz w:val="20"/>
          <w:szCs w:val="20"/>
          <w:lang w:eastAsia="hi-IN"/>
        </w:rPr>
        <w:t xml:space="preserve"> </w:t>
      </w:r>
      <w:r w:rsidR="00144DD2">
        <w:rPr>
          <w:rFonts w:ascii="Times New Roman" w:eastAsia="Times New Roman" w:hAnsi="Times New Roman" w:cs="Times New Roman"/>
          <w:b/>
          <w:bCs/>
          <w:sz w:val="20"/>
          <w:szCs w:val="20"/>
          <w:lang w:val="en"/>
        </w:rPr>
        <w:t xml:space="preserve">Dt. </w:t>
      </w:r>
      <w:r w:rsidRPr="00110B80">
        <w:rPr>
          <w:rFonts w:ascii="Times New Roman" w:eastAsia="Times New Roman" w:hAnsi="Times New Roman" w:cs="Times New Roman"/>
          <w:b/>
          <w:bCs/>
          <w:sz w:val="20"/>
          <w:szCs w:val="20"/>
          <w:lang w:val="en"/>
        </w:rPr>
        <w:t>2022</w:t>
      </w:r>
    </w:p>
    <w:p w:rsidR="001F604C" w:rsidRDefault="001F604C" w:rsidP="001F604C">
      <w:pPr>
        <w:wordWrap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0B80">
        <w:rPr>
          <w:rFonts w:ascii="Times New Roman" w:hAnsi="Times New Roman" w:cs="Times New Roman"/>
          <w:sz w:val="20"/>
          <w:szCs w:val="20"/>
        </w:rPr>
        <w:t>Thanking You,</w:t>
      </w:r>
    </w:p>
    <w:p w:rsidR="007D180A" w:rsidRDefault="007D180A" w:rsidP="001F604C">
      <w:pPr>
        <w:wordWrap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180A" w:rsidRDefault="007D180A" w:rsidP="007D180A">
      <w:pPr>
        <w:wordWrap w:val="0"/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D180A" w:rsidRPr="00110B80" w:rsidRDefault="007D180A" w:rsidP="007D180A">
      <w:pPr>
        <w:wordWrap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1F604C" w:rsidRPr="001F5686" w:rsidRDefault="001F604C" w:rsidP="007D180A">
      <w:pPr>
        <w:wordWrap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5686">
        <w:rPr>
          <w:rFonts w:ascii="Times New Roman" w:hAnsi="Times New Roman" w:cs="Times New Roman"/>
          <w:b/>
          <w:bCs/>
          <w:sz w:val="24"/>
          <w:szCs w:val="24"/>
        </w:rPr>
        <w:t>Yours Faithfully,</w:t>
      </w:r>
    </w:p>
    <w:p w:rsidR="001F604C" w:rsidRPr="001F5686" w:rsidRDefault="001F604C" w:rsidP="007D180A">
      <w:pPr>
        <w:wordWrap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5686">
        <w:rPr>
          <w:rFonts w:ascii="Times New Roman" w:hAnsi="Times New Roman" w:cs="Times New Roman"/>
          <w:b/>
          <w:bCs/>
          <w:sz w:val="24"/>
          <w:szCs w:val="24"/>
        </w:rPr>
        <w:t>(Signature with Name)</w:t>
      </w:r>
    </w:p>
    <w:p w:rsidR="007D180A" w:rsidRPr="001F5686" w:rsidRDefault="007D180A" w:rsidP="007D180A">
      <w:pPr>
        <w:wordWrap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0A" w:rsidRPr="001F5686" w:rsidRDefault="007D180A" w:rsidP="007D180A">
      <w:pPr>
        <w:wordWrap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5686">
        <w:rPr>
          <w:rFonts w:ascii="Times New Roman" w:hAnsi="Times New Roman" w:cs="Times New Roman"/>
          <w:b/>
          <w:bCs/>
          <w:sz w:val="24"/>
          <w:szCs w:val="24"/>
        </w:rPr>
        <w:t xml:space="preserve">Mob </w:t>
      </w:r>
      <w:proofErr w:type="gramStart"/>
      <w:r w:rsidRPr="001F5686">
        <w:rPr>
          <w:rFonts w:ascii="Times New Roman" w:hAnsi="Times New Roman" w:cs="Times New Roman"/>
          <w:b/>
          <w:bCs/>
          <w:sz w:val="24"/>
          <w:szCs w:val="24"/>
        </w:rPr>
        <w:t>no :</w:t>
      </w:r>
      <w:proofErr w:type="gramEnd"/>
    </w:p>
    <w:p w:rsidR="00446A3B" w:rsidRPr="001F5686" w:rsidRDefault="001F604C" w:rsidP="007D180A">
      <w:pPr>
        <w:wordWrap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5686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1F5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5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5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5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5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5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5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568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604C" w:rsidRPr="001F5686" w:rsidRDefault="001F604C" w:rsidP="007D180A">
      <w:pPr>
        <w:wordWrap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rtl/>
          <w:cs/>
        </w:rPr>
      </w:pPr>
      <w:r w:rsidRPr="001F5686">
        <w:rPr>
          <w:rFonts w:ascii="Times New Roman" w:hAnsi="Times New Roman" w:cs="Times New Roman"/>
          <w:b/>
          <w:bCs/>
          <w:sz w:val="24"/>
          <w:szCs w:val="24"/>
        </w:rPr>
        <w:t>Place:</w:t>
      </w:r>
    </w:p>
    <w:sectPr w:rsidR="001F604C" w:rsidRPr="001F5686" w:rsidSect="009E3B2A">
      <w:headerReference w:type="default" r:id="rId11"/>
      <w:pgSz w:w="12240" w:h="15840" w:code="1"/>
      <w:pgMar w:top="1440" w:right="1080" w:bottom="1440" w:left="108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33" w:rsidRDefault="003F2933">
      <w:pPr>
        <w:spacing w:after="0" w:line="240" w:lineRule="auto"/>
      </w:pPr>
      <w:r>
        <w:separator/>
      </w:r>
    </w:p>
  </w:endnote>
  <w:endnote w:type="continuationSeparator" w:id="0">
    <w:p w:rsidR="003F2933" w:rsidRDefault="003F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33" w:rsidRDefault="003F2933">
      <w:pPr>
        <w:spacing w:after="0" w:line="240" w:lineRule="auto"/>
      </w:pPr>
      <w:r>
        <w:separator/>
      </w:r>
    </w:p>
  </w:footnote>
  <w:footnote w:type="continuationSeparator" w:id="0">
    <w:p w:rsidR="003F2933" w:rsidRDefault="003F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7" w:rsidRDefault="0054513D" w:rsidP="0054513D">
    <w:pPr>
      <w:pStyle w:val="Header"/>
      <w:jc w:val="center"/>
      <w:rPr>
        <w:rFonts w:cs="Arial Unicode MS"/>
        <w:szCs w:val="20"/>
        <w:lang w:bidi="hi-IN"/>
      </w:rPr>
    </w:pPr>
    <w:r w:rsidRPr="0002230E">
      <w:rPr>
        <w:noProof/>
        <w:lang w:bidi="hi-IN"/>
      </w:rPr>
      <w:drawing>
        <wp:inline distT="0" distB="0" distL="0" distR="0" wp14:anchorId="4968326A" wp14:editId="3D62E5BF">
          <wp:extent cx="5011615" cy="755603"/>
          <wp:effectExtent l="0" t="0" r="0" b="6985"/>
          <wp:docPr id="5" name="Picture 7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9858" cy="765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62B46">
      <w:rPr>
        <w:noProof/>
        <w:lang w:bidi="hi-IN"/>
      </w:rPr>
      <w:drawing>
        <wp:inline distT="0" distB="0" distL="0" distR="0" wp14:anchorId="78287772" wp14:editId="437B47C6">
          <wp:extent cx="1239716" cy="711259"/>
          <wp:effectExtent l="0" t="0" r="0" b="0"/>
          <wp:docPr id="6" name="Picture 2" descr="C:\Users\137470\Desktop\IMG-20210830-WA0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37470\Desktop\IMG-20210830-WA00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415" cy="72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01C7" w:rsidRPr="00D32EEE" w:rsidRDefault="005E5B20" w:rsidP="00790E87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  <w:lang w:bidi="hi-IN"/>
      </w:rPr>
    </w:pPr>
    <w:r w:rsidRPr="00D32EEE">
      <w:rPr>
        <w:rFonts w:ascii="Nirmala UI" w:hAnsi="Nirmala UI" w:cs="Nirmala UI" w:hint="cs"/>
        <w:b/>
        <w:bCs/>
        <w:sz w:val="28"/>
        <w:szCs w:val="28"/>
        <w:cs/>
        <w:lang w:bidi="hi-IN"/>
      </w:rPr>
      <w:t>क्षेत्रीय</w:t>
    </w:r>
    <w:r w:rsidRPr="00D32EEE">
      <w:rPr>
        <w:rFonts w:ascii="Times New Roman" w:hAnsi="Times New Roman" w:cs="Times New Roman"/>
        <w:b/>
        <w:bCs/>
        <w:sz w:val="28"/>
        <w:szCs w:val="28"/>
        <w:cs/>
        <w:lang w:bidi="hi-IN"/>
      </w:rPr>
      <w:t xml:space="preserve">  </w:t>
    </w:r>
    <w:r w:rsidRPr="00D32EEE">
      <w:rPr>
        <w:rFonts w:ascii="Nirmala UI" w:hAnsi="Nirmala UI" w:cs="Nirmala UI" w:hint="cs"/>
        <w:b/>
        <w:bCs/>
        <w:sz w:val="28"/>
        <w:szCs w:val="28"/>
        <w:cs/>
        <w:lang w:bidi="hi-IN"/>
      </w:rPr>
      <w:t>कार्यालय</w:t>
    </w:r>
    <w:r w:rsidRPr="00D32EEE">
      <w:rPr>
        <w:rFonts w:ascii="Times New Roman" w:hAnsi="Times New Roman" w:cs="Times New Roman"/>
        <w:b/>
        <w:bCs/>
        <w:sz w:val="28"/>
        <w:szCs w:val="28"/>
        <w:cs/>
        <w:lang w:bidi="hi-IN"/>
      </w:rPr>
      <w:t xml:space="preserve"> : </w:t>
    </w:r>
    <w:r w:rsidRPr="00D32EEE">
      <w:rPr>
        <w:rFonts w:ascii="Nirmala UI" w:hAnsi="Nirmala UI" w:cs="Nirmala UI" w:hint="cs"/>
        <w:b/>
        <w:bCs/>
        <w:sz w:val="28"/>
        <w:szCs w:val="28"/>
        <w:cs/>
        <w:lang w:bidi="hi-IN"/>
      </w:rPr>
      <w:t>नागपुर</w:t>
    </w:r>
    <w:r w:rsidRPr="00D32EEE">
      <w:rPr>
        <w:rFonts w:ascii="Times New Roman" w:hAnsi="Times New Roman" w:cs="Times New Roman"/>
        <w:b/>
        <w:bCs/>
        <w:sz w:val="28"/>
        <w:szCs w:val="28"/>
        <w:cs/>
        <w:lang w:bidi="hi-IN"/>
      </w:rPr>
      <w:t xml:space="preserve">     </w:t>
    </w:r>
    <w:r w:rsidRPr="00D32EEE">
      <w:rPr>
        <w:rFonts w:ascii="Times New Roman" w:hAnsi="Times New Roman" w:cs="Times New Roman"/>
        <w:b/>
        <w:bCs/>
        <w:sz w:val="28"/>
        <w:szCs w:val="28"/>
        <w:lang w:bidi="hi-IN"/>
      </w:rPr>
      <w:t>REGIONAL OFFICE: NAGPUR</w:t>
    </w:r>
  </w:p>
  <w:p w:rsidR="005801C7" w:rsidRPr="00790E87" w:rsidRDefault="001F604C" w:rsidP="00790E87">
    <w:pPr>
      <w:pStyle w:val="Header"/>
      <w:jc w:val="center"/>
      <w:rPr>
        <w:rFonts w:cs="Arial Unicode MS"/>
        <w:b/>
        <w:bCs/>
        <w:sz w:val="28"/>
        <w:szCs w:val="28"/>
        <w:lang w:bidi="hi-IN"/>
      </w:rPr>
    </w:pPr>
    <w:r>
      <w:rPr>
        <w:rFonts w:cs="Arial Unicode MS"/>
        <w:b/>
        <w:bCs/>
        <w:sz w:val="28"/>
        <w:szCs w:val="28"/>
        <w:lang w:bidi="hi-IN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734"/>
    <w:multiLevelType w:val="hybridMultilevel"/>
    <w:tmpl w:val="B1824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67C5"/>
    <w:multiLevelType w:val="hybridMultilevel"/>
    <w:tmpl w:val="7AA6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4C"/>
    <w:rsid w:val="0002078A"/>
    <w:rsid w:val="00025FF3"/>
    <w:rsid w:val="00034599"/>
    <w:rsid w:val="00047501"/>
    <w:rsid w:val="00065387"/>
    <w:rsid w:val="000723C2"/>
    <w:rsid w:val="000A2095"/>
    <w:rsid w:val="000E01D3"/>
    <w:rsid w:val="00107AC4"/>
    <w:rsid w:val="00144DD2"/>
    <w:rsid w:val="001D2D5C"/>
    <w:rsid w:val="001D7FD7"/>
    <w:rsid w:val="001E12EE"/>
    <w:rsid w:val="001F40E7"/>
    <w:rsid w:val="001F5686"/>
    <w:rsid w:val="001F604C"/>
    <w:rsid w:val="0020019B"/>
    <w:rsid w:val="002210BF"/>
    <w:rsid w:val="00232F1D"/>
    <w:rsid w:val="00236545"/>
    <w:rsid w:val="00281FDB"/>
    <w:rsid w:val="002B3E17"/>
    <w:rsid w:val="0030464D"/>
    <w:rsid w:val="00350C16"/>
    <w:rsid w:val="00380BFB"/>
    <w:rsid w:val="00383A04"/>
    <w:rsid w:val="003F1737"/>
    <w:rsid w:val="003F2933"/>
    <w:rsid w:val="00421011"/>
    <w:rsid w:val="004413C4"/>
    <w:rsid w:val="00446A3B"/>
    <w:rsid w:val="00447B31"/>
    <w:rsid w:val="004746ED"/>
    <w:rsid w:val="004876A2"/>
    <w:rsid w:val="005066FE"/>
    <w:rsid w:val="00510002"/>
    <w:rsid w:val="00531BB6"/>
    <w:rsid w:val="00537ED0"/>
    <w:rsid w:val="0054513D"/>
    <w:rsid w:val="005507EF"/>
    <w:rsid w:val="00582375"/>
    <w:rsid w:val="0059578B"/>
    <w:rsid w:val="005E5B20"/>
    <w:rsid w:val="005F75A3"/>
    <w:rsid w:val="0061392C"/>
    <w:rsid w:val="00636BF8"/>
    <w:rsid w:val="006779D6"/>
    <w:rsid w:val="006863B8"/>
    <w:rsid w:val="00695A7A"/>
    <w:rsid w:val="00695C4B"/>
    <w:rsid w:val="00703944"/>
    <w:rsid w:val="007633D7"/>
    <w:rsid w:val="00787589"/>
    <w:rsid w:val="007A128E"/>
    <w:rsid w:val="007D180A"/>
    <w:rsid w:val="007D594C"/>
    <w:rsid w:val="007F35F8"/>
    <w:rsid w:val="008034E1"/>
    <w:rsid w:val="008053E4"/>
    <w:rsid w:val="008059CB"/>
    <w:rsid w:val="0082698A"/>
    <w:rsid w:val="00833CA4"/>
    <w:rsid w:val="00845074"/>
    <w:rsid w:val="00861988"/>
    <w:rsid w:val="00871E69"/>
    <w:rsid w:val="008A5CFF"/>
    <w:rsid w:val="009271F8"/>
    <w:rsid w:val="00A154B0"/>
    <w:rsid w:val="00A34F46"/>
    <w:rsid w:val="00A722C7"/>
    <w:rsid w:val="00A75170"/>
    <w:rsid w:val="00AA1A3F"/>
    <w:rsid w:val="00AB39BF"/>
    <w:rsid w:val="00AB5C34"/>
    <w:rsid w:val="00AD72DB"/>
    <w:rsid w:val="00AF46D4"/>
    <w:rsid w:val="00AF4EFD"/>
    <w:rsid w:val="00B3173D"/>
    <w:rsid w:val="00B464E8"/>
    <w:rsid w:val="00BB7F9E"/>
    <w:rsid w:val="00BE07E7"/>
    <w:rsid w:val="00C1574B"/>
    <w:rsid w:val="00CC5486"/>
    <w:rsid w:val="00CE6782"/>
    <w:rsid w:val="00D10177"/>
    <w:rsid w:val="00D32EEE"/>
    <w:rsid w:val="00DB5C59"/>
    <w:rsid w:val="00DE2785"/>
    <w:rsid w:val="00DE32DA"/>
    <w:rsid w:val="00DF72B6"/>
    <w:rsid w:val="00E1642B"/>
    <w:rsid w:val="00EA0AB8"/>
    <w:rsid w:val="00EC08EB"/>
    <w:rsid w:val="00F16CE3"/>
    <w:rsid w:val="00F857E2"/>
    <w:rsid w:val="00FB2B35"/>
    <w:rsid w:val="00FD469E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4C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4C"/>
    <w:rPr>
      <w:rFonts w:ascii="Calibri" w:eastAsia="Calibri" w:hAnsi="Calibri" w:cs="Mangal"/>
    </w:rPr>
  </w:style>
  <w:style w:type="character" w:styleId="Hyperlink">
    <w:name w:val="Hyperlink"/>
    <w:unhideWhenUsed/>
    <w:rsid w:val="001F604C"/>
    <w:rPr>
      <w:color w:val="0000FF"/>
      <w:u w:val="single"/>
    </w:rPr>
  </w:style>
  <w:style w:type="paragraph" w:styleId="NoSpacing">
    <w:name w:val="No Spacing"/>
    <w:uiPriority w:val="1"/>
    <w:qFormat/>
    <w:rsid w:val="001F604C"/>
    <w:pPr>
      <w:spacing w:after="0" w:line="240" w:lineRule="auto"/>
    </w:pPr>
    <w:rPr>
      <w:rFonts w:ascii="Calibri" w:eastAsia="Calibri" w:hAnsi="Calibri" w:cs="Mangal"/>
    </w:rPr>
  </w:style>
  <w:style w:type="paragraph" w:styleId="ListParagraph">
    <w:name w:val="List Paragraph"/>
    <w:basedOn w:val="Normal"/>
    <w:link w:val="ListParagraphChar"/>
    <w:uiPriority w:val="34"/>
    <w:qFormat/>
    <w:rsid w:val="001F60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F60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F604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F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4C"/>
    <w:rPr>
      <w:rFonts w:ascii="Calibri" w:eastAsia="Calibri" w:hAnsi="Calibri" w:cs="Mangal"/>
    </w:rPr>
  </w:style>
  <w:style w:type="character" w:customStyle="1" w:styleId="ListParagraphChar">
    <w:name w:val="List Paragraph Char"/>
    <w:link w:val="ListParagraph"/>
    <w:uiPriority w:val="34"/>
    <w:locked/>
    <w:rsid w:val="001F604C"/>
    <w:rPr>
      <w:rFonts w:ascii="Calibri" w:eastAsia="Calibri" w:hAnsi="Calibri" w:cs="Mangal"/>
    </w:rPr>
  </w:style>
  <w:style w:type="table" w:customStyle="1" w:styleId="DefaultTable1">
    <w:name w:val="Default Table1"/>
    <w:rsid w:val="001F604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4C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4C"/>
    <w:rPr>
      <w:rFonts w:ascii="Calibri" w:eastAsia="Calibri" w:hAnsi="Calibri" w:cs="Mangal"/>
    </w:rPr>
  </w:style>
  <w:style w:type="character" w:styleId="Hyperlink">
    <w:name w:val="Hyperlink"/>
    <w:unhideWhenUsed/>
    <w:rsid w:val="001F604C"/>
    <w:rPr>
      <w:color w:val="0000FF"/>
      <w:u w:val="single"/>
    </w:rPr>
  </w:style>
  <w:style w:type="paragraph" w:styleId="NoSpacing">
    <w:name w:val="No Spacing"/>
    <w:uiPriority w:val="1"/>
    <w:qFormat/>
    <w:rsid w:val="001F604C"/>
    <w:pPr>
      <w:spacing w:after="0" w:line="240" w:lineRule="auto"/>
    </w:pPr>
    <w:rPr>
      <w:rFonts w:ascii="Calibri" w:eastAsia="Calibri" w:hAnsi="Calibri" w:cs="Mangal"/>
    </w:rPr>
  </w:style>
  <w:style w:type="paragraph" w:styleId="ListParagraph">
    <w:name w:val="List Paragraph"/>
    <w:basedOn w:val="Normal"/>
    <w:link w:val="ListParagraphChar"/>
    <w:uiPriority w:val="34"/>
    <w:qFormat/>
    <w:rsid w:val="001F60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F60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F604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F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4C"/>
    <w:rPr>
      <w:rFonts w:ascii="Calibri" w:eastAsia="Calibri" w:hAnsi="Calibri" w:cs="Mangal"/>
    </w:rPr>
  </w:style>
  <w:style w:type="character" w:customStyle="1" w:styleId="ListParagraphChar">
    <w:name w:val="List Paragraph Char"/>
    <w:link w:val="ListParagraph"/>
    <w:uiPriority w:val="34"/>
    <w:locked/>
    <w:rsid w:val="001F604C"/>
    <w:rPr>
      <w:rFonts w:ascii="Calibri" w:eastAsia="Calibri" w:hAnsi="Calibri" w:cs="Mangal"/>
    </w:rPr>
  </w:style>
  <w:style w:type="table" w:customStyle="1" w:styleId="DefaultTable1">
    <w:name w:val="Default Table1"/>
    <w:rsid w:val="001F604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nagpro@centralbank.co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albankofindia.co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albankofindia.co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DILLIP NAIK</dc:creator>
  <cp:lastModifiedBy>AJAY SHUKLA</cp:lastModifiedBy>
  <cp:revision>103</cp:revision>
  <dcterms:created xsi:type="dcterms:W3CDTF">2022-06-13T12:13:00Z</dcterms:created>
  <dcterms:modified xsi:type="dcterms:W3CDTF">2022-08-02T12:10:00Z</dcterms:modified>
</cp:coreProperties>
</file>