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B75C76" w:rsidRDefault="00B75C76" w:rsidP="00B75C76">
      <w:pPr>
        <w:pStyle w:val="Header"/>
        <w:jc w:val="center"/>
      </w:pPr>
      <w:r>
        <w:rPr>
          <w:rFonts w:ascii="Arial" w:hAnsi="Arial" w:cs="Arial"/>
          <w:noProof/>
          <w:lang w:val="en-IN" w:eastAsia="en-IN"/>
        </w:rPr>
        <w:drawing>
          <wp:inline distT="0" distB="0" distL="0" distR="0" wp14:anchorId="02631143" wp14:editId="2D99E2E0">
            <wp:extent cx="2837815" cy="560705"/>
            <wp:effectExtent l="0" t="0" r="635" b="0"/>
            <wp:docPr id="7" name="Picture 7"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37815" cy="560705"/>
                    </a:xfrm>
                    <a:prstGeom prst="rect">
                      <a:avLst/>
                    </a:prstGeom>
                    <a:noFill/>
                    <a:ln>
                      <a:noFill/>
                    </a:ln>
                  </pic:spPr>
                </pic:pic>
              </a:graphicData>
            </a:graphic>
          </wp:inline>
        </w:drawing>
      </w:r>
    </w:p>
    <w:p w:rsidR="00B75C76" w:rsidRDefault="00B75C76" w:rsidP="00B75C76">
      <w:pPr>
        <w:pStyle w:val="Header"/>
        <w:jc w:val="center"/>
        <w:rPr>
          <w:rFonts w:ascii="Arial" w:hAnsi="Arial" w:cs="Arial"/>
          <w:b/>
          <w:bCs/>
        </w:rPr>
      </w:pPr>
      <w:r>
        <w:rPr>
          <w:rFonts w:ascii="Arial" w:hAnsi="Arial" w:cs="Arial"/>
          <w:b/>
          <w:bCs/>
        </w:rPr>
        <w:t xml:space="preserve">REGIONAL OFFICE: </w:t>
      </w:r>
      <w:r w:rsidR="003E60E4">
        <w:rPr>
          <w:rFonts w:ascii="Arial" w:hAnsi="Arial" w:cs="Arial"/>
          <w:b/>
          <w:bCs/>
        </w:rPr>
        <w:t>AGRA</w:t>
      </w:r>
    </w:p>
    <w:p w:rsidR="00B75C76" w:rsidRDefault="00B75C76" w:rsidP="00B75C76">
      <w:pPr>
        <w:pStyle w:val="Header"/>
        <w:jc w:val="center"/>
        <w:rPr>
          <w:rFonts w:ascii="Arial" w:hAnsi="Arial" w:cs="Arial"/>
          <w:b/>
          <w:bCs/>
        </w:rPr>
      </w:pPr>
      <w:r>
        <w:rPr>
          <w:rFonts w:ascii="Arial" w:hAnsi="Arial" w:cs="Arial"/>
          <w:b/>
          <w:bCs/>
        </w:rPr>
        <w:t>==============================================================================</w:t>
      </w:r>
    </w:p>
    <w:p w:rsidR="009D6601" w:rsidRDefault="009D6601" w:rsidP="009D6601">
      <w:pPr>
        <w:pBdr>
          <w:top w:val="nil"/>
          <w:left w:val="nil"/>
          <w:bottom w:val="nil"/>
          <w:right w:val="nil"/>
          <w:between w:val="nil"/>
        </w:pBdr>
        <w:spacing w:before="214"/>
        <w:ind w:left="913"/>
        <w:rPr>
          <w:color w:val="000000"/>
        </w:rPr>
      </w:pPr>
      <w:r>
        <w:rPr>
          <w:color w:val="000000"/>
          <w:u w:val="single"/>
        </w:rPr>
        <w:t>NOTICE INVITING TENDER FOR EMPANELMENT OF ELECTRICAL AUDITOR</w:t>
      </w:r>
    </w:p>
    <w:p w:rsidR="009D6601" w:rsidRDefault="009D6601" w:rsidP="009D6601">
      <w:pPr>
        <w:pBdr>
          <w:top w:val="nil"/>
          <w:left w:val="nil"/>
          <w:bottom w:val="nil"/>
          <w:right w:val="nil"/>
          <w:between w:val="nil"/>
        </w:pBdr>
        <w:spacing w:before="10"/>
        <w:rPr>
          <w:color w:val="000000"/>
          <w:sz w:val="21"/>
          <w:szCs w:val="21"/>
        </w:rPr>
      </w:pPr>
    </w:p>
    <w:p w:rsidR="009D6601" w:rsidRDefault="009D6601" w:rsidP="009D6601">
      <w:pPr>
        <w:pBdr>
          <w:top w:val="nil"/>
          <w:left w:val="nil"/>
          <w:bottom w:val="nil"/>
          <w:right w:val="nil"/>
          <w:between w:val="nil"/>
        </w:pBdr>
        <w:ind w:left="230" w:right="231" w:hanging="1"/>
        <w:jc w:val="both"/>
        <w:rPr>
          <w:color w:val="000000"/>
        </w:rPr>
      </w:pPr>
      <w:r>
        <w:rPr>
          <w:color w:val="000000"/>
        </w:rPr>
        <w:t xml:space="preserve">Sealed Tenders are invited by Central Bank of India, Regional Office  </w:t>
      </w:r>
      <w:r w:rsidR="003745EC">
        <w:rPr>
          <w:color w:val="000000"/>
        </w:rPr>
        <w:t>AGRA</w:t>
      </w:r>
      <w:r>
        <w:rPr>
          <w:color w:val="000000"/>
        </w:rPr>
        <w:t>,</w:t>
      </w:r>
      <w:r w:rsidR="00B8221E">
        <w:rPr>
          <w:color w:val="000000"/>
        </w:rPr>
        <w:t xml:space="preserve"> </w:t>
      </w:r>
      <w:r>
        <w:rPr>
          <w:color w:val="000000"/>
        </w:rPr>
        <w:t>for carryin</w:t>
      </w:r>
      <w:r w:rsidR="000F1B97">
        <w:rPr>
          <w:color w:val="000000"/>
        </w:rPr>
        <w:t xml:space="preserve">g out Electrical audit of its </w:t>
      </w:r>
      <w:r>
        <w:rPr>
          <w:color w:val="000000"/>
        </w:rPr>
        <w:t>Branch</w:t>
      </w:r>
      <w:r w:rsidR="000F1B97">
        <w:rPr>
          <w:color w:val="000000"/>
        </w:rPr>
        <w:t>es</w:t>
      </w:r>
      <w:r>
        <w:rPr>
          <w:color w:val="000000"/>
        </w:rPr>
        <w:t xml:space="preserve"> &amp; offices under </w:t>
      </w:r>
      <w:r w:rsidRPr="00066BC7">
        <w:rPr>
          <w:color w:val="000000"/>
        </w:rPr>
        <w:t>Regional Office</w:t>
      </w:r>
      <w:r w:rsidR="00B8221E">
        <w:rPr>
          <w:color w:val="000000"/>
        </w:rPr>
        <w:t xml:space="preserve"> </w:t>
      </w:r>
      <w:r w:rsidR="003745EC">
        <w:rPr>
          <w:color w:val="000000"/>
        </w:rPr>
        <w:t>AGRA</w:t>
      </w:r>
      <w:r w:rsidRPr="00066BC7">
        <w:rPr>
          <w:color w:val="000000"/>
        </w:rPr>
        <w:t xml:space="preserve"> </w:t>
      </w:r>
      <w:r>
        <w:rPr>
          <w:color w:val="000000"/>
        </w:rPr>
        <w:t xml:space="preserve">in </w:t>
      </w:r>
      <w:r w:rsidR="00B8221E">
        <w:rPr>
          <w:color w:val="000000"/>
        </w:rPr>
        <w:t>a single envelope</w:t>
      </w:r>
      <w:r>
        <w:rPr>
          <w:color w:val="000000"/>
        </w:rPr>
        <w:t xml:space="preserve"> System meeting the Under-noted eligibility criteria for carrying out the work specified in the tender document In accordance with the Bank’s general conditions of contract, special terms &amp; conditions of Contract &amp; Particular terms &amp; conditions of Contract, Standard specifications, extent of work, Special instructions to bidders as appended on subsequent pages &amp; Annexures.</w:t>
      </w:r>
    </w:p>
    <w:p w:rsidR="009D6601" w:rsidRDefault="009D6601" w:rsidP="009D6601">
      <w:pPr>
        <w:pBdr>
          <w:top w:val="nil"/>
          <w:left w:val="nil"/>
          <w:bottom w:val="nil"/>
          <w:right w:val="nil"/>
          <w:between w:val="nil"/>
        </w:pBdr>
        <w:rPr>
          <w:color w:val="000000"/>
        </w:rPr>
      </w:pPr>
    </w:p>
    <w:p w:rsidR="009D6601" w:rsidRDefault="009D6601" w:rsidP="009D6601">
      <w:pPr>
        <w:pBdr>
          <w:top w:val="nil"/>
          <w:left w:val="nil"/>
          <w:bottom w:val="nil"/>
          <w:right w:val="nil"/>
          <w:between w:val="nil"/>
        </w:pBdr>
        <w:spacing w:line="244" w:lineRule="auto"/>
        <w:ind w:left="236" w:right="231" w:firstLine="3"/>
        <w:jc w:val="both"/>
        <w:rPr>
          <w:color w:val="000000"/>
        </w:rPr>
      </w:pPr>
      <w:r>
        <w:rPr>
          <w:color w:val="000000"/>
        </w:rPr>
        <w:t xml:space="preserve">Central Bank of India, </w:t>
      </w:r>
      <w:r w:rsidRPr="00066BC7">
        <w:rPr>
          <w:color w:val="000000"/>
        </w:rPr>
        <w:t xml:space="preserve">Regional Office </w:t>
      </w:r>
      <w:r w:rsidR="003745EC">
        <w:rPr>
          <w:color w:val="000000"/>
        </w:rPr>
        <w:t xml:space="preserve">AGRA </w:t>
      </w:r>
      <w:r w:rsidRPr="00066BC7">
        <w:rPr>
          <w:color w:val="000000"/>
        </w:rPr>
        <w:t xml:space="preserve"> </w:t>
      </w:r>
      <w:r>
        <w:rPr>
          <w:color w:val="000000"/>
        </w:rPr>
        <w:t>invites applications from  reputed  firms, satisfying the eligibility norms stipulated herein this tender document, for carrying out the electrical  audit work at all the</w:t>
      </w:r>
      <w:r w:rsidR="000F1B97">
        <w:rPr>
          <w:color w:val="000000"/>
        </w:rPr>
        <w:t xml:space="preserve"> Branch offices/All ATMs/Regional Office</w:t>
      </w:r>
      <w:r>
        <w:rPr>
          <w:color w:val="000000"/>
        </w:rPr>
        <w:t>/Training Centers</w:t>
      </w:r>
      <w:r w:rsidR="000F1B97">
        <w:rPr>
          <w:color w:val="000000"/>
        </w:rPr>
        <w:t>/and other offices</w:t>
      </w:r>
      <w:r>
        <w:rPr>
          <w:color w:val="000000"/>
        </w:rPr>
        <w:t xml:space="preserve"> under </w:t>
      </w:r>
      <w:r w:rsidRPr="00066BC7">
        <w:rPr>
          <w:color w:val="000000"/>
        </w:rPr>
        <w:t xml:space="preserve">Regional Office </w:t>
      </w:r>
      <w:r w:rsidR="003745EC">
        <w:rPr>
          <w:color w:val="000000"/>
        </w:rPr>
        <w:t>AGRA</w:t>
      </w:r>
      <w:r w:rsidR="00B8221E">
        <w:rPr>
          <w:color w:val="000000"/>
        </w:rPr>
        <w:t>.</w:t>
      </w:r>
    </w:p>
    <w:p w:rsidR="009D6601" w:rsidRDefault="009D6601" w:rsidP="009D6601">
      <w:pPr>
        <w:pBdr>
          <w:top w:val="nil"/>
          <w:left w:val="nil"/>
          <w:bottom w:val="nil"/>
          <w:right w:val="nil"/>
          <w:between w:val="nil"/>
        </w:pBdr>
        <w:spacing w:before="1"/>
        <w:rPr>
          <w:color w:val="000000"/>
          <w:sz w:val="21"/>
          <w:szCs w:val="21"/>
        </w:rPr>
      </w:pPr>
    </w:p>
    <w:tbl>
      <w:tblPr>
        <w:tblW w:w="9754" w:type="dxa"/>
        <w:tblInd w:w="123" w:type="dxa"/>
        <w:tblBorders>
          <w:top w:val="single" w:sz="6" w:space="0" w:color="0F0F13"/>
          <w:left w:val="single" w:sz="6" w:space="0" w:color="0F0F13"/>
          <w:bottom w:val="single" w:sz="6" w:space="0" w:color="0F0F13"/>
          <w:right w:val="single" w:sz="6" w:space="0" w:color="0F0F13"/>
          <w:insideH w:val="single" w:sz="6" w:space="0" w:color="0F0F13"/>
          <w:insideV w:val="single" w:sz="6" w:space="0" w:color="0F0F13"/>
        </w:tblBorders>
        <w:tblLayout w:type="fixed"/>
        <w:tblLook w:val="0000" w:firstRow="0" w:lastRow="0" w:firstColumn="0" w:lastColumn="0" w:noHBand="0" w:noVBand="0"/>
      </w:tblPr>
      <w:tblGrid>
        <w:gridCol w:w="2530"/>
        <w:gridCol w:w="7224"/>
      </w:tblGrid>
      <w:tr w:rsidR="009D6601" w:rsidTr="00D966F5">
        <w:trPr>
          <w:trHeight w:val="263"/>
        </w:trPr>
        <w:tc>
          <w:tcPr>
            <w:tcW w:w="2530" w:type="dxa"/>
          </w:tcPr>
          <w:p w:rsidR="009D6601" w:rsidRDefault="009D6601" w:rsidP="00D966F5">
            <w:pPr>
              <w:pBdr>
                <w:top w:val="nil"/>
                <w:left w:val="nil"/>
                <w:bottom w:val="nil"/>
                <w:right w:val="nil"/>
                <w:between w:val="nil"/>
              </w:pBdr>
              <w:spacing w:line="242" w:lineRule="auto"/>
              <w:ind w:left="132"/>
              <w:rPr>
                <w:color w:val="000000"/>
              </w:rPr>
            </w:pPr>
            <w:r>
              <w:rPr>
                <w:color w:val="000000"/>
              </w:rPr>
              <w:t>Description of Work</w:t>
            </w:r>
          </w:p>
        </w:tc>
        <w:tc>
          <w:tcPr>
            <w:tcW w:w="7224" w:type="dxa"/>
          </w:tcPr>
          <w:p w:rsidR="009D6601" w:rsidRDefault="009D6601" w:rsidP="00D966F5">
            <w:pPr>
              <w:pBdr>
                <w:top w:val="nil"/>
                <w:left w:val="nil"/>
                <w:bottom w:val="nil"/>
                <w:right w:val="nil"/>
                <w:between w:val="nil"/>
              </w:pBdr>
              <w:spacing w:line="242" w:lineRule="auto"/>
              <w:ind w:left="118"/>
              <w:rPr>
                <w:color w:val="000000"/>
              </w:rPr>
            </w:pPr>
            <w:r>
              <w:rPr>
                <w:color w:val="000000"/>
              </w:rPr>
              <w:t>Carrying out Electrical Audit work at various offices</w:t>
            </w:r>
          </w:p>
        </w:tc>
      </w:tr>
      <w:tr w:rsidR="009D6601" w:rsidTr="00D966F5">
        <w:trPr>
          <w:trHeight w:val="338"/>
        </w:trPr>
        <w:tc>
          <w:tcPr>
            <w:tcW w:w="2530" w:type="dxa"/>
          </w:tcPr>
          <w:p w:rsidR="009D6601" w:rsidRDefault="009D6601" w:rsidP="00D966F5">
            <w:pPr>
              <w:pBdr>
                <w:top w:val="nil"/>
                <w:left w:val="nil"/>
                <w:bottom w:val="nil"/>
                <w:right w:val="nil"/>
                <w:between w:val="nil"/>
              </w:pBdr>
              <w:spacing w:line="230" w:lineRule="auto"/>
              <w:ind w:left="123"/>
              <w:rPr>
                <w:color w:val="000000"/>
              </w:rPr>
            </w:pPr>
            <w:r>
              <w:rPr>
                <w:color w:val="000000"/>
              </w:rPr>
              <w:t>Place of work</w:t>
            </w:r>
          </w:p>
        </w:tc>
        <w:tc>
          <w:tcPr>
            <w:tcW w:w="7224" w:type="dxa"/>
          </w:tcPr>
          <w:p w:rsidR="009D6601" w:rsidRDefault="000F1B97" w:rsidP="000F1B97">
            <w:pPr>
              <w:pBdr>
                <w:top w:val="nil"/>
                <w:left w:val="nil"/>
                <w:bottom w:val="nil"/>
                <w:right w:val="nil"/>
                <w:between w:val="nil"/>
              </w:pBdr>
              <w:spacing w:line="225" w:lineRule="auto"/>
              <w:ind w:left="129"/>
              <w:rPr>
                <w:color w:val="000000"/>
              </w:rPr>
            </w:pPr>
            <w:r>
              <w:rPr>
                <w:color w:val="000000"/>
              </w:rPr>
              <w:t xml:space="preserve">Branches, ATMs and other </w:t>
            </w:r>
            <w:r w:rsidR="003745EC">
              <w:rPr>
                <w:color w:val="000000"/>
              </w:rPr>
              <w:t>offices under</w:t>
            </w:r>
            <w:r w:rsidR="009D6601">
              <w:rPr>
                <w:color w:val="000000"/>
              </w:rPr>
              <w:t xml:space="preserve"> </w:t>
            </w:r>
            <w:r w:rsidR="003745EC">
              <w:rPr>
                <w:color w:val="000000"/>
              </w:rPr>
              <w:t>AGRA</w:t>
            </w:r>
            <w:r w:rsidR="009D6601">
              <w:rPr>
                <w:color w:val="000000"/>
              </w:rPr>
              <w:t xml:space="preserve"> Regional Office</w:t>
            </w:r>
            <w:r>
              <w:rPr>
                <w:color w:val="000000"/>
              </w:rPr>
              <w:t>.</w:t>
            </w:r>
            <w:r w:rsidR="009D6601">
              <w:rPr>
                <w:color w:val="000000"/>
              </w:rPr>
              <w:t xml:space="preserve"> </w:t>
            </w:r>
          </w:p>
        </w:tc>
      </w:tr>
      <w:tr w:rsidR="009D6601" w:rsidTr="00D966F5">
        <w:trPr>
          <w:trHeight w:val="248"/>
        </w:trPr>
        <w:tc>
          <w:tcPr>
            <w:tcW w:w="2530" w:type="dxa"/>
          </w:tcPr>
          <w:p w:rsidR="009D6601" w:rsidRDefault="009D6601" w:rsidP="00D966F5">
            <w:pPr>
              <w:pBdr>
                <w:top w:val="nil"/>
                <w:left w:val="nil"/>
                <w:bottom w:val="nil"/>
                <w:right w:val="nil"/>
                <w:between w:val="nil"/>
              </w:pBdr>
              <w:spacing w:line="229" w:lineRule="auto"/>
              <w:ind w:left="123"/>
              <w:rPr>
                <w:color w:val="000000"/>
              </w:rPr>
            </w:pPr>
            <w:r>
              <w:rPr>
                <w:color w:val="000000"/>
              </w:rPr>
              <w:t>Cost of work</w:t>
            </w:r>
          </w:p>
        </w:tc>
        <w:tc>
          <w:tcPr>
            <w:tcW w:w="7224" w:type="dxa"/>
          </w:tcPr>
          <w:p w:rsidR="009D6601" w:rsidRDefault="009D6601" w:rsidP="001D6724">
            <w:pPr>
              <w:pBdr>
                <w:top w:val="nil"/>
                <w:left w:val="nil"/>
                <w:bottom w:val="nil"/>
                <w:right w:val="nil"/>
                <w:between w:val="nil"/>
              </w:pBdr>
              <w:spacing w:line="229" w:lineRule="auto"/>
              <w:ind w:left="119"/>
              <w:rPr>
                <w:color w:val="000000"/>
              </w:rPr>
            </w:pPr>
            <w:r>
              <w:rPr>
                <w:color w:val="000000"/>
              </w:rPr>
              <w:t>To be quoted as per the  bid format</w:t>
            </w:r>
          </w:p>
        </w:tc>
      </w:tr>
      <w:tr w:rsidR="009D6601" w:rsidTr="00D966F5">
        <w:trPr>
          <w:trHeight w:val="969"/>
        </w:trPr>
        <w:tc>
          <w:tcPr>
            <w:tcW w:w="2530" w:type="dxa"/>
          </w:tcPr>
          <w:p w:rsidR="009D6601" w:rsidRDefault="002233C5" w:rsidP="002233C5">
            <w:pPr>
              <w:pBdr>
                <w:top w:val="nil"/>
                <w:left w:val="nil"/>
                <w:bottom w:val="nil"/>
                <w:right w:val="nil"/>
                <w:between w:val="nil"/>
              </w:pBdr>
              <w:spacing w:line="230" w:lineRule="auto"/>
              <w:ind w:left="127"/>
              <w:rPr>
                <w:color w:val="000000"/>
              </w:rPr>
            </w:pPr>
            <w:r>
              <w:rPr>
                <w:color w:val="000000"/>
              </w:rPr>
              <w:t xml:space="preserve">Tender </w:t>
            </w:r>
            <w:r w:rsidR="009D6601">
              <w:rPr>
                <w:color w:val="000000"/>
              </w:rPr>
              <w:t xml:space="preserve"> Money Deposit</w:t>
            </w:r>
          </w:p>
        </w:tc>
        <w:tc>
          <w:tcPr>
            <w:tcW w:w="7224" w:type="dxa"/>
          </w:tcPr>
          <w:p w:rsidR="009D6601" w:rsidRDefault="009D6601" w:rsidP="001D6724">
            <w:pPr>
              <w:pBdr>
                <w:top w:val="nil"/>
                <w:left w:val="nil"/>
                <w:bottom w:val="nil"/>
                <w:right w:val="nil"/>
                <w:between w:val="nil"/>
              </w:pBdr>
              <w:spacing w:line="230" w:lineRule="auto"/>
              <w:ind w:left="132"/>
              <w:rPr>
                <w:color w:val="000000"/>
              </w:rPr>
            </w:pPr>
            <w:r>
              <w:rPr>
                <w:color w:val="000000"/>
              </w:rPr>
              <w:t>Payment of Rs.</w:t>
            </w:r>
            <w:r w:rsidR="001D6724">
              <w:rPr>
                <w:color w:val="000000"/>
              </w:rPr>
              <w:t>20</w:t>
            </w:r>
            <w:r>
              <w:rPr>
                <w:color w:val="000000"/>
              </w:rPr>
              <w:t xml:space="preserve">00/- to be made in the form </w:t>
            </w:r>
            <w:r w:rsidR="003745EC">
              <w:rPr>
                <w:color w:val="000000"/>
              </w:rPr>
              <w:t>of Demand</w:t>
            </w:r>
            <w:r>
              <w:t xml:space="preserve"> </w:t>
            </w:r>
            <w:r>
              <w:rPr>
                <w:color w:val="000000"/>
              </w:rPr>
              <w:t>D</w:t>
            </w:r>
            <w:r w:rsidRPr="00AA35C6">
              <w:rPr>
                <w:color w:val="000000"/>
              </w:rPr>
              <w:t>raft payable</w:t>
            </w:r>
            <w:r>
              <w:rPr>
                <w:color w:val="000000"/>
              </w:rPr>
              <w:t xml:space="preserve"> in </w:t>
            </w:r>
            <w:r w:rsidR="003745EC">
              <w:rPr>
                <w:color w:val="000000"/>
              </w:rPr>
              <w:t>the name</w:t>
            </w:r>
            <w:r w:rsidR="0025113F">
              <w:rPr>
                <w:color w:val="000000"/>
              </w:rPr>
              <w:t xml:space="preserve"> of</w:t>
            </w:r>
            <w:r>
              <w:rPr>
                <w:color w:val="000000"/>
              </w:rPr>
              <w:t xml:space="preserve"> “</w:t>
            </w:r>
            <w:r w:rsidRPr="00AA35C6">
              <w:rPr>
                <w:color w:val="000000"/>
              </w:rPr>
              <w:t xml:space="preserve">Central Bank of India, Regional </w:t>
            </w:r>
            <w:proofErr w:type="gramStart"/>
            <w:r w:rsidRPr="00AA35C6">
              <w:rPr>
                <w:color w:val="000000"/>
              </w:rPr>
              <w:t>Office</w:t>
            </w:r>
            <w:r w:rsidR="001D6724">
              <w:rPr>
                <w:color w:val="000000"/>
              </w:rPr>
              <w:t xml:space="preserve">  </w:t>
            </w:r>
            <w:r w:rsidR="003745EC">
              <w:rPr>
                <w:color w:val="000000"/>
              </w:rPr>
              <w:t>AGRA</w:t>
            </w:r>
            <w:proofErr w:type="gramEnd"/>
            <w:r>
              <w:rPr>
                <w:color w:val="000000"/>
              </w:rPr>
              <w:t xml:space="preserve">”. </w:t>
            </w:r>
          </w:p>
        </w:tc>
      </w:tr>
      <w:tr w:rsidR="009D6601" w:rsidTr="00D966F5">
        <w:trPr>
          <w:trHeight w:val="249"/>
        </w:trPr>
        <w:tc>
          <w:tcPr>
            <w:tcW w:w="2530" w:type="dxa"/>
          </w:tcPr>
          <w:p w:rsidR="009D6601" w:rsidRDefault="009D6601" w:rsidP="00D966F5">
            <w:pPr>
              <w:pBdr>
                <w:top w:val="nil"/>
                <w:left w:val="nil"/>
                <w:bottom w:val="nil"/>
                <w:right w:val="nil"/>
                <w:between w:val="nil"/>
              </w:pBdr>
              <w:spacing w:line="225" w:lineRule="auto"/>
              <w:ind w:left="125"/>
              <w:rPr>
                <w:color w:val="000000"/>
              </w:rPr>
            </w:pPr>
            <w:r>
              <w:rPr>
                <w:color w:val="000000"/>
              </w:rPr>
              <w:t>Tender Publish Date</w:t>
            </w:r>
          </w:p>
        </w:tc>
        <w:tc>
          <w:tcPr>
            <w:tcW w:w="7224" w:type="dxa"/>
          </w:tcPr>
          <w:p w:rsidR="009D6601" w:rsidRDefault="0025113F" w:rsidP="001D6724">
            <w:pPr>
              <w:pBdr>
                <w:top w:val="nil"/>
                <w:left w:val="nil"/>
                <w:bottom w:val="nil"/>
                <w:right w:val="nil"/>
                <w:between w:val="nil"/>
              </w:pBdr>
              <w:spacing w:line="225" w:lineRule="auto"/>
              <w:ind w:left="128"/>
              <w:rPr>
                <w:color w:val="000000"/>
              </w:rPr>
            </w:pPr>
            <w:r>
              <w:rPr>
                <w:color w:val="000000"/>
              </w:rPr>
              <w:t>29.10.2021</w:t>
            </w:r>
          </w:p>
        </w:tc>
      </w:tr>
      <w:tr w:rsidR="009D6601" w:rsidTr="00D966F5">
        <w:trPr>
          <w:trHeight w:val="488"/>
        </w:trPr>
        <w:tc>
          <w:tcPr>
            <w:tcW w:w="2530" w:type="dxa"/>
          </w:tcPr>
          <w:p w:rsidR="009D6601" w:rsidRDefault="009D6601" w:rsidP="00D966F5">
            <w:pPr>
              <w:pBdr>
                <w:top w:val="nil"/>
                <w:left w:val="nil"/>
                <w:bottom w:val="nil"/>
                <w:right w:val="nil"/>
                <w:between w:val="nil"/>
              </w:pBdr>
              <w:spacing w:line="220" w:lineRule="auto"/>
              <w:ind w:left="127"/>
              <w:rPr>
                <w:color w:val="000000"/>
              </w:rPr>
            </w:pPr>
            <w:r>
              <w:rPr>
                <w:color w:val="000000"/>
              </w:rPr>
              <w:t>Last date for Submission</w:t>
            </w:r>
          </w:p>
          <w:p w:rsidR="009D6601" w:rsidRDefault="009D6601" w:rsidP="00D966F5">
            <w:pPr>
              <w:pBdr>
                <w:top w:val="nil"/>
                <w:left w:val="nil"/>
                <w:bottom w:val="nil"/>
                <w:right w:val="nil"/>
                <w:between w:val="nil"/>
              </w:pBdr>
              <w:spacing w:before="1" w:line="246" w:lineRule="auto"/>
              <w:ind w:left="124"/>
              <w:rPr>
                <w:color w:val="000000"/>
              </w:rPr>
            </w:pPr>
            <w:r>
              <w:rPr>
                <w:color w:val="000000"/>
              </w:rPr>
              <w:t>of Bids</w:t>
            </w:r>
          </w:p>
        </w:tc>
        <w:tc>
          <w:tcPr>
            <w:tcW w:w="7224" w:type="dxa"/>
          </w:tcPr>
          <w:p w:rsidR="009D6601" w:rsidRDefault="003745EC" w:rsidP="001D6724">
            <w:pPr>
              <w:pBdr>
                <w:top w:val="nil"/>
                <w:left w:val="nil"/>
                <w:bottom w:val="nil"/>
                <w:right w:val="nil"/>
                <w:between w:val="nil"/>
              </w:pBdr>
              <w:spacing w:line="220" w:lineRule="auto"/>
              <w:ind w:left="143"/>
              <w:rPr>
                <w:color w:val="000000"/>
              </w:rPr>
            </w:pPr>
            <w:r>
              <w:rPr>
                <w:color w:val="000000"/>
              </w:rPr>
              <w:t>09.11.2021</w:t>
            </w:r>
            <w:r w:rsidR="001D6724">
              <w:rPr>
                <w:color w:val="000000"/>
              </w:rPr>
              <w:t xml:space="preserve"> by</w:t>
            </w:r>
            <w:r w:rsidR="009D6601">
              <w:rPr>
                <w:color w:val="000000"/>
              </w:rPr>
              <w:t xml:space="preserve">  05:00 pm</w:t>
            </w:r>
          </w:p>
        </w:tc>
      </w:tr>
      <w:tr w:rsidR="009D6601" w:rsidTr="00D966F5">
        <w:trPr>
          <w:trHeight w:val="517"/>
        </w:trPr>
        <w:tc>
          <w:tcPr>
            <w:tcW w:w="2530" w:type="dxa"/>
          </w:tcPr>
          <w:p w:rsidR="009D6601" w:rsidRDefault="009D6601" w:rsidP="00D966F5">
            <w:pPr>
              <w:pBdr>
                <w:top w:val="nil"/>
                <w:left w:val="nil"/>
                <w:bottom w:val="nil"/>
                <w:right w:val="nil"/>
                <w:between w:val="nil"/>
              </w:pBdr>
              <w:spacing w:line="234" w:lineRule="auto"/>
              <w:ind w:left="137"/>
              <w:rPr>
                <w:color w:val="000000"/>
              </w:rPr>
            </w:pPr>
            <w:r>
              <w:rPr>
                <w:color w:val="000000"/>
              </w:rPr>
              <w:t>Date of Opening of</w:t>
            </w:r>
          </w:p>
          <w:p w:rsidR="009D6601" w:rsidRDefault="009D6601" w:rsidP="001D6724">
            <w:pPr>
              <w:pBdr>
                <w:top w:val="nil"/>
                <w:left w:val="nil"/>
                <w:bottom w:val="nil"/>
                <w:right w:val="nil"/>
                <w:between w:val="nil"/>
              </w:pBdr>
              <w:spacing w:before="1"/>
              <w:ind w:left="125"/>
              <w:rPr>
                <w:color w:val="000000"/>
              </w:rPr>
            </w:pPr>
            <w:r>
              <w:rPr>
                <w:color w:val="000000"/>
              </w:rPr>
              <w:t>Bids</w:t>
            </w:r>
          </w:p>
        </w:tc>
        <w:tc>
          <w:tcPr>
            <w:tcW w:w="7224" w:type="dxa"/>
          </w:tcPr>
          <w:p w:rsidR="009D6601" w:rsidRDefault="003745EC" w:rsidP="003745EC">
            <w:pPr>
              <w:pBdr>
                <w:top w:val="nil"/>
                <w:left w:val="nil"/>
                <w:bottom w:val="nil"/>
                <w:right w:val="nil"/>
                <w:between w:val="nil"/>
              </w:pBdr>
              <w:spacing w:line="234" w:lineRule="auto"/>
              <w:ind w:left="124"/>
              <w:rPr>
                <w:color w:val="000000"/>
              </w:rPr>
            </w:pPr>
            <w:r>
              <w:rPr>
                <w:color w:val="000000"/>
              </w:rPr>
              <w:t>10.11.2021</w:t>
            </w:r>
            <w:r w:rsidR="00BB0F2F">
              <w:rPr>
                <w:color w:val="000000"/>
              </w:rPr>
              <w:t xml:space="preserve"> at </w:t>
            </w:r>
            <w:r>
              <w:rPr>
                <w:color w:val="000000"/>
              </w:rPr>
              <w:t>03.30</w:t>
            </w:r>
            <w:r w:rsidR="00BB0F2F">
              <w:rPr>
                <w:color w:val="000000"/>
              </w:rPr>
              <w:t xml:space="preserve"> </w:t>
            </w:r>
            <w:proofErr w:type="spellStart"/>
            <w:r w:rsidR="00BB0F2F">
              <w:rPr>
                <w:color w:val="000000"/>
              </w:rPr>
              <w:t>hrs</w:t>
            </w:r>
            <w:proofErr w:type="spellEnd"/>
          </w:p>
        </w:tc>
      </w:tr>
      <w:tr w:rsidR="009D6601" w:rsidTr="00D966F5">
        <w:trPr>
          <w:trHeight w:val="508"/>
        </w:trPr>
        <w:tc>
          <w:tcPr>
            <w:tcW w:w="2530" w:type="dxa"/>
          </w:tcPr>
          <w:p w:rsidR="009D6601" w:rsidRDefault="009D6601" w:rsidP="00D966F5">
            <w:pPr>
              <w:pBdr>
                <w:top w:val="nil"/>
                <w:left w:val="nil"/>
                <w:bottom w:val="nil"/>
                <w:right w:val="nil"/>
                <w:between w:val="nil"/>
              </w:pBdr>
              <w:spacing w:line="225" w:lineRule="auto"/>
              <w:ind w:left="128"/>
              <w:rPr>
                <w:color w:val="000000"/>
              </w:rPr>
            </w:pPr>
            <w:r>
              <w:rPr>
                <w:color w:val="000000"/>
              </w:rPr>
              <w:t>Contact person name</w:t>
            </w:r>
          </w:p>
        </w:tc>
        <w:tc>
          <w:tcPr>
            <w:tcW w:w="7224" w:type="dxa"/>
          </w:tcPr>
          <w:p w:rsidR="003745EC" w:rsidRDefault="003745EC" w:rsidP="00D966F5">
            <w:pPr>
              <w:pBdr>
                <w:top w:val="nil"/>
                <w:left w:val="nil"/>
                <w:bottom w:val="nil"/>
                <w:right w:val="nil"/>
                <w:between w:val="nil"/>
              </w:pBdr>
              <w:spacing w:line="225" w:lineRule="auto"/>
              <w:ind w:left="128"/>
              <w:rPr>
                <w:color w:val="000000"/>
              </w:rPr>
            </w:pPr>
            <w:r w:rsidRPr="003745EC">
              <w:rPr>
                <w:color w:val="000000"/>
              </w:rPr>
              <w:t xml:space="preserve">Mr. Dinesh Kumar </w:t>
            </w:r>
            <w:proofErr w:type="spellStart"/>
            <w:r w:rsidRPr="003745EC">
              <w:rPr>
                <w:color w:val="000000"/>
              </w:rPr>
              <w:t>Cha</w:t>
            </w:r>
            <w:bookmarkStart w:id="0" w:name="_GoBack"/>
            <w:bookmarkEnd w:id="0"/>
            <w:r w:rsidRPr="003745EC">
              <w:rPr>
                <w:color w:val="000000"/>
              </w:rPr>
              <w:t>udhary</w:t>
            </w:r>
            <w:proofErr w:type="spellEnd"/>
            <w:r w:rsidRPr="003745EC">
              <w:rPr>
                <w:color w:val="000000"/>
              </w:rPr>
              <w:t xml:space="preserve"> , Senior Manager - BSD     </w:t>
            </w:r>
          </w:p>
          <w:p w:rsidR="001D6724" w:rsidRDefault="009D6601" w:rsidP="00D966F5">
            <w:pPr>
              <w:pBdr>
                <w:top w:val="nil"/>
                <w:left w:val="nil"/>
                <w:bottom w:val="nil"/>
                <w:right w:val="nil"/>
                <w:between w:val="nil"/>
              </w:pBdr>
              <w:spacing w:line="225" w:lineRule="auto"/>
              <w:ind w:left="128"/>
              <w:rPr>
                <w:color w:val="000000"/>
              </w:rPr>
            </w:pPr>
            <w:r>
              <w:rPr>
                <w:color w:val="000000"/>
              </w:rPr>
              <w:t xml:space="preserve">Mr.    </w:t>
            </w:r>
            <w:proofErr w:type="spellStart"/>
            <w:r w:rsidR="003745EC">
              <w:rPr>
                <w:color w:val="000000"/>
              </w:rPr>
              <w:t>Rajan</w:t>
            </w:r>
            <w:proofErr w:type="spellEnd"/>
            <w:r w:rsidR="003745EC">
              <w:rPr>
                <w:color w:val="000000"/>
              </w:rPr>
              <w:t xml:space="preserve"> </w:t>
            </w:r>
            <w:proofErr w:type="spellStart"/>
            <w:r w:rsidR="003745EC">
              <w:rPr>
                <w:color w:val="000000"/>
              </w:rPr>
              <w:t>Agarwal</w:t>
            </w:r>
            <w:proofErr w:type="spellEnd"/>
            <w:r w:rsidR="003745EC">
              <w:rPr>
                <w:color w:val="000000"/>
              </w:rPr>
              <w:t xml:space="preserve">,  </w:t>
            </w:r>
            <w:r w:rsidR="001D6724">
              <w:rPr>
                <w:color w:val="000000"/>
              </w:rPr>
              <w:t xml:space="preserve">Security Officer, </w:t>
            </w:r>
            <w:r w:rsidR="003745EC">
              <w:rPr>
                <w:color w:val="000000"/>
              </w:rPr>
              <w:t>AGRA</w:t>
            </w:r>
            <w:r>
              <w:rPr>
                <w:color w:val="000000"/>
              </w:rPr>
              <w:t xml:space="preserve">   </w:t>
            </w:r>
          </w:p>
          <w:p w:rsidR="009D6601" w:rsidRDefault="009D6601" w:rsidP="003745EC">
            <w:pPr>
              <w:pBdr>
                <w:top w:val="nil"/>
                <w:left w:val="nil"/>
                <w:bottom w:val="nil"/>
                <w:right w:val="nil"/>
                <w:between w:val="nil"/>
              </w:pBdr>
              <w:spacing w:line="225" w:lineRule="auto"/>
              <w:ind w:left="128"/>
              <w:rPr>
                <w:color w:val="000000"/>
              </w:rPr>
            </w:pPr>
          </w:p>
        </w:tc>
      </w:tr>
      <w:tr w:rsidR="009D6601" w:rsidTr="00D966F5">
        <w:trPr>
          <w:trHeight w:val="244"/>
        </w:trPr>
        <w:tc>
          <w:tcPr>
            <w:tcW w:w="2530" w:type="dxa"/>
          </w:tcPr>
          <w:p w:rsidR="009D6601" w:rsidRDefault="009D6601" w:rsidP="00D966F5">
            <w:pPr>
              <w:pBdr>
                <w:top w:val="nil"/>
                <w:left w:val="nil"/>
                <w:bottom w:val="nil"/>
                <w:right w:val="nil"/>
                <w:between w:val="nil"/>
              </w:pBdr>
              <w:rPr>
                <w:color w:val="000000"/>
                <w:sz w:val="16"/>
                <w:szCs w:val="16"/>
              </w:rPr>
            </w:pPr>
          </w:p>
        </w:tc>
        <w:tc>
          <w:tcPr>
            <w:tcW w:w="7224" w:type="dxa"/>
          </w:tcPr>
          <w:p w:rsidR="009D6601" w:rsidRDefault="009D6601" w:rsidP="00D966F5">
            <w:pPr>
              <w:pBdr>
                <w:top w:val="nil"/>
                <w:left w:val="nil"/>
                <w:bottom w:val="nil"/>
                <w:right w:val="nil"/>
                <w:between w:val="nil"/>
              </w:pBdr>
              <w:rPr>
                <w:color w:val="000000"/>
                <w:sz w:val="16"/>
                <w:szCs w:val="16"/>
              </w:rPr>
            </w:pPr>
          </w:p>
        </w:tc>
      </w:tr>
      <w:tr w:rsidR="009D6601" w:rsidTr="00D966F5">
        <w:trPr>
          <w:trHeight w:val="248"/>
        </w:trPr>
        <w:tc>
          <w:tcPr>
            <w:tcW w:w="2530" w:type="dxa"/>
          </w:tcPr>
          <w:p w:rsidR="009D6601" w:rsidRDefault="009D6601" w:rsidP="00D966F5">
            <w:pPr>
              <w:pBdr>
                <w:top w:val="nil"/>
                <w:left w:val="nil"/>
                <w:bottom w:val="nil"/>
                <w:right w:val="nil"/>
                <w:between w:val="nil"/>
              </w:pBdr>
              <w:spacing w:line="225" w:lineRule="auto"/>
              <w:ind w:left="128"/>
              <w:rPr>
                <w:color w:val="000000"/>
              </w:rPr>
            </w:pPr>
            <w:r>
              <w:rPr>
                <w:color w:val="000000"/>
              </w:rPr>
              <w:t>Contact number</w:t>
            </w:r>
          </w:p>
        </w:tc>
        <w:tc>
          <w:tcPr>
            <w:tcW w:w="7224" w:type="dxa"/>
          </w:tcPr>
          <w:p w:rsidR="009D6601" w:rsidRDefault="00325B09" w:rsidP="00D966F5">
            <w:pPr>
              <w:pBdr>
                <w:top w:val="nil"/>
                <w:left w:val="nil"/>
                <w:bottom w:val="nil"/>
                <w:right w:val="nil"/>
                <w:between w:val="nil"/>
              </w:pBdr>
              <w:spacing w:line="225" w:lineRule="auto"/>
              <w:ind w:left="122"/>
              <w:rPr>
                <w:color w:val="000000"/>
              </w:rPr>
            </w:pPr>
            <w:r>
              <w:rPr>
                <w:color w:val="000000"/>
              </w:rPr>
              <w:t xml:space="preserve">                8303714093,7017678071</w:t>
            </w:r>
          </w:p>
        </w:tc>
      </w:tr>
      <w:tr w:rsidR="009D6601" w:rsidTr="00D966F5">
        <w:trPr>
          <w:trHeight w:val="719"/>
        </w:trPr>
        <w:tc>
          <w:tcPr>
            <w:tcW w:w="2530" w:type="dxa"/>
          </w:tcPr>
          <w:p w:rsidR="009D6601" w:rsidRDefault="009D6601" w:rsidP="00D966F5">
            <w:pPr>
              <w:pBdr>
                <w:top w:val="nil"/>
                <w:left w:val="nil"/>
                <w:bottom w:val="nil"/>
                <w:right w:val="nil"/>
                <w:between w:val="nil"/>
              </w:pBdr>
              <w:spacing w:line="220" w:lineRule="auto"/>
              <w:ind w:left="128"/>
              <w:rPr>
                <w:color w:val="000000"/>
              </w:rPr>
            </w:pPr>
            <w:r>
              <w:rPr>
                <w:color w:val="000000"/>
              </w:rPr>
              <w:t>Place of submission of</w:t>
            </w:r>
          </w:p>
          <w:p w:rsidR="009D6601" w:rsidRDefault="009D6601" w:rsidP="00D966F5">
            <w:pPr>
              <w:pBdr>
                <w:top w:val="nil"/>
                <w:left w:val="nil"/>
                <w:bottom w:val="nil"/>
                <w:right w:val="nil"/>
                <w:between w:val="nil"/>
              </w:pBdr>
              <w:spacing w:before="1"/>
              <w:ind w:left="127"/>
              <w:rPr>
                <w:color w:val="000000"/>
              </w:rPr>
            </w:pPr>
            <w:r>
              <w:rPr>
                <w:color w:val="000000"/>
              </w:rPr>
              <w:t>Bids &amp; opening of bids</w:t>
            </w:r>
          </w:p>
        </w:tc>
        <w:tc>
          <w:tcPr>
            <w:tcW w:w="7224" w:type="dxa"/>
          </w:tcPr>
          <w:p w:rsidR="00325B09" w:rsidRDefault="00325B09" w:rsidP="00325B09">
            <w:pPr>
              <w:rPr>
                <w:color w:val="000000"/>
                <w:sz w:val="24"/>
                <w:szCs w:val="24"/>
              </w:rPr>
            </w:pPr>
            <w:r>
              <w:rPr>
                <w:color w:val="000000"/>
                <w:sz w:val="24"/>
                <w:szCs w:val="24"/>
              </w:rPr>
              <w:t xml:space="preserve">               Regional Manager,</w:t>
            </w:r>
          </w:p>
          <w:p w:rsidR="00325B09" w:rsidRDefault="00325B09" w:rsidP="00325B09">
            <w:pPr>
              <w:rPr>
                <w:color w:val="000000"/>
                <w:sz w:val="24"/>
                <w:szCs w:val="24"/>
              </w:rPr>
            </w:pPr>
            <w:r>
              <w:rPr>
                <w:color w:val="000000"/>
                <w:sz w:val="24"/>
                <w:szCs w:val="24"/>
              </w:rPr>
              <w:t xml:space="preserve">              Central Bank of India,</w:t>
            </w:r>
          </w:p>
          <w:p w:rsidR="00325B09" w:rsidRDefault="00325B09" w:rsidP="00325B09">
            <w:pPr>
              <w:rPr>
                <w:color w:val="000000"/>
                <w:sz w:val="24"/>
                <w:szCs w:val="24"/>
              </w:rPr>
            </w:pPr>
            <w:r>
              <w:rPr>
                <w:color w:val="000000"/>
                <w:sz w:val="24"/>
                <w:szCs w:val="24"/>
              </w:rPr>
              <w:t xml:space="preserve">              Regional Office, </w:t>
            </w:r>
          </w:p>
          <w:p w:rsidR="00325B09" w:rsidRDefault="00325B09" w:rsidP="00325B09">
            <w:pPr>
              <w:rPr>
                <w:color w:val="000000"/>
                <w:sz w:val="24"/>
                <w:szCs w:val="24"/>
              </w:rPr>
            </w:pPr>
            <w:r>
              <w:rPr>
                <w:color w:val="000000"/>
                <w:sz w:val="24"/>
                <w:szCs w:val="24"/>
              </w:rPr>
              <w:tab/>
              <w:t xml:space="preserve">  Block 37/2/4, 1</w:t>
            </w:r>
            <w:r w:rsidRPr="00C8078E">
              <w:rPr>
                <w:color w:val="000000"/>
                <w:sz w:val="24"/>
                <w:szCs w:val="24"/>
                <w:vertAlign w:val="superscript"/>
              </w:rPr>
              <w:t>st</w:t>
            </w:r>
            <w:r>
              <w:rPr>
                <w:color w:val="000000"/>
                <w:sz w:val="24"/>
                <w:szCs w:val="24"/>
              </w:rPr>
              <w:t xml:space="preserve"> Floor</w:t>
            </w:r>
          </w:p>
          <w:p w:rsidR="00325B09" w:rsidRDefault="00325B09" w:rsidP="00325B09">
            <w:pPr>
              <w:rPr>
                <w:color w:val="000000"/>
                <w:sz w:val="24"/>
                <w:szCs w:val="24"/>
              </w:rPr>
            </w:pPr>
            <w:r>
              <w:rPr>
                <w:color w:val="000000"/>
                <w:sz w:val="24"/>
                <w:szCs w:val="24"/>
              </w:rPr>
              <w:tab/>
              <w:t xml:space="preserve"> Sanjay Place, AGRA-282002</w:t>
            </w:r>
          </w:p>
          <w:p w:rsidR="00FF66B3" w:rsidRDefault="00FF66B3" w:rsidP="00D966F5">
            <w:pPr>
              <w:pBdr>
                <w:top w:val="nil"/>
                <w:left w:val="nil"/>
                <w:bottom w:val="nil"/>
                <w:right w:val="nil"/>
                <w:between w:val="nil"/>
              </w:pBdr>
              <w:spacing w:line="225" w:lineRule="auto"/>
              <w:ind w:left="129"/>
              <w:rPr>
                <w:color w:val="000000"/>
              </w:rPr>
            </w:pPr>
          </w:p>
        </w:tc>
      </w:tr>
      <w:tr w:rsidR="009D6601" w:rsidTr="00D966F5">
        <w:trPr>
          <w:trHeight w:val="609"/>
        </w:trPr>
        <w:tc>
          <w:tcPr>
            <w:tcW w:w="2530" w:type="dxa"/>
          </w:tcPr>
          <w:p w:rsidR="009D6601" w:rsidRDefault="009D6601" w:rsidP="00D966F5">
            <w:pPr>
              <w:pBdr>
                <w:top w:val="nil"/>
                <w:left w:val="nil"/>
                <w:bottom w:val="nil"/>
                <w:right w:val="nil"/>
                <w:between w:val="nil"/>
              </w:pBdr>
              <w:spacing w:line="220" w:lineRule="auto"/>
              <w:ind w:left="141"/>
              <w:rPr>
                <w:color w:val="000000"/>
              </w:rPr>
            </w:pPr>
            <w:r>
              <w:rPr>
                <w:color w:val="000000"/>
              </w:rPr>
              <w:t>E-mail id for</w:t>
            </w:r>
          </w:p>
          <w:p w:rsidR="009D6601" w:rsidRDefault="009D6601" w:rsidP="00D966F5">
            <w:pPr>
              <w:pBdr>
                <w:top w:val="nil"/>
                <w:left w:val="nil"/>
                <w:bottom w:val="nil"/>
                <w:right w:val="nil"/>
                <w:between w:val="nil"/>
              </w:pBdr>
              <w:spacing w:before="6"/>
              <w:ind w:left="128"/>
              <w:rPr>
                <w:color w:val="000000"/>
              </w:rPr>
            </w:pPr>
            <w:r>
              <w:rPr>
                <w:color w:val="000000"/>
              </w:rPr>
              <w:t>correspondence</w:t>
            </w:r>
          </w:p>
        </w:tc>
        <w:tc>
          <w:tcPr>
            <w:tcW w:w="7224" w:type="dxa"/>
          </w:tcPr>
          <w:p w:rsidR="009D6601" w:rsidRDefault="000640C1" w:rsidP="00325B09">
            <w:pPr>
              <w:pBdr>
                <w:top w:val="nil"/>
                <w:left w:val="nil"/>
                <w:bottom w:val="nil"/>
                <w:right w:val="nil"/>
                <w:between w:val="nil"/>
              </w:pBdr>
              <w:tabs>
                <w:tab w:val="left" w:pos="1342"/>
              </w:tabs>
              <w:spacing w:before="8"/>
              <w:ind w:left="128"/>
              <w:rPr>
                <w:color w:val="000000"/>
              </w:rPr>
            </w:pPr>
            <w:hyperlink r:id="rId9" w:history="1">
              <w:r w:rsidR="00325B09" w:rsidRPr="007A3058">
                <w:rPr>
                  <w:rStyle w:val="Hyperlink"/>
                </w:rPr>
                <w:t>gadagraro@centralbank.co.in</w:t>
              </w:r>
            </w:hyperlink>
            <w:r w:rsidR="000F1B97">
              <w:rPr>
                <w:color w:val="000000"/>
              </w:rPr>
              <w:t xml:space="preserve">, </w:t>
            </w:r>
          </w:p>
        </w:tc>
      </w:tr>
    </w:tbl>
    <w:p w:rsidR="009D6601" w:rsidRDefault="009D6601" w:rsidP="009D6601">
      <w:pPr>
        <w:pBdr>
          <w:top w:val="nil"/>
          <w:left w:val="nil"/>
          <w:bottom w:val="nil"/>
          <w:right w:val="nil"/>
          <w:between w:val="nil"/>
        </w:pBdr>
        <w:rPr>
          <w:color w:val="000000"/>
          <w:sz w:val="24"/>
          <w:szCs w:val="24"/>
        </w:rPr>
      </w:pPr>
    </w:p>
    <w:p w:rsidR="009D6601" w:rsidRDefault="009D6601" w:rsidP="009D6601">
      <w:pPr>
        <w:pBdr>
          <w:top w:val="nil"/>
          <w:left w:val="nil"/>
          <w:bottom w:val="nil"/>
          <w:right w:val="nil"/>
          <w:between w:val="nil"/>
        </w:pBdr>
        <w:rPr>
          <w:color w:val="000000"/>
          <w:sz w:val="24"/>
          <w:szCs w:val="24"/>
        </w:rPr>
      </w:pPr>
    </w:p>
    <w:p w:rsidR="009D6601" w:rsidRDefault="009D6601" w:rsidP="009D6601">
      <w:pPr>
        <w:pBdr>
          <w:top w:val="nil"/>
          <w:left w:val="nil"/>
          <w:bottom w:val="nil"/>
          <w:right w:val="nil"/>
          <w:between w:val="nil"/>
        </w:pBdr>
        <w:rPr>
          <w:color w:val="000000"/>
          <w:sz w:val="24"/>
          <w:szCs w:val="24"/>
        </w:rPr>
      </w:pPr>
    </w:p>
    <w:p w:rsidR="009D6601" w:rsidRDefault="009D6601" w:rsidP="009D6601">
      <w:pPr>
        <w:pBdr>
          <w:top w:val="nil"/>
          <w:left w:val="nil"/>
          <w:bottom w:val="nil"/>
          <w:right w:val="nil"/>
          <w:between w:val="nil"/>
        </w:pBdr>
        <w:spacing w:line="237" w:lineRule="auto"/>
        <w:ind w:left="254" w:right="6793" w:firstLine="1"/>
        <w:rPr>
          <w:color w:val="000000"/>
        </w:rPr>
      </w:pPr>
      <w:r>
        <w:rPr>
          <w:color w:val="000000"/>
        </w:rPr>
        <w:t>Regional Manager</w:t>
      </w:r>
    </w:p>
    <w:p w:rsidR="009D6601" w:rsidRDefault="009D6601" w:rsidP="009D6601">
      <w:pPr>
        <w:pBdr>
          <w:top w:val="nil"/>
          <w:left w:val="nil"/>
          <w:bottom w:val="nil"/>
          <w:right w:val="nil"/>
          <w:between w:val="nil"/>
        </w:pBdr>
        <w:spacing w:line="237" w:lineRule="auto"/>
        <w:ind w:left="254" w:right="6793" w:firstLine="1"/>
        <w:rPr>
          <w:color w:val="000000"/>
        </w:rPr>
        <w:sectPr w:rsidR="009D6601" w:rsidSect="00E564C0">
          <w:headerReference w:type="default" r:id="rId10"/>
          <w:pgSz w:w="12240" w:h="15840"/>
          <w:pgMar w:top="1500" w:right="1540" w:bottom="280" w:left="640" w:header="360" w:footer="360" w:gutter="0"/>
          <w:pgBorders w:offsetFrom="page">
            <w:top w:val="single" w:sz="4" w:space="24" w:color="auto"/>
            <w:left w:val="single" w:sz="4" w:space="24" w:color="auto"/>
            <w:bottom w:val="single" w:sz="4" w:space="24" w:color="auto"/>
            <w:right w:val="single" w:sz="4" w:space="24" w:color="auto"/>
          </w:pgBorders>
          <w:pgNumType w:start="1"/>
          <w:cols w:space="720"/>
        </w:sectPr>
      </w:pPr>
      <w:r>
        <w:rPr>
          <w:color w:val="000000"/>
        </w:rPr>
        <w:t xml:space="preserve">Regional Office                                                                        </w:t>
      </w:r>
    </w:p>
    <w:p w:rsidR="00BE0173" w:rsidRDefault="00BE0173" w:rsidP="00BE0173">
      <w:pPr>
        <w:pStyle w:val="Header"/>
        <w:jc w:val="center"/>
      </w:pPr>
      <w:r>
        <w:rPr>
          <w:rFonts w:ascii="Arial" w:hAnsi="Arial" w:cs="Arial"/>
          <w:noProof/>
          <w:lang w:val="en-IN" w:eastAsia="en-IN"/>
        </w:rPr>
        <w:lastRenderedPageBreak/>
        <w:drawing>
          <wp:inline distT="0" distB="0" distL="0" distR="0">
            <wp:extent cx="2837815" cy="560705"/>
            <wp:effectExtent l="0" t="0" r="635" b="0"/>
            <wp:docPr id="3" name="Picture 3" descr="Description: logo.png"/>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5" descr="Description: logo.png"/>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2837815" cy="560705"/>
                    </a:xfrm>
                    <a:prstGeom prst="rect">
                      <a:avLst/>
                    </a:prstGeom>
                    <a:noFill/>
                    <a:ln>
                      <a:noFill/>
                    </a:ln>
                  </pic:spPr>
                </pic:pic>
              </a:graphicData>
            </a:graphic>
          </wp:inline>
        </w:drawing>
      </w:r>
    </w:p>
    <w:p w:rsidR="00BE0173" w:rsidRDefault="00BE0173" w:rsidP="00BE0173">
      <w:pPr>
        <w:pStyle w:val="Header"/>
        <w:jc w:val="center"/>
        <w:rPr>
          <w:rFonts w:ascii="Arial" w:hAnsi="Arial" w:cs="Arial"/>
          <w:b/>
          <w:bCs/>
        </w:rPr>
      </w:pPr>
      <w:r>
        <w:rPr>
          <w:rFonts w:ascii="Arial" w:hAnsi="Arial" w:cs="Arial"/>
          <w:b/>
          <w:bCs/>
        </w:rPr>
        <w:t xml:space="preserve">REGIONAL OFFICE: </w:t>
      </w:r>
      <w:r w:rsidR="003E60E4">
        <w:rPr>
          <w:rFonts w:ascii="Arial" w:hAnsi="Arial" w:cs="Arial"/>
          <w:b/>
          <w:bCs/>
        </w:rPr>
        <w:t>AGRA</w:t>
      </w:r>
    </w:p>
    <w:p w:rsidR="00BE0173" w:rsidRDefault="00BE0173" w:rsidP="00BE0173">
      <w:pPr>
        <w:pStyle w:val="Header"/>
        <w:jc w:val="center"/>
        <w:rPr>
          <w:rFonts w:ascii="Arial" w:hAnsi="Arial" w:cs="Arial"/>
          <w:b/>
          <w:bCs/>
        </w:rPr>
      </w:pPr>
      <w:r>
        <w:rPr>
          <w:rFonts w:ascii="Arial" w:hAnsi="Arial" w:cs="Arial"/>
          <w:b/>
          <w:bCs/>
        </w:rPr>
        <w:t>======================================================================</w:t>
      </w:r>
    </w:p>
    <w:p w:rsidR="00BE0173" w:rsidRDefault="00BE0173" w:rsidP="00BE0173">
      <w:pPr>
        <w:ind w:left="2045" w:right="1892"/>
        <w:jc w:val="center"/>
        <w:rPr>
          <w:b/>
          <w:bCs/>
          <w:color w:val="000000"/>
          <w:u w:val="single"/>
        </w:rPr>
      </w:pPr>
    </w:p>
    <w:p w:rsidR="00BE0173" w:rsidRDefault="00BE0173" w:rsidP="00AF4FE9">
      <w:pPr>
        <w:ind w:right="1892"/>
        <w:jc w:val="center"/>
        <w:rPr>
          <w:b/>
          <w:bCs/>
          <w:color w:val="000000"/>
          <w:u w:val="single"/>
        </w:rPr>
      </w:pPr>
      <w:r>
        <w:rPr>
          <w:b/>
          <w:bCs/>
          <w:color w:val="000000"/>
          <w:u w:val="single"/>
        </w:rPr>
        <w:t>Invitation for Tender / Bids (Electrical Audit) —</w:t>
      </w:r>
      <w:r>
        <w:rPr>
          <w:b/>
          <w:bCs/>
          <w:color w:val="000000"/>
        </w:rPr>
        <w:t xml:space="preserve"> </w:t>
      </w:r>
      <w:r>
        <w:rPr>
          <w:b/>
          <w:bCs/>
          <w:color w:val="000000"/>
          <w:u w:val="single"/>
        </w:rPr>
        <w:t>Terms &amp; conditions</w:t>
      </w:r>
    </w:p>
    <w:p w:rsidR="00BE0173" w:rsidRDefault="00B75C76" w:rsidP="00AF4FE9">
      <w:pPr>
        <w:pStyle w:val="ListParagraph"/>
        <w:spacing w:before="214" w:line="242" w:lineRule="auto"/>
        <w:ind w:right="132"/>
        <w:jc w:val="both"/>
        <w:rPr>
          <w:color w:val="000000"/>
        </w:rPr>
      </w:pPr>
      <w:r>
        <w:rPr>
          <w:color w:val="000000"/>
        </w:rPr>
        <w:t xml:space="preserve">1. </w:t>
      </w:r>
      <w:r w:rsidR="00BE0173">
        <w:rPr>
          <w:color w:val="000000"/>
        </w:rPr>
        <w:t xml:space="preserve"> Central bank Of India, Regional Office, </w:t>
      </w:r>
      <w:proofErr w:type="gramStart"/>
      <w:r w:rsidR="00325B09">
        <w:rPr>
          <w:color w:val="000000"/>
        </w:rPr>
        <w:t>AGRA</w:t>
      </w:r>
      <w:proofErr w:type="gramEnd"/>
      <w:r w:rsidR="00BE0173">
        <w:rPr>
          <w:color w:val="000000"/>
        </w:rPr>
        <w:t xml:space="preserve"> invites sealed tenders / Bids from eligible Electrical Consultant</w:t>
      </w:r>
      <w:r w:rsidR="000F1B97">
        <w:rPr>
          <w:color w:val="000000"/>
        </w:rPr>
        <w:t>s</w:t>
      </w:r>
      <w:r w:rsidR="00BE0173">
        <w:rPr>
          <w:color w:val="000000"/>
        </w:rPr>
        <w:t xml:space="preserve"> / firms   for Electrical Audit of Branches</w:t>
      </w:r>
      <w:r w:rsidR="000F1B97">
        <w:rPr>
          <w:color w:val="000000"/>
        </w:rPr>
        <w:t>, ATMs</w:t>
      </w:r>
      <w:r w:rsidR="00BE0173">
        <w:rPr>
          <w:color w:val="000000"/>
        </w:rPr>
        <w:t xml:space="preserve"> &amp; </w:t>
      </w:r>
      <w:r w:rsidR="000F1B97">
        <w:rPr>
          <w:color w:val="000000"/>
        </w:rPr>
        <w:t xml:space="preserve">other </w:t>
      </w:r>
      <w:r w:rsidR="00BE0173">
        <w:rPr>
          <w:color w:val="000000"/>
        </w:rPr>
        <w:t xml:space="preserve">Offices under RO </w:t>
      </w:r>
      <w:r w:rsidR="00325B09">
        <w:rPr>
          <w:color w:val="000000"/>
        </w:rPr>
        <w:t>Agra</w:t>
      </w:r>
      <w:r w:rsidR="00BE0173">
        <w:rPr>
          <w:color w:val="000000"/>
        </w:rPr>
        <w:t xml:space="preserve">. </w:t>
      </w:r>
    </w:p>
    <w:p w:rsidR="00BE0173" w:rsidRDefault="00BE0173" w:rsidP="00AF4FE9">
      <w:pPr>
        <w:pStyle w:val="ListParagraph"/>
        <w:spacing w:before="214" w:line="242" w:lineRule="auto"/>
        <w:ind w:right="132"/>
        <w:jc w:val="both"/>
        <w:rPr>
          <w:color w:val="000000"/>
        </w:rPr>
      </w:pPr>
    </w:p>
    <w:p w:rsidR="00325B09" w:rsidRDefault="00BE0173" w:rsidP="00325B09">
      <w:pPr>
        <w:rPr>
          <w:color w:val="000000"/>
          <w:sz w:val="24"/>
          <w:szCs w:val="24"/>
        </w:rPr>
      </w:pPr>
      <w:r w:rsidRPr="00BE0173">
        <w:rPr>
          <w:color w:val="000000"/>
        </w:rPr>
        <w:t>Interested eligible Bidders may submit their response to this tender document at our</w:t>
      </w:r>
      <w:r w:rsidR="003E60E4">
        <w:rPr>
          <w:color w:val="000000"/>
        </w:rPr>
        <w:t xml:space="preserve"> office located </w:t>
      </w:r>
      <w:proofErr w:type="gramStart"/>
      <w:r w:rsidR="003E60E4">
        <w:rPr>
          <w:color w:val="000000"/>
        </w:rPr>
        <w:t xml:space="preserve">at </w:t>
      </w:r>
      <w:r w:rsidR="00325B09">
        <w:rPr>
          <w:color w:val="000000"/>
          <w:sz w:val="24"/>
          <w:szCs w:val="24"/>
        </w:rPr>
        <w:t>,</w:t>
      </w:r>
      <w:proofErr w:type="gramEnd"/>
      <w:r w:rsidR="00325B09">
        <w:rPr>
          <w:color w:val="000000"/>
          <w:sz w:val="24"/>
          <w:szCs w:val="24"/>
        </w:rPr>
        <w:t xml:space="preserve">  Regional Office, Block 37/2/4, 1</w:t>
      </w:r>
      <w:r w:rsidR="00325B09" w:rsidRPr="00C8078E">
        <w:rPr>
          <w:color w:val="000000"/>
          <w:sz w:val="24"/>
          <w:szCs w:val="24"/>
          <w:vertAlign w:val="superscript"/>
        </w:rPr>
        <w:t>st</w:t>
      </w:r>
      <w:r w:rsidR="00325B09">
        <w:rPr>
          <w:color w:val="000000"/>
          <w:sz w:val="24"/>
          <w:szCs w:val="24"/>
        </w:rPr>
        <w:t xml:space="preserve"> Floor, Sanjay Place, AGRA-282002</w:t>
      </w:r>
      <w:r w:rsidR="003E60E4">
        <w:rPr>
          <w:color w:val="000000"/>
          <w:sz w:val="24"/>
          <w:szCs w:val="24"/>
        </w:rPr>
        <w:t>.</w:t>
      </w:r>
    </w:p>
    <w:p w:rsidR="00BE0173" w:rsidRPr="00BE0173" w:rsidRDefault="00BE0173" w:rsidP="00AF4FE9">
      <w:pPr>
        <w:pStyle w:val="ListParagraph"/>
        <w:numPr>
          <w:ilvl w:val="0"/>
          <w:numId w:val="8"/>
        </w:numPr>
        <w:spacing w:line="242" w:lineRule="auto"/>
        <w:ind w:right="132"/>
        <w:jc w:val="both"/>
        <w:rPr>
          <w:color w:val="000000"/>
          <w:szCs w:val="22"/>
        </w:rPr>
      </w:pPr>
      <w:r w:rsidRPr="00BE0173">
        <w:rPr>
          <w:color w:val="000000"/>
        </w:rPr>
        <w:t xml:space="preserve"> </w:t>
      </w:r>
      <w:r w:rsidR="00667223">
        <w:rPr>
          <w:color w:val="000000"/>
        </w:rPr>
        <w:t>B</w:t>
      </w:r>
      <w:r w:rsidRPr="00BE0173">
        <w:rPr>
          <w:color w:val="000000"/>
        </w:rPr>
        <w:t>efore last date for submission of tender documents as mentioned in this tender document.</w:t>
      </w:r>
    </w:p>
    <w:p w:rsidR="00BE0173" w:rsidRPr="0089609E" w:rsidRDefault="00BE0173" w:rsidP="00AF4FE9">
      <w:pPr>
        <w:pStyle w:val="ListParagraph"/>
        <w:numPr>
          <w:ilvl w:val="0"/>
          <w:numId w:val="8"/>
        </w:numPr>
        <w:tabs>
          <w:tab w:val="left" w:pos="1058"/>
        </w:tabs>
        <w:spacing w:line="242" w:lineRule="auto"/>
        <w:ind w:right="241"/>
        <w:jc w:val="both"/>
        <w:rPr>
          <w:color w:val="000000"/>
          <w:szCs w:val="22"/>
        </w:rPr>
      </w:pPr>
      <w:r w:rsidRPr="0089609E">
        <w:rPr>
          <w:color w:val="000000"/>
        </w:rPr>
        <w:t xml:space="preserve">The response to the Tender document is to be submitted in </w:t>
      </w:r>
      <w:r w:rsidR="0089609E" w:rsidRPr="0089609E">
        <w:rPr>
          <w:color w:val="000000"/>
        </w:rPr>
        <w:t xml:space="preserve">sealed single </w:t>
      </w:r>
      <w:r w:rsidR="003E60E4" w:rsidRPr="0089609E">
        <w:rPr>
          <w:color w:val="000000"/>
        </w:rPr>
        <w:t>envelope</w:t>
      </w:r>
      <w:proofErr w:type="gramStart"/>
      <w:r w:rsidR="003E60E4" w:rsidRPr="0089609E">
        <w:rPr>
          <w:color w:val="000000"/>
        </w:rPr>
        <w:t>,</w:t>
      </w:r>
      <w:r w:rsidRPr="0089609E">
        <w:rPr>
          <w:color w:val="000000"/>
        </w:rPr>
        <w:t xml:space="preserve">  as</w:t>
      </w:r>
      <w:proofErr w:type="gramEnd"/>
      <w:r w:rsidRPr="0089609E">
        <w:rPr>
          <w:color w:val="000000"/>
        </w:rPr>
        <w:t xml:space="preserve"> per the formats given in this tender document </w:t>
      </w:r>
      <w:r w:rsidR="00667223" w:rsidRPr="0089609E">
        <w:rPr>
          <w:color w:val="000000"/>
        </w:rPr>
        <w:t>superscripting</w:t>
      </w:r>
      <w:r w:rsidRPr="0089609E">
        <w:rPr>
          <w:color w:val="000000"/>
        </w:rPr>
        <w:t xml:space="preserve">  Bid for the Electrical Audit</w:t>
      </w:r>
      <w:r w:rsidR="0089609E" w:rsidRPr="0089609E">
        <w:rPr>
          <w:color w:val="000000"/>
        </w:rPr>
        <w:t>.</w:t>
      </w:r>
    </w:p>
    <w:p w:rsidR="00BE0173" w:rsidRDefault="00BE0173" w:rsidP="00AF4FE9">
      <w:pPr>
        <w:spacing w:before="11"/>
        <w:jc w:val="both"/>
        <w:rPr>
          <w:color w:val="000000"/>
          <w:sz w:val="21"/>
          <w:szCs w:val="21"/>
        </w:rPr>
      </w:pPr>
    </w:p>
    <w:p w:rsidR="00BE0173" w:rsidRDefault="00BE0173" w:rsidP="00AF4FE9">
      <w:pPr>
        <w:numPr>
          <w:ilvl w:val="0"/>
          <w:numId w:val="8"/>
        </w:numPr>
        <w:tabs>
          <w:tab w:val="left" w:pos="1061"/>
        </w:tabs>
        <w:spacing w:line="230" w:lineRule="auto"/>
        <w:ind w:left="1065" w:right="173"/>
        <w:jc w:val="both"/>
        <w:rPr>
          <w:color w:val="000000"/>
        </w:rPr>
      </w:pPr>
      <w:r>
        <w:rPr>
          <w:color w:val="000000"/>
        </w:rPr>
        <w:t>Central Bank of India reserves the right to accept or reject in part or full any or all the offers without assigning any reasons there for at any stage of tender.</w:t>
      </w:r>
    </w:p>
    <w:p w:rsidR="00BE0173" w:rsidRDefault="00BE0173" w:rsidP="00AF4FE9">
      <w:pPr>
        <w:spacing w:before="10"/>
        <w:jc w:val="both"/>
        <w:rPr>
          <w:color w:val="000000"/>
          <w:sz w:val="21"/>
          <w:szCs w:val="21"/>
        </w:rPr>
      </w:pPr>
    </w:p>
    <w:p w:rsidR="00BE0173" w:rsidRDefault="00BE0173" w:rsidP="00AF4FE9">
      <w:pPr>
        <w:numPr>
          <w:ilvl w:val="0"/>
          <w:numId w:val="8"/>
        </w:numPr>
        <w:tabs>
          <w:tab w:val="left" w:pos="1075"/>
        </w:tabs>
        <w:ind w:left="1074" w:hanging="363"/>
        <w:jc w:val="both"/>
        <w:rPr>
          <w:color w:val="000000"/>
        </w:rPr>
      </w:pPr>
      <w:r>
        <w:rPr>
          <w:color w:val="000000"/>
        </w:rPr>
        <w:t xml:space="preserve">Date of opening </w:t>
      </w:r>
      <w:r w:rsidR="003E60E4">
        <w:rPr>
          <w:color w:val="000000"/>
        </w:rPr>
        <w:t>of bids will</w:t>
      </w:r>
      <w:r w:rsidR="0089609E">
        <w:rPr>
          <w:color w:val="000000"/>
        </w:rPr>
        <w:t xml:space="preserve"> be on </w:t>
      </w:r>
      <w:r w:rsidR="00667223">
        <w:rPr>
          <w:color w:val="000000"/>
        </w:rPr>
        <w:t>10</w:t>
      </w:r>
      <w:r w:rsidR="0089609E">
        <w:rPr>
          <w:color w:val="000000"/>
        </w:rPr>
        <w:t xml:space="preserve"> </w:t>
      </w:r>
      <w:r w:rsidR="00667223">
        <w:rPr>
          <w:color w:val="000000"/>
        </w:rPr>
        <w:t>Nov</w:t>
      </w:r>
      <w:r w:rsidR="0089609E">
        <w:rPr>
          <w:color w:val="000000"/>
        </w:rPr>
        <w:t xml:space="preserve"> 2021 at </w:t>
      </w:r>
      <w:r w:rsidR="00667223">
        <w:rPr>
          <w:color w:val="000000"/>
        </w:rPr>
        <w:t>3.30</w:t>
      </w:r>
      <w:r w:rsidR="0089609E">
        <w:rPr>
          <w:color w:val="000000"/>
        </w:rPr>
        <w:t xml:space="preserve"> hrs</w:t>
      </w:r>
      <w:proofErr w:type="gramStart"/>
      <w:r w:rsidR="0089609E">
        <w:rPr>
          <w:color w:val="000000"/>
        </w:rPr>
        <w:t>.</w:t>
      </w:r>
      <w:r>
        <w:rPr>
          <w:color w:val="000000"/>
        </w:rPr>
        <w:t>.</w:t>
      </w:r>
      <w:proofErr w:type="gramEnd"/>
    </w:p>
    <w:p w:rsidR="00BE0173" w:rsidRDefault="00BE0173" w:rsidP="00AF4FE9">
      <w:pPr>
        <w:spacing w:before="3"/>
        <w:jc w:val="both"/>
        <w:rPr>
          <w:color w:val="000000"/>
        </w:rPr>
      </w:pPr>
    </w:p>
    <w:p w:rsidR="00BE0173" w:rsidRDefault="00BE0173" w:rsidP="00AF4FE9">
      <w:pPr>
        <w:numPr>
          <w:ilvl w:val="0"/>
          <w:numId w:val="8"/>
        </w:numPr>
        <w:tabs>
          <w:tab w:val="left" w:pos="1067"/>
        </w:tabs>
        <w:ind w:left="1067"/>
        <w:jc w:val="both"/>
        <w:rPr>
          <w:color w:val="000000"/>
        </w:rPr>
      </w:pPr>
      <w:r>
        <w:rPr>
          <w:color w:val="000000"/>
        </w:rPr>
        <w:t>The bids submitted late on account of any reasons, whatsoever, will NOT be entertained.</w:t>
      </w:r>
    </w:p>
    <w:p w:rsidR="00BE0173" w:rsidRDefault="00BE0173" w:rsidP="00AF4FE9">
      <w:pPr>
        <w:spacing w:before="11"/>
        <w:jc w:val="both"/>
        <w:rPr>
          <w:color w:val="000000"/>
          <w:sz w:val="19"/>
          <w:szCs w:val="19"/>
        </w:rPr>
      </w:pPr>
    </w:p>
    <w:p w:rsidR="00BE0173" w:rsidRDefault="00BE0173" w:rsidP="00AF4FE9">
      <w:pPr>
        <w:numPr>
          <w:ilvl w:val="0"/>
          <w:numId w:val="8"/>
        </w:numPr>
        <w:tabs>
          <w:tab w:val="left" w:pos="1067"/>
        </w:tabs>
        <w:ind w:left="1066" w:right="232" w:hanging="352"/>
        <w:jc w:val="both"/>
        <w:rPr>
          <w:color w:val="000000"/>
        </w:rPr>
      </w:pPr>
      <w:r>
        <w:rPr>
          <w:color w:val="000000"/>
        </w:rPr>
        <w:t>Tender document is non-transferable and the selected final bidder shall be executing the work order through their authorized employees only and cannot be given as sub-contract.</w:t>
      </w:r>
    </w:p>
    <w:p w:rsidR="00BE0173" w:rsidRDefault="00BE0173" w:rsidP="00AF4FE9">
      <w:pPr>
        <w:spacing w:before="9"/>
        <w:jc w:val="both"/>
        <w:rPr>
          <w:color w:val="000000"/>
        </w:rPr>
      </w:pPr>
    </w:p>
    <w:p w:rsidR="00BE0173" w:rsidRDefault="00BE0173" w:rsidP="00AF4FE9">
      <w:pPr>
        <w:numPr>
          <w:ilvl w:val="0"/>
          <w:numId w:val="8"/>
        </w:numPr>
        <w:tabs>
          <w:tab w:val="left" w:pos="1075"/>
        </w:tabs>
        <w:ind w:left="1070" w:right="602" w:hanging="355"/>
        <w:jc w:val="both"/>
        <w:rPr>
          <w:color w:val="000000"/>
        </w:rPr>
      </w:pPr>
      <w:r>
        <w:rPr>
          <w:color w:val="000000"/>
        </w:rPr>
        <w:t>Rates should be quoted both in words and numbers in the bids. No alterations in these figures / words are expected. In case of any alterations / strike off, the amount mentioned in the words shall prevail. All the corrections are to be initialed by authorized signatory of the firm.</w:t>
      </w:r>
    </w:p>
    <w:p w:rsidR="00BE0173" w:rsidRDefault="00BE0173" w:rsidP="00AF4FE9">
      <w:pPr>
        <w:spacing w:before="1"/>
        <w:jc w:val="both"/>
        <w:rPr>
          <w:color w:val="000000"/>
          <w:sz w:val="23"/>
          <w:szCs w:val="23"/>
        </w:rPr>
      </w:pPr>
    </w:p>
    <w:p w:rsidR="00BE0173" w:rsidRDefault="00BE0173" w:rsidP="00AF4FE9">
      <w:pPr>
        <w:numPr>
          <w:ilvl w:val="0"/>
          <w:numId w:val="8"/>
        </w:numPr>
        <w:tabs>
          <w:tab w:val="left" w:pos="1082"/>
        </w:tabs>
        <w:spacing w:line="235" w:lineRule="auto"/>
        <w:ind w:left="1070" w:right="573" w:hanging="357"/>
        <w:jc w:val="both"/>
        <w:rPr>
          <w:color w:val="000000"/>
        </w:rPr>
      </w:pPr>
      <w:r>
        <w:rPr>
          <w:color w:val="000000"/>
        </w:rPr>
        <w:t>All the supporting documents submitted along with the tender document are to be signed by the authorized signatory.</w:t>
      </w:r>
    </w:p>
    <w:p w:rsidR="00BE0173" w:rsidRDefault="00BE0173" w:rsidP="00AF4FE9">
      <w:pPr>
        <w:spacing w:before="2"/>
        <w:jc w:val="both"/>
        <w:rPr>
          <w:color w:val="000000"/>
        </w:rPr>
      </w:pPr>
    </w:p>
    <w:p w:rsidR="00BE0173" w:rsidRDefault="00BE0173" w:rsidP="00AF4FE9">
      <w:pPr>
        <w:numPr>
          <w:ilvl w:val="0"/>
          <w:numId w:val="8"/>
        </w:numPr>
        <w:tabs>
          <w:tab w:val="left" w:pos="1080"/>
        </w:tabs>
        <w:spacing w:before="1"/>
        <w:ind w:left="1079" w:hanging="359"/>
        <w:jc w:val="both"/>
        <w:rPr>
          <w:color w:val="000000"/>
        </w:rPr>
      </w:pPr>
      <w:r>
        <w:rPr>
          <w:color w:val="000000"/>
        </w:rPr>
        <w:t>Bank may negotiate with the L-1 price bidder for further reduction of rate quoted by bidder.</w:t>
      </w:r>
    </w:p>
    <w:p w:rsidR="00BE0173" w:rsidRDefault="00BE0173" w:rsidP="00BE0173">
      <w:pPr>
        <w:spacing w:before="9"/>
        <w:rPr>
          <w:color w:val="000000"/>
          <w:sz w:val="21"/>
          <w:szCs w:val="21"/>
        </w:rPr>
      </w:pPr>
    </w:p>
    <w:p w:rsidR="00BE0173" w:rsidRDefault="00BE0173" w:rsidP="00AF4FE9">
      <w:pPr>
        <w:pStyle w:val="ListParagraph"/>
        <w:numPr>
          <w:ilvl w:val="0"/>
          <w:numId w:val="3"/>
        </w:numPr>
        <w:jc w:val="both"/>
        <w:rPr>
          <w:color w:val="000000"/>
        </w:rPr>
      </w:pPr>
      <w:r>
        <w:rPr>
          <w:color w:val="000000"/>
        </w:rPr>
        <w:t>Any additions or a deletion in the list of branches</w:t>
      </w:r>
      <w:r w:rsidR="00FF66B3">
        <w:rPr>
          <w:color w:val="000000"/>
        </w:rPr>
        <w:t>/offices</w:t>
      </w:r>
      <w:r>
        <w:rPr>
          <w:color w:val="000000"/>
        </w:rPr>
        <w:t xml:space="preserve"> is as per the discretion of the Bank.</w:t>
      </w:r>
    </w:p>
    <w:p w:rsidR="00BE0173" w:rsidRDefault="00BE0173" w:rsidP="00AF4FE9">
      <w:pPr>
        <w:pStyle w:val="ListParagraph"/>
        <w:ind w:left="1075"/>
        <w:jc w:val="both"/>
        <w:rPr>
          <w:color w:val="000000"/>
        </w:rPr>
      </w:pPr>
    </w:p>
    <w:p w:rsidR="00BE0173" w:rsidRDefault="00BE0173" w:rsidP="00AF4FE9">
      <w:pPr>
        <w:numPr>
          <w:ilvl w:val="0"/>
          <w:numId w:val="3"/>
        </w:numPr>
        <w:tabs>
          <w:tab w:val="left" w:pos="1073"/>
        </w:tabs>
        <w:spacing w:before="6" w:line="242" w:lineRule="auto"/>
        <w:ind w:right="141"/>
        <w:jc w:val="both"/>
        <w:rPr>
          <w:color w:val="000000"/>
          <w:sz w:val="21"/>
          <w:szCs w:val="21"/>
        </w:rPr>
      </w:pPr>
      <w:r>
        <w:rPr>
          <w:color w:val="000000"/>
        </w:rPr>
        <w:t xml:space="preserve">In case of any ambiguity or doubt as to meaning of any of the tender clauses / conditions or, if any further information is required, the matter should immediately be referred to  Regional Manager, Central Bank of India, Regional Office </w:t>
      </w:r>
      <w:r w:rsidR="001D7803">
        <w:rPr>
          <w:color w:val="000000"/>
        </w:rPr>
        <w:t xml:space="preserve"> </w:t>
      </w:r>
      <w:r w:rsidR="00667223">
        <w:rPr>
          <w:color w:val="000000"/>
        </w:rPr>
        <w:t>AGRA</w:t>
      </w:r>
      <w:r w:rsidR="001D7803">
        <w:rPr>
          <w:color w:val="000000"/>
        </w:rPr>
        <w:t>.</w:t>
      </w:r>
    </w:p>
    <w:p w:rsidR="00B75C76" w:rsidRDefault="00B75C76" w:rsidP="00AF4FE9">
      <w:pPr>
        <w:tabs>
          <w:tab w:val="left" w:pos="1073"/>
        </w:tabs>
        <w:spacing w:before="6" w:line="242" w:lineRule="auto"/>
        <w:ind w:left="1075" w:right="141"/>
        <w:jc w:val="both"/>
        <w:rPr>
          <w:color w:val="000000"/>
          <w:sz w:val="21"/>
          <w:szCs w:val="21"/>
        </w:rPr>
      </w:pPr>
    </w:p>
    <w:p w:rsidR="00BE0173" w:rsidRPr="00B75C76" w:rsidRDefault="00BE0173" w:rsidP="00AF4FE9">
      <w:pPr>
        <w:widowControl/>
        <w:numPr>
          <w:ilvl w:val="0"/>
          <w:numId w:val="3"/>
        </w:numPr>
        <w:tabs>
          <w:tab w:val="left" w:pos="1079"/>
        </w:tabs>
        <w:spacing w:before="1"/>
        <w:ind w:right="105"/>
        <w:jc w:val="both"/>
      </w:pPr>
      <w:r w:rsidRPr="00B75C76">
        <w:t>An amount of Rs.</w:t>
      </w:r>
      <w:r w:rsidR="00196FEB" w:rsidRPr="00B75C76">
        <w:t>2000</w:t>
      </w:r>
      <w:r w:rsidRPr="00B75C76">
        <w:t>.00 shall be deposited in the form of Demand Draft issued in the name of  “Central Bank of India, Regional Office</w:t>
      </w:r>
      <w:r w:rsidR="00196FEB" w:rsidRPr="00B75C76">
        <w:t xml:space="preserve"> </w:t>
      </w:r>
      <w:r w:rsidR="00667223">
        <w:rPr>
          <w:color w:val="000000"/>
        </w:rPr>
        <w:t>AGRA</w:t>
      </w:r>
      <w:r w:rsidRPr="00B75C76">
        <w:t xml:space="preserve">”, payable at </w:t>
      </w:r>
      <w:r w:rsidR="00667223">
        <w:rPr>
          <w:color w:val="000000"/>
        </w:rPr>
        <w:t>AGRA</w:t>
      </w:r>
      <w:r w:rsidRPr="00B75C76">
        <w:t xml:space="preserve">,  not issued before the date of publication of this tender document. This Demand Draft is to be enclosed along </w:t>
      </w:r>
      <w:r w:rsidR="00196FEB" w:rsidRPr="00B75C76">
        <w:t>with bid in an independent envelope.</w:t>
      </w:r>
      <w:r w:rsidRPr="00B75C76">
        <w:t xml:space="preserve"> Failure to submit the </w:t>
      </w:r>
      <w:r w:rsidR="00196FEB" w:rsidRPr="00B75C76">
        <w:t>amount</w:t>
      </w:r>
      <w:r w:rsidRPr="00B75C76">
        <w:t xml:space="preserve"> by the bidder shall make the document offered by Bidder as Invalid. </w:t>
      </w:r>
    </w:p>
    <w:p w:rsidR="00B75C76" w:rsidRPr="00B75C76" w:rsidRDefault="00B75C76" w:rsidP="00AF4FE9">
      <w:pPr>
        <w:widowControl/>
        <w:tabs>
          <w:tab w:val="left" w:pos="1079"/>
        </w:tabs>
        <w:spacing w:before="1"/>
        <w:ind w:left="1075" w:right="105"/>
        <w:jc w:val="both"/>
      </w:pPr>
    </w:p>
    <w:p w:rsidR="002233C5" w:rsidRDefault="002233C5" w:rsidP="00AF4FE9">
      <w:pPr>
        <w:widowControl/>
        <w:numPr>
          <w:ilvl w:val="0"/>
          <w:numId w:val="3"/>
        </w:numPr>
        <w:tabs>
          <w:tab w:val="left" w:pos="1079"/>
        </w:tabs>
        <w:spacing w:before="1"/>
        <w:ind w:right="105"/>
        <w:jc w:val="both"/>
      </w:pPr>
      <w:r w:rsidRPr="00B75C76">
        <w:t>This</w:t>
      </w:r>
      <w:r w:rsidR="00926755" w:rsidRPr="00B75C76">
        <w:t xml:space="preserve"> amount will not be re</w:t>
      </w:r>
      <w:r w:rsidR="00B75C76">
        <w:t>fundable.</w:t>
      </w:r>
    </w:p>
    <w:p w:rsidR="00B75C76" w:rsidRDefault="00B75C76" w:rsidP="00AF4FE9">
      <w:pPr>
        <w:widowControl/>
        <w:tabs>
          <w:tab w:val="left" w:pos="1079"/>
        </w:tabs>
        <w:spacing w:before="1"/>
        <w:ind w:right="105"/>
        <w:jc w:val="both"/>
      </w:pPr>
    </w:p>
    <w:p w:rsidR="00BE0173" w:rsidRPr="00B75C76" w:rsidRDefault="00BE0173" w:rsidP="00AF4FE9">
      <w:pPr>
        <w:pStyle w:val="ListParagraph"/>
        <w:numPr>
          <w:ilvl w:val="0"/>
          <w:numId w:val="3"/>
        </w:numPr>
        <w:jc w:val="both"/>
        <w:rPr>
          <w:color w:val="000000"/>
          <w:sz w:val="20"/>
        </w:rPr>
      </w:pPr>
      <w:r w:rsidRPr="00B75C76">
        <w:rPr>
          <w:color w:val="000000"/>
          <w:sz w:val="20"/>
        </w:rPr>
        <w:t xml:space="preserve"> </w:t>
      </w:r>
      <w:r w:rsidRPr="00B75C76">
        <w:rPr>
          <w:color w:val="000000"/>
        </w:rPr>
        <w:t xml:space="preserve">It is the responsibility of the bidder to ensure that their firm participating in the bidding process meets all the eligibility criteria stipulated by the Bank and necessary documents are enclosed wherever required. During the course of evaluation of bids. </w:t>
      </w:r>
      <w:proofErr w:type="gramStart"/>
      <w:r w:rsidRPr="00B75C76">
        <w:rPr>
          <w:color w:val="000000"/>
        </w:rPr>
        <w:t>if</w:t>
      </w:r>
      <w:proofErr w:type="gramEnd"/>
      <w:r w:rsidRPr="00B75C76">
        <w:rPr>
          <w:color w:val="000000"/>
        </w:rPr>
        <w:t xml:space="preserve"> Bank requires any documentary evidence required for evaluation, the same shall be intimated and bidder is    expected to submit within reasonable time period. In case the documentary evidence could not be submitted within stipulated time period, Bank may discard the proposal submitted by the Bidder. All participating Bidders are requested to check the documents wherever required and be included in the technical bid at the initial stage itself.</w:t>
      </w:r>
    </w:p>
    <w:p w:rsidR="00BE0173" w:rsidRDefault="00BE0173" w:rsidP="00BE0173">
      <w:pPr>
        <w:spacing w:before="11"/>
        <w:rPr>
          <w:color w:val="000000"/>
          <w:sz w:val="20"/>
          <w:szCs w:val="20"/>
        </w:rPr>
      </w:pPr>
    </w:p>
    <w:p w:rsidR="00BE0173" w:rsidRPr="00BE0173" w:rsidRDefault="00BE0173" w:rsidP="00AF4FE9">
      <w:pPr>
        <w:tabs>
          <w:tab w:val="left" w:pos="3748"/>
        </w:tabs>
        <w:spacing w:line="475" w:lineRule="auto"/>
        <w:ind w:right="3285"/>
        <w:jc w:val="both"/>
        <w:rPr>
          <w:b/>
          <w:bCs/>
          <w:color w:val="000000"/>
          <w:szCs w:val="20"/>
          <w:u w:val="single"/>
        </w:rPr>
      </w:pPr>
      <w:r w:rsidRPr="00BE0173">
        <w:rPr>
          <w:b/>
          <w:bCs/>
          <w:color w:val="000000"/>
          <w:u w:val="single"/>
        </w:rPr>
        <w:t>Eligibility criteria of the bidder:</w:t>
      </w:r>
    </w:p>
    <w:p w:rsidR="00196FEB" w:rsidRPr="001D6724" w:rsidRDefault="00BE0173" w:rsidP="00BB0F2F">
      <w:pPr>
        <w:tabs>
          <w:tab w:val="left" w:pos="3748"/>
        </w:tabs>
        <w:spacing w:line="475" w:lineRule="auto"/>
        <w:ind w:right="-46"/>
        <w:rPr>
          <w:color w:val="000000"/>
        </w:rPr>
      </w:pPr>
      <w:r w:rsidRPr="001D6724">
        <w:rPr>
          <w:color w:val="000000"/>
        </w:rPr>
        <w:t>The bidder / consultant /</w:t>
      </w:r>
      <w:r w:rsidR="00196FEB" w:rsidRPr="001D6724">
        <w:rPr>
          <w:color w:val="000000"/>
        </w:rPr>
        <w:t xml:space="preserve"> fir</w:t>
      </w:r>
      <w:r w:rsidR="001D6724">
        <w:rPr>
          <w:color w:val="000000"/>
        </w:rPr>
        <w:t>m</w:t>
      </w:r>
      <w:r w:rsidR="00926755">
        <w:rPr>
          <w:color w:val="000000"/>
        </w:rPr>
        <w:t xml:space="preserve"> / company have to fulfill </w:t>
      </w:r>
      <w:r w:rsidR="001D6724">
        <w:rPr>
          <w:color w:val="000000"/>
        </w:rPr>
        <w:t>f</w:t>
      </w:r>
      <w:r w:rsidR="00B75C76">
        <w:rPr>
          <w:color w:val="000000"/>
        </w:rPr>
        <w:t>ollowing</w:t>
      </w:r>
      <w:r w:rsidR="007F7DB3">
        <w:rPr>
          <w:color w:val="000000"/>
        </w:rPr>
        <w:t xml:space="preserve"> </w:t>
      </w:r>
      <w:r w:rsidR="00BB0F2F">
        <w:rPr>
          <w:color w:val="000000"/>
        </w:rPr>
        <w:t>criteria:-</w:t>
      </w:r>
      <w:r w:rsidR="007F7DB3">
        <w:rPr>
          <w:color w:val="000000"/>
        </w:rPr>
        <w:t xml:space="preserve">              </w:t>
      </w:r>
    </w:p>
    <w:p w:rsidR="00196FEB" w:rsidRPr="00D05552" w:rsidRDefault="00196FEB" w:rsidP="00D05552">
      <w:pPr>
        <w:tabs>
          <w:tab w:val="left" w:pos="543"/>
          <w:tab w:val="left" w:pos="3748"/>
        </w:tabs>
        <w:spacing w:before="2" w:line="242" w:lineRule="auto"/>
        <w:ind w:right="645"/>
        <w:jc w:val="both"/>
        <w:rPr>
          <w:color w:val="000000"/>
          <w:sz w:val="21"/>
          <w:szCs w:val="21"/>
        </w:rPr>
      </w:pPr>
    </w:p>
    <w:p w:rsidR="00BE0173" w:rsidRPr="00196FEB" w:rsidRDefault="00BE0173" w:rsidP="00AF4FE9">
      <w:pPr>
        <w:pStyle w:val="ListParagraph"/>
        <w:numPr>
          <w:ilvl w:val="0"/>
          <w:numId w:val="4"/>
        </w:numPr>
        <w:tabs>
          <w:tab w:val="left" w:pos="543"/>
          <w:tab w:val="left" w:pos="3748"/>
        </w:tabs>
        <w:spacing w:before="2" w:line="242" w:lineRule="auto"/>
        <w:ind w:right="645" w:firstLine="8"/>
        <w:jc w:val="both"/>
        <w:rPr>
          <w:color w:val="000000"/>
          <w:sz w:val="21"/>
          <w:szCs w:val="21"/>
        </w:rPr>
      </w:pPr>
      <w:r w:rsidRPr="00196FEB">
        <w:rPr>
          <w:color w:val="000000"/>
        </w:rPr>
        <w:t xml:space="preserve">Preferably Proper infrastructure/ office in </w:t>
      </w:r>
      <w:r w:rsidR="00667223">
        <w:rPr>
          <w:color w:val="000000"/>
        </w:rPr>
        <w:t>AGRA</w:t>
      </w:r>
      <w:r w:rsidRPr="00196FEB">
        <w:rPr>
          <w:color w:val="000000"/>
        </w:rPr>
        <w:t xml:space="preserve"> or at any other location within 100 kilometer from </w:t>
      </w:r>
      <w:r w:rsidR="00667223">
        <w:rPr>
          <w:color w:val="000000"/>
        </w:rPr>
        <w:t>AGRA</w:t>
      </w:r>
    </w:p>
    <w:p w:rsidR="00BE0173" w:rsidRDefault="00BE0173" w:rsidP="00AF4FE9">
      <w:pPr>
        <w:tabs>
          <w:tab w:val="left" w:pos="543"/>
        </w:tabs>
        <w:spacing w:before="2" w:line="242" w:lineRule="auto"/>
        <w:ind w:left="305" w:right="645"/>
        <w:jc w:val="both"/>
        <w:rPr>
          <w:color w:val="000000"/>
          <w:sz w:val="21"/>
          <w:szCs w:val="21"/>
        </w:rPr>
      </w:pPr>
    </w:p>
    <w:p w:rsidR="00196FEB" w:rsidRDefault="00BE0173" w:rsidP="00AF4FE9">
      <w:pPr>
        <w:numPr>
          <w:ilvl w:val="0"/>
          <w:numId w:val="4"/>
        </w:numPr>
        <w:tabs>
          <w:tab w:val="left" w:pos="539"/>
        </w:tabs>
        <w:ind w:left="296" w:right="644" w:firstLine="1"/>
        <w:jc w:val="both"/>
        <w:rPr>
          <w:color w:val="000000"/>
        </w:rPr>
      </w:pPr>
      <w:r>
        <w:rPr>
          <w:color w:val="000000"/>
        </w:rPr>
        <w:t xml:space="preserve">The bidder should </w:t>
      </w:r>
      <w:r w:rsidR="00196FEB">
        <w:rPr>
          <w:color w:val="000000"/>
        </w:rPr>
        <w:t>have Degree/Diploma in Electrical Engineering.</w:t>
      </w:r>
    </w:p>
    <w:p w:rsidR="00196FEB" w:rsidRDefault="00196FEB" w:rsidP="00AF4FE9">
      <w:pPr>
        <w:pStyle w:val="ListParagraph"/>
        <w:jc w:val="both"/>
        <w:rPr>
          <w:color w:val="000000"/>
        </w:rPr>
      </w:pPr>
    </w:p>
    <w:p w:rsidR="00BE0173" w:rsidRDefault="00BE0173" w:rsidP="00AF4FE9">
      <w:pPr>
        <w:numPr>
          <w:ilvl w:val="0"/>
          <w:numId w:val="4"/>
        </w:numPr>
        <w:tabs>
          <w:tab w:val="left" w:pos="539"/>
        </w:tabs>
        <w:ind w:left="296" w:right="644" w:firstLine="1"/>
        <w:jc w:val="both"/>
        <w:rPr>
          <w:color w:val="000000"/>
        </w:rPr>
      </w:pPr>
      <w:r>
        <w:rPr>
          <w:color w:val="000000"/>
        </w:rPr>
        <w:t xml:space="preserve"> </w:t>
      </w:r>
      <w:r w:rsidR="00196FEB">
        <w:rPr>
          <w:color w:val="000000"/>
        </w:rPr>
        <w:t>C</w:t>
      </w:r>
      <w:r>
        <w:rPr>
          <w:color w:val="000000"/>
        </w:rPr>
        <w:t>ontractor</w:t>
      </w:r>
      <w:r w:rsidR="00196FEB">
        <w:rPr>
          <w:color w:val="000000"/>
        </w:rPr>
        <w:t xml:space="preserve">/bidder should have 3-5 </w:t>
      </w:r>
      <w:r>
        <w:rPr>
          <w:color w:val="000000"/>
        </w:rPr>
        <w:t>years</w:t>
      </w:r>
      <w:r w:rsidR="00196FEB">
        <w:rPr>
          <w:color w:val="000000"/>
        </w:rPr>
        <w:t xml:space="preserve"> </w:t>
      </w:r>
      <w:r w:rsidR="001D6724">
        <w:rPr>
          <w:color w:val="000000"/>
        </w:rPr>
        <w:t>of experience</w:t>
      </w:r>
      <w:r>
        <w:rPr>
          <w:color w:val="000000"/>
        </w:rPr>
        <w:t xml:space="preserve"> in </w:t>
      </w:r>
      <w:r w:rsidR="00196FEB">
        <w:rPr>
          <w:color w:val="000000"/>
        </w:rPr>
        <w:t>conduction of Electrical Safety Audit of any Govt. bodies/PSU/Bank etc.</w:t>
      </w:r>
      <w:r>
        <w:rPr>
          <w:color w:val="000000"/>
        </w:rPr>
        <w:t xml:space="preserve"> (supporting documents annexed in bid).</w:t>
      </w:r>
    </w:p>
    <w:p w:rsidR="00BE0173" w:rsidRDefault="00BE0173" w:rsidP="00AF4FE9">
      <w:pPr>
        <w:spacing w:before="11"/>
        <w:jc w:val="both"/>
        <w:rPr>
          <w:color w:val="000000"/>
          <w:sz w:val="21"/>
          <w:szCs w:val="21"/>
        </w:rPr>
      </w:pPr>
    </w:p>
    <w:p w:rsidR="00BE0173" w:rsidRDefault="00BE0173" w:rsidP="00AF4FE9">
      <w:pPr>
        <w:numPr>
          <w:ilvl w:val="0"/>
          <w:numId w:val="4"/>
        </w:numPr>
        <w:tabs>
          <w:tab w:val="left" w:pos="586"/>
        </w:tabs>
        <w:spacing w:line="242" w:lineRule="auto"/>
        <w:ind w:right="634" w:firstLine="1"/>
        <w:jc w:val="both"/>
        <w:rPr>
          <w:color w:val="000000"/>
        </w:rPr>
      </w:pPr>
      <w:r>
        <w:rPr>
          <w:color w:val="000000"/>
        </w:rPr>
        <w:t xml:space="preserve">Bidders are required to submit their full bio-data giving details in the enclosed </w:t>
      </w:r>
      <w:r w:rsidR="00667223">
        <w:rPr>
          <w:color w:val="000000"/>
        </w:rPr>
        <w:t>Performa</w:t>
      </w:r>
      <w:r>
        <w:rPr>
          <w:color w:val="000000"/>
        </w:rPr>
        <w:t xml:space="preserve"> about their organization, experience, technical personnel in their organization, pan card, </w:t>
      </w:r>
      <w:proofErr w:type="spellStart"/>
      <w:r>
        <w:rPr>
          <w:color w:val="000000"/>
        </w:rPr>
        <w:t>Aadhar</w:t>
      </w:r>
      <w:proofErr w:type="spellEnd"/>
      <w:r>
        <w:rPr>
          <w:color w:val="000000"/>
        </w:rPr>
        <w:t xml:space="preserve"> card, address proof, competence etc.</w:t>
      </w:r>
    </w:p>
    <w:p w:rsidR="00BE0173" w:rsidRDefault="00BE0173" w:rsidP="00AF4FE9">
      <w:pPr>
        <w:tabs>
          <w:tab w:val="left" w:pos="499"/>
        </w:tabs>
        <w:ind w:left="312" w:right="663"/>
        <w:jc w:val="both"/>
        <w:rPr>
          <w:color w:val="000000"/>
        </w:rPr>
      </w:pPr>
      <w:r>
        <w:rPr>
          <w:color w:val="000000"/>
        </w:rPr>
        <w:t>.</w:t>
      </w:r>
    </w:p>
    <w:p w:rsidR="00BE0173" w:rsidRPr="006E70E7" w:rsidRDefault="00BE0173" w:rsidP="00AF4FE9">
      <w:pPr>
        <w:pStyle w:val="ListParagraph"/>
        <w:numPr>
          <w:ilvl w:val="0"/>
          <w:numId w:val="4"/>
        </w:numPr>
        <w:tabs>
          <w:tab w:val="left" w:pos="496"/>
        </w:tabs>
        <w:jc w:val="both"/>
      </w:pPr>
      <w:r w:rsidRPr="006E70E7">
        <w:t>The bidder should submit the copy of registration of the firm.</w:t>
      </w:r>
    </w:p>
    <w:p w:rsidR="00BE0173" w:rsidRPr="006E70E7" w:rsidRDefault="00BE0173" w:rsidP="00AF4FE9">
      <w:pPr>
        <w:spacing w:before="3"/>
        <w:jc w:val="both"/>
      </w:pPr>
    </w:p>
    <w:p w:rsidR="00BE0173" w:rsidRPr="006E70E7" w:rsidRDefault="00B75C76" w:rsidP="00AF4FE9">
      <w:pPr>
        <w:tabs>
          <w:tab w:val="left" w:pos="755"/>
        </w:tabs>
        <w:jc w:val="both"/>
      </w:pPr>
      <w:r w:rsidRPr="006E70E7">
        <w:t xml:space="preserve">        </w:t>
      </w:r>
      <w:r w:rsidR="00926755" w:rsidRPr="006E70E7">
        <w:t>The bidder should h</w:t>
      </w:r>
      <w:r w:rsidR="00BE0173" w:rsidRPr="006E70E7">
        <w:t>ave valid sale tax / TIN number / GST number whichever is applicable.</w:t>
      </w:r>
    </w:p>
    <w:p w:rsidR="00B75C76" w:rsidRPr="006E70E7" w:rsidRDefault="00B75C76" w:rsidP="00AF4FE9">
      <w:pPr>
        <w:tabs>
          <w:tab w:val="left" w:pos="755"/>
        </w:tabs>
        <w:jc w:val="both"/>
      </w:pPr>
    </w:p>
    <w:p w:rsidR="00B75C76" w:rsidRPr="006E70E7" w:rsidRDefault="00B75C76" w:rsidP="00AF4FE9">
      <w:pPr>
        <w:tabs>
          <w:tab w:val="left" w:pos="746"/>
        </w:tabs>
        <w:spacing w:before="4" w:line="235" w:lineRule="auto"/>
        <w:ind w:right="706"/>
        <w:jc w:val="both"/>
      </w:pPr>
      <w:r w:rsidRPr="006E70E7">
        <w:t xml:space="preserve">        </w:t>
      </w:r>
      <w:r w:rsidR="00BE0173" w:rsidRPr="006E70E7">
        <w:t xml:space="preserve">The details of employees deputed to Branches should carry ID proof </w:t>
      </w:r>
      <w:r w:rsidR="00926755" w:rsidRPr="006E70E7">
        <w:t xml:space="preserve">during visit to </w:t>
      </w:r>
      <w:r w:rsidRPr="006E70E7">
        <w:t xml:space="preserve"> </w:t>
      </w:r>
    </w:p>
    <w:p w:rsidR="00BE0173" w:rsidRPr="006E70E7" w:rsidRDefault="00B75C76" w:rsidP="00AF4FE9">
      <w:pPr>
        <w:tabs>
          <w:tab w:val="left" w:pos="746"/>
        </w:tabs>
        <w:spacing w:before="4" w:line="235" w:lineRule="auto"/>
        <w:ind w:right="706"/>
        <w:jc w:val="both"/>
      </w:pPr>
      <w:r w:rsidRPr="006E70E7">
        <w:t xml:space="preserve">         </w:t>
      </w:r>
      <w:r w:rsidR="00926755" w:rsidRPr="006E70E7">
        <w:t>Branches/offices</w:t>
      </w:r>
      <w:r w:rsidR="00BE0173" w:rsidRPr="006E70E7">
        <w:t xml:space="preserve"> along with copy of the work order</w:t>
      </w:r>
      <w:r w:rsidR="001D6724" w:rsidRPr="006E70E7">
        <w:t>.</w:t>
      </w:r>
      <w:r w:rsidR="00BE0173" w:rsidRPr="006E70E7">
        <w:t xml:space="preserve">       </w:t>
      </w:r>
    </w:p>
    <w:p w:rsidR="00BE0173" w:rsidRPr="006E70E7" w:rsidRDefault="00BE0173" w:rsidP="00AF4FE9">
      <w:pPr>
        <w:pStyle w:val="ListParagraph"/>
        <w:tabs>
          <w:tab w:val="left" w:pos="746"/>
        </w:tabs>
        <w:spacing w:before="4" w:line="235" w:lineRule="auto"/>
        <w:ind w:left="755" w:right="706"/>
        <w:jc w:val="both"/>
      </w:pPr>
    </w:p>
    <w:p w:rsidR="00BE0173" w:rsidRPr="00B75C76" w:rsidRDefault="00BE0173" w:rsidP="00AF4FE9">
      <w:pPr>
        <w:pStyle w:val="ListParagraph"/>
        <w:numPr>
          <w:ilvl w:val="0"/>
          <w:numId w:val="4"/>
        </w:numPr>
        <w:tabs>
          <w:tab w:val="left" w:pos="746"/>
        </w:tabs>
        <w:spacing w:before="4" w:line="235" w:lineRule="auto"/>
        <w:ind w:right="706"/>
        <w:jc w:val="both"/>
        <w:rPr>
          <w:color w:val="000000"/>
        </w:rPr>
      </w:pPr>
      <w:r w:rsidRPr="00B75C76">
        <w:rPr>
          <w:color w:val="000000"/>
        </w:rPr>
        <w:t xml:space="preserve">Preference will be given to the </w:t>
      </w:r>
      <w:r w:rsidR="002233C5" w:rsidRPr="00B75C76">
        <w:rPr>
          <w:color w:val="000000"/>
        </w:rPr>
        <w:t>vendors who have</w:t>
      </w:r>
      <w:r w:rsidR="001D6724" w:rsidRPr="00B75C76">
        <w:rPr>
          <w:color w:val="000000"/>
        </w:rPr>
        <w:t xml:space="preserve"> done the electrical audit of Central </w:t>
      </w:r>
      <w:r w:rsidR="00B75C76" w:rsidRPr="00B75C76">
        <w:rPr>
          <w:color w:val="000000"/>
        </w:rPr>
        <w:t>Bank earlier</w:t>
      </w:r>
      <w:r w:rsidRPr="00B75C76">
        <w:rPr>
          <w:color w:val="000000"/>
        </w:rPr>
        <w:t xml:space="preserve">.  </w:t>
      </w:r>
    </w:p>
    <w:p w:rsidR="00BE0173" w:rsidRDefault="00BE0173" w:rsidP="00AF4FE9">
      <w:pPr>
        <w:spacing w:before="7"/>
        <w:jc w:val="both"/>
        <w:rPr>
          <w:color w:val="000000"/>
        </w:rPr>
      </w:pPr>
    </w:p>
    <w:p w:rsidR="00BE0173" w:rsidRPr="00B75C76" w:rsidRDefault="00BE0173" w:rsidP="00AF4FE9">
      <w:pPr>
        <w:pStyle w:val="ListParagraph"/>
        <w:numPr>
          <w:ilvl w:val="0"/>
          <w:numId w:val="4"/>
        </w:numPr>
        <w:jc w:val="both"/>
        <w:rPr>
          <w:color w:val="000000"/>
        </w:rPr>
      </w:pPr>
      <w:r w:rsidRPr="00B75C76">
        <w:rPr>
          <w:color w:val="000000"/>
        </w:rPr>
        <w:t xml:space="preserve"> All relevant precautions are to be taken by the bidder / electrical auditor while executing the audit work at </w:t>
      </w:r>
      <w:proofErr w:type="gramStart"/>
      <w:r w:rsidRPr="00B75C76">
        <w:rPr>
          <w:color w:val="000000"/>
        </w:rPr>
        <w:t>all</w:t>
      </w:r>
      <w:r w:rsidR="001D6724" w:rsidRPr="00B75C76">
        <w:rPr>
          <w:color w:val="000000"/>
        </w:rPr>
        <w:t xml:space="preserve"> </w:t>
      </w:r>
      <w:r w:rsidRPr="00B75C76">
        <w:rPr>
          <w:color w:val="000000"/>
        </w:rPr>
        <w:t xml:space="preserve"> locations</w:t>
      </w:r>
      <w:proofErr w:type="gramEnd"/>
      <w:r w:rsidRPr="00B75C76">
        <w:rPr>
          <w:color w:val="000000"/>
        </w:rPr>
        <w:t xml:space="preserve">.   The bidder shall be responsible for all injuries to the work or </w:t>
      </w:r>
      <w:r w:rsidR="00AF4FE9" w:rsidRPr="00B75C76">
        <w:rPr>
          <w:color w:val="000000"/>
        </w:rPr>
        <w:t>workmen,</w:t>
      </w:r>
      <w:r w:rsidRPr="00B75C76">
        <w:rPr>
          <w:color w:val="000000"/>
        </w:rPr>
        <w:t xml:space="preserve"> to persons, animals or things </w:t>
      </w:r>
      <w:proofErr w:type="gramStart"/>
      <w:r w:rsidRPr="00B75C76">
        <w:rPr>
          <w:color w:val="000000"/>
        </w:rPr>
        <w:t>and  for</w:t>
      </w:r>
      <w:proofErr w:type="gramEnd"/>
      <w:r w:rsidRPr="00B75C76">
        <w:rPr>
          <w:color w:val="000000"/>
        </w:rPr>
        <w:t xml:space="preserve"> all damages to the structural and /or decorative part of property which may  arise from the operations or negligence  of  their employees.</w:t>
      </w:r>
    </w:p>
    <w:p w:rsidR="00BE0173" w:rsidRDefault="00BE0173" w:rsidP="00AF4FE9">
      <w:pPr>
        <w:jc w:val="both"/>
        <w:rPr>
          <w:color w:val="000000"/>
        </w:rPr>
      </w:pPr>
    </w:p>
    <w:p w:rsidR="00BE0173" w:rsidRDefault="00BE0173" w:rsidP="00AF4FE9">
      <w:pPr>
        <w:jc w:val="both"/>
        <w:rPr>
          <w:color w:val="000000"/>
        </w:rPr>
      </w:pPr>
    </w:p>
    <w:p w:rsidR="00BE0173" w:rsidRDefault="00BE0173" w:rsidP="00AF4FE9">
      <w:pPr>
        <w:jc w:val="both"/>
        <w:rPr>
          <w:color w:val="000000"/>
        </w:rPr>
      </w:pPr>
      <w:r>
        <w:rPr>
          <w:color w:val="000000"/>
        </w:rPr>
        <w:t xml:space="preserve">            </w:t>
      </w:r>
    </w:p>
    <w:p w:rsidR="00BE0173" w:rsidRDefault="00BE0173" w:rsidP="00AF4FE9">
      <w:pPr>
        <w:jc w:val="both"/>
        <w:rPr>
          <w:color w:val="000000"/>
        </w:rPr>
      </w:pPr>
    </w:p>
    <w:p w:rsidR="00BE0173" w:rsidRDefault="00BE0173" w:rsidP="00AF4FE9">
      <w:pPr>
        <w:jc w:val="both"/>
        <w:rPr>
          <w:color w:val="000000"/>
        </w:rPr>
      </w:pPr>
    </w:p>
    <w:p w:rsidR="00BE0173" w:rsidRDefault="00BE0173" w:rsidP="00AF4FE9">
      <w:pPr>
        <w:jc w:val="both"/>
        <w:rPr>
          <w:color w:val="000000"/>
        </w:rPr>
      </w:pPr>
    </w:p>
    <w:p w:rsidR="00BE0173" w:rsidRDefault="00BE0173" w:rsidP="00BE0173">
      <w:pPr>
        <w:rPr>
          <w:color w:val="000000"/>
        </w:rPr>
      </w:pPr>
    </w:p>
    <w:p w:rsidR="001D6724" w:rsidRDefault="001D6724" w:rsidP="00BE0173">
      <w:pPr>
        <w:rPr>
          <w:color w:val="000000"/>
        </w:rPr>
      </w:pPr>
    </w:p>
    <w:p w:rsidR="001D6724" w:rsidRDefault="001D6724" w:rsidP="00BE0173">
      <w:pPr>
        <w:rPr>
          <w:color w:val="000000"/>
        </w:rPr>
      </w:pPr>
    </w:p>
    <w:p w:rsidR="00BE0173" w:rsidRDefault="00BE0173" w:rsidP="00BE0173">
      <w:pPr>
        <w:rPr>
          <w:color w:val="000000"/>
        </w:rPr>
      </w:pPr>
    </w:p>
    <w:p w:rsidR="00BE0173" w:rsidRDefault="00B8221E" w:rsidP="00AF4FE9">
      <w:pPr>
        <w:rPr>
          <w:b/>
          <w:bCs/>
          <w:color w:val="000000"/>
          <w:sz w:val="28"/>
          <w:szCs w:val="28"/>
          <w:u w:val="single"/>
        </w:rPr>
      </w:pPr>
      <w:r>
        <w:rPr>
          <w:color w:val="000000"/>
          <w:sz w:val="24"/>
          <w:szCs w:val="24"/>
        </w:rPr>
        <w:t xml:space="preserve">              </w:t>
      </w:r>
      <w:r w:rsidR="00BE0173">
        <w:rPr>
          <w:b/>
          <w:bCs/>
          <w:color w:val="000000"/>
          <w:sz w:val="28"/>
          <w:szCs w:val="28"/>
          <w:u w:val="single"/>
        </w:rPr>
        <w:t>Annexure — Compliance of terms and conditions -in Technical Bid</w:t>
      </w:r>
    </w:p>
    <w:p w:rsidR="00BE0173" w:rsidRDefault="00BE0173" w:rsidP="00AF4FE9">
      <w:pPr>
        <w:rPr>
          <w:color w:val="000000"/>
          <w:sz w:val="24"/>
          <w:szCs w:val="24"/>
        </w:rPr>
      </w:pPr>
    </w:p>
    <w:p w:rsidR="00B8221E" w:rsidRDefault="00BE0173" w:rsidP="00AF4FE9">
      <w:pPr>
        <w:jc w:val="both"/>
        <w:rPr>
          <w:color w:val="000000"/>
          <w:sz w:val="24"/>
          <w:szCs w:val="24"/>
        </w:rPr>
      </w:pPr>
      <w:r>
        <w:rPr>
          <w:color w:val="000000"/>
          <w:sz w:val="24"/>
          <w:szCs w:val="24"/>
        </w:rPr>
        <w:t xml:space="preserve">           </w:t>
      </w:r>
      <w:r w:rsidR="00B8221E">
        <w:rPr>
          <w:color w:val="000000"/>
          <w:sz w:val="24"/>
          <w:szCs w:val="24"/>
        </w:rPr>
        <w:t>I</w:t>
      </w:r>
      <w:r>
        <w:rPr>
          <w:color w:val="000000"/>
          <w:sz w:val="24"/>
          <w:szCs w:val="24"/>
        </w:rPr>
        <w:t xml:space="preserve"> / we have read and understood the instructions and the terms and con</w:t>
      </w:r>
      <w:r w:rsidR="00B8221E">
        <w:rPr>
          <w:color w:val="000000"/>
          <w:sz w:val="24"/>
          <w:szCs w:val="24"/>
        </w:rPr>
        <w:t xml:space="preserve">ditions </w:t>
      </w:r>
    </w:p>
    <w:p w:rsidR="00BE0173" w:rsidRDefault="00B8221E" w:rsidP="00AF4FE9">
      <w:pPr>
        <w:jc w:val="both"/>
        <w:rPr>
          <w:color w:val="000000"/>
          <w:sz w:val="24"/>
          <w:szCs w:val="24"/>
        </w:rPr>
      </w:pPr>
      <w:r>
        <w:rPr>
          <w:color w:val="000000"/>
          <w:sz w:val="24"/>
          <w:szCs w:val="24"/>
        </w:rPr>
        <w:t xml:space="preserve">           </w:t>
      </w:r>
      <w:proofErr w:type="gramStart"/>
      <w:r w:rsidR="00667223">
        <w:rPr>
          <w:color w:val="000000"/>
          <w:sz w:val="24"/>
          <w:szCs w:val="24"/>
        </w:rPr>
        <w:t>Contained</w:t>
      </w:r>
      <w:r>
        <w:rPr>
          <w:color w:val="000000"/>
          <w:sz w:val="24"/>
          <w:szCs w:val="24"/>
        </w:rPr>
        <w:t xml:space="preserve"> in the </w:t>
      </w:r>
      <w:r w:rsidR="00667223">
        <w:rPr>
          <w:color w:val="000000"/>
          <w:sz w:val="24"/>
          <w:szCs w:val="24"/>
        </w:rPr>
        <w:t>tender Document</w:t>
      </w:r>
      <w:r w:rsidR="00BE0173">
        <w:rPr>
          <w:color w:val="000000"/>
          <w:sz w:val="24"/>
          <w:szCs w:val="24"/>
        </w:rPr>
        <w:t>.</w:t>
      </w:r>
      <w:proofErr w:type="gramEnd"/>
    </w:p>
    <w:p w:rsidR="00BE0173" w:rsidRDefault="00BE0173" w:rsidP="00AF4FE9">
      <w:pPr>
        <w:jc w:val="both"/>
        <w:rPr>
          <w:color w:val="000000"/>
          <w:sz w:val="24"/>
          <w:szCs w:val="24"/>
        </w:rPr>
      </w:pPr>
    </w:p>
    <w:p w:rsidR="00B8221E" w:rsidRDefault="00BE0173" w:rsidP="003E60E4">
      <w:pPr>
        <w:rPr>
          <w:color w:val="000000"/>
          <w:sz w:val="24"/>
          <w:szCs w:val="24"/>
        </w:rPr>
      </w:pPr>
      <w:r>
        <w:rPr>
          <w:color w:val="000000"/>
          <w:sz w:val="24"/>
          <w:szCs w:val="24"/>
        </w:rPr>
        <w:t xml:space="preserve">         I do hereby declare that the information furnished in the response to tender document </w:t>
      </w:r>
      <w:r w:rsidR="00B8221E">
        <w:rPr>
          <w:color w:val="000000"/>
          <w:sz w:val="24"/>
          <w:szCs w:val="24"/>
        </w:rPr>
        <w:t xml:space="preserve">  </w:t>
      </w:r>
    </w:p>
    <w:p w:rsidR="00BE0173" w:rsidRDefault="00B8221E" w:rsidP="003E60E4">
      <w:pPr>
        <w:rPr>
          <w:color w:val="000000"/>
          <w:sz w:val="24"/>
          <w:szCs w:val="24"/>
        </w:rPr>
      </w:pPr>
      <w:r>
        <w:rPr>
          <w:color w:val="000000"/>
          <w:sz w:val="24"/>
          <w:szCs w:val="24"/>
        </w:rPr>
        <w:t xml:space="preserve">        </w:t>
      </w:r>
      <w:proofErr w:type="gramStart"/>
      <w:r w:rsidR="00BE0173">
        <w:rPr>
          <w:color w:val="000000"/>
          <w:sz w:val="24"/>
          <w:szCs w:val="24"/>
        </w:rPr>
        <w:t>and</w:t>
      </w:r>
      <w:proofErr w:type="gramEnd"/>
      <w:r w:rsidR="00BE0173">
        <w:rPr>
          <w:color w:val="000000"/>
          <w:sz w:val="24"/>
          <w:szCs w:val="24"/>
        </w:rPr>
        <w:t xml:space="preserve"> other supplementary</w:t>
      </w:r>
      <w:r>
        <w:rPr>
          <w:color w:val="000000"/>
          <w:sz w:val="24"/>
          <w:szCs w:val="24"/>
        </w:rPr>
        <w:t xml:space="preserve"> </w:t>
      </w:r>
      <w:r w:rsidR="00BE0173">
        <w:rPr>
          <w:color w:val="000000"/>
          <w:sz w:val="24"/>
          <w:szCs w:val="24"/>
        </w:rPr>
        <w:t xml:space="preserve">  sheets is correct to the best of my / our knowledge and belief.</w:t>
      </w:r>
    </w:p>
    <w:p w:rsidR="00B8221E" w:rsidRDefault="00BE0173" w:rsidP="003E60E4">
      <w:pPr>
        <w:rPr>
          <w:color w:val="000000"/>
          <w:sz w:val="24"/>
          <w:szCs w:val="24"/>
        </w:rPr>
      </w:pPr>
      <w:r>
        <w:rPr>
          <w:color w:val="000000"/>
          <w:sz w:val="24"/>
          <w:szCs w:val="24"/>
        </w:rPr>
        <w:t xml:space="preserve">        In case of selection of my / our bid for Electrical Audit work, we shall be carrying out </w:t>
      </w:r>
      <w:r w:rsidR="00B8221E">
        <w:rPr>
          <w:color w:val="000000"/>
          <w:sz w:val="24"/>
          <w:szCs w:val="24"/>
        </w:rPr>
        <w:t xml:space="preserve"> </w:t>
      </w:r>
    </w:p>
    <w:p w:rsidR="00BE0173" w:rsidRDefault="00B8221E" w:rsidP="003E60E4">
      <w:pPr>
        <w:rPr>
          <w:color w:val="000000"/>
          <w:sz w:val="24"/>
          <w:szCs w:val="24"/>
        </w:rPr>
      </w:pPr>
      <w:r>
        <w:rPr>
          <w:color w:val="000000"/>
          <w:sz w:val="24"/>
          <w:szCs w:val="24"/>
        </w:rPr>
        <w:t xml:space="preserve">       </w:t>
      </w:r>
      <w:proofErr w:type="gramStart"/>
      <w:r w:rsidR="00BE0173">
        <w:rPr>
          <w:color w:val="000000"/>
          <w:sz w:val="24"/>
          <w:szCs w:val="24"/>
        </w:rPr>
        <w:t>the</w:t>
      </w:r>
      <w:proofErr w:type="gramEnd"/>
      <w:r w:rsidR="00BE0173">
        <w:rPr>
          <w:color w:val="000000"/>
          <w:sz w:val="24"/>
          <w:szCs w:val="24"/>
        </w:rPr>
        <w:t xml:space="preserve"> electrical audit</w:t>
      </w:r>
      <w:r>
        <w:rPr>
          <w:color w:val="000000"/>
          <w:sz w:val="24"/>
          <w:szCs w:val="24"/>
        </w:rPr>
        <w:t xml:space="preserve"> </w:t>
      </w:r>
      <w:r w:rsidR="00BE0173">
        <w:rPr>
          <w:color w:val="000000"/>
          <w:sz w:val="24"/>
          <w:szCs w:val="24"/>
        </w:rPr>
        <w:t xml:space="preserve"> work in accordance with the terms and conditi</w:t>
      </w:r>
      <w:r>
        <w:rPr>
          <w:color w:val="000000"/>
          <w:sz w:val="24"/>
          <w:szCs w:val="24"/>
        </w:rPr>
        <w:t>ons there</w:t>
      </w:r>
      <w:r w:rsidR="00BE0173">
        <w:rPr>
          <w:color w:val="000000"/>
          <w:sz w:val="24"/>
          <w:szCs w:val="24"/>
        </w:rPr>
        <w:t>of.</w:t>
      </w:r>
    </w:p>
    <w:p w:rsidR="00BE0173" w:rsidRDefault="00BE0173" w:rsidP="00AF4FE9">
      <w:pPr>
        <w:rPr>
          <w:color w:val="000000"/>
          <w:sz w:val="24"/>
          <w:szCs w:val="24"/>
        </w:rPr>
      </w:pPr>
    </w:p>
    <w:p w:rsidR="00BE0173" w:rsidRDefault="00BE0173" w:rsidP="00AF4FE9">
      <w:pPr>
        <w:rPr>
          <w:color w:val="000000"/>
          <w:sz w:val="24"/>
          <w:szCs w:val="24"/>
        </w:rPr>
      </w:pPr>
      <w:r>
        <w:rPr>
          <w:color w:val="000000"/>
          <w:sz w:val="24"/>
          <w:szCs w:val="24"/>
        </w:rPr>
        <w:t xml:space="preserve">          Signature of Authorized Signatory: ………………………………………………  </w:t>
      </w:r>
      <w:r>
        <w:rPr>
          <w:color w:val="000000"/>
          <w:sz w:val="24"/>
          <w:szCs w:val="24"/>
        </w:rPr>
        <w:tab/>
      </w:r>
    </w:p>
    <w:p w:rsidR="00BE0173" w:rsidRDefault="00BE0173" w:rsidP="00AF4FE9">
      <w:pPr>
        <w:rPr>
          <w:color w:val="000000"/>
          <w:sz w:val="24"/>
          <w:szCs w:val="24"/>
        </w:rPr>
      </w:pPr>
    </w:p>
    <w:p w:rsidR="00BE0173" w:rsidRDefault="00BE0173" w:rsidP="00AF4FE9">
      <w:pPr>
        <w:rPr>
          <w:color w:val="000000"/>
          <w:sz w:val="24"/>
          <w:szCs w:val="24"/>
        </w:rPr>
      </w:pPr>
      <w:r>
        <w:rPr>
          <w:color w:val="000000"/>
          <w:sz w:val="24"/>
          <w:szCs w:val="24"/>
        </w:rPr>
        <w:t xml:space="preserve">          Name of Authorized Signatory</w:t>
      </w:r>
      <w:proofErr w:type="gramStart"/>
      <w:r>
        <w:rPr>
          <w:color w:val="000000"/>
          <w:sz w:val="24"/>
          <w:szCs w:val="24"/>
        </w:rPr>
        <w:t>:   ……………………………………………..</w:t>
      </w:r>
      <w:proofErr w:type="gramEnd"/>
      <w:r>
        <w:rPr>
          <w:color w:val="000000"/>
          <w:sz w:val="24"/>
          <w:szCs w:val="24"/>
        </w:rPr>
        <w:tab/>
      </w:r>
      <w:r>
        <w:rPr>
          <w:color w:val="000000"/>
          <w:sz w:val="24"/>
          <w:szCs w:val="24"/>
        </w:rPr>
        <w:tab/>
        <w:t xml:space="preserve">                                                                                       </w:t>
      </w:r>
    </w:p>
    <w:p w:rsidR="00BE0173" w:rsidRDefault="00BE0173" w:rsidP="00AF4FE9">
      <w:pPr>
        <w:rPr>
          <w:color w:val="000000"/>
          <w:sz w:val="24"/>
          <w:szCs w:val="24"/>
        </w:rPr>
      </w:pPr>
      <w:r>
        <w:rPr>
          <w:color w:val="000000"/>
          <w:sz w:val="24"/>
          <w:szCs w:val="24"/>
        </w:rPr>
        <w:t xml:space="preserve">           </w:t>
      </w:r>
    </w:p>
    <w:p w:rsidR="00BE0173" w:rsidRDefault="00BE0173" w:rsidP="00AF4FE9">
      <w:pPr>
        <w:rPr>
          <w:color w:val="000000"/>
          <w:sz w:val="24"/>
          <w:szCs w:val="24"/>
        </w:rPr>
      </w:pPr>
      <w:r>
        <w:rPr>
          <w:color w:val="000000"/>
          <w:sz w:val="24"/>
          <w:szCs w:val="24"/>
        </w:rPr>
        <w:t xml:space="preserve">          </w:t>
      </w:r>
      <w:proofErr w:type="gramStart"/>
      <w:r>
        <w:rPr>
          <w:color w:val="000000"/>
          <w:sz w:val="24"/>
          <w:szCs w:val="24"/>
        </w:rPr>
        <w:t>Designation :</w:t>
      </w:r>
      <w:proofErr w:type="gramEnd"/>
      <w:r>
        <w:rPr>
          <w:color w:val="000000"/>
          <w:sz w:val="24"/>
          <w:szCs w:val="24"/>
        </w:rPr>
        <w:t xml:space="preserve"> ……………………………………………………..</w:t>
      </w:r>
    </w:p>
    <w:p w:rsidR="00BE0173" w:rsidRDefault="00BE0173" w:rsidP="00AF4FE9">
      <w:pPr>
        <w:rPr>
          <w:color w:val="000000"/>
          <w:sz w:val="24"/>
          <w:szCs w:val="24"/>
        </w:rPr>
      </w:pPr>
    </w:p>
    <w:p w:rsidR="00BE0173" w:rsidRDefault="00BE0173" w:rsidP="00AF4FE9">
      <w:pPr>
        <w:rPr>
          <w:color w:val="000000"/>
          <w:sz w:val="24"/>
          <w:szCs w:val="24"/>
        </w:rPr>
      </w:pPr>
      <w:r>
        <w:rPr>
          <w:color w:val="000000"/>
          <w:sz w:val="24"/>
          <w:szCs w:val="24"/>
        </w:rPr>
        <w:t xml:space="preserve">          Address of firm</w:t>
      </w:r>
      <w:proofErr w:type="gramStart"/>
      <w:r>
        <w:rPr>
          <w:color w:val="000000"/>
          <w:sz w:val="24"/>
          <w:szCs w:val="24"/>
        </w:rPr>
        <w:t>:  ………………………………………………..</w:t>
      </w:r>
      <w:proofErr w:type="gramEnd"/>
      <w:r>
        <w:rPr>
          <w:color w:val="000000"/>
          <w:sz w:val="24"/>
          <w:szCs w:val="24"/>
        </w:rPr>
        <w:tab/>
      </w:r>
    </w:p>
    <w:p w:rsidR="00BE0173" w:rsidRDefault="00BE0173" w:rsidP="00AF4FE9">
      <w:pPr>
        <w:rPr>
          <w:color w:val="000000"/>
          <w:sz w:val="24"/>
          <w:szCs w:val="24"/>
        </w:rPr>
      </w:pPr>
    </w:p>
    <w:p w:rsidR="00BE0173" w:rsidRDefault="00BE0173" w:rsidP="00AF4FE9">
      <w:pPr>
        <w:rPr>
          <w:color w:val="000000"/>
          <w:sz w:val="24"/>
          <w:szCs w:val="24"/>
        </w:rPr>
      </w:pPr>
    </w:p>
    <w:p w:rsidR="00BE0173" w:rsidRDefault="00BE0173" w:rsidP="00AF4FE9">
      <w:pPr>
        <w:rPr>
          <w:color w:val="000000"/>
          <w:sz w:val="24"/>
          <w:szCs w:val="24"/>
        </w:rPr>
      </w:pPr>
      <w:r>
        <w:rPr>
          <w:color w:val="000000"/>
          <w:sz w:val="24"/>
          <w:szCs w:val="24"/>
        </w:rPr>
        <w:t xml:space="preserve">              Place:</w:t>
      </w:r>
    </w:p>
    <w:p w:rsidR="00BE0173" w:rsidRDefault="00BE0173" w:rsidP="00AF4FE9">
      <w:pPr>
        <w:rPr>
          <w:color w:val="000000"/>
          <w:sz w:val="24"/>
          <w:szCs w:val="24"/>
        </w:rPr>
      </w:pPr>
    </w:p>
    <w:p w:rsidR="00BE0173" w:rsidRDefault="00BE0173" w:rsidP="00AF4FE9">
      <w:pPr>
        <w:rPr>
          <w:color w:val="000000"/>
          <w:sz w:val="24"/>
          <w:szCs w:val="24"/>
        </w:rPr>
      </w:pPr>
      <w:r>
        <w:rPr>
          <w:color w:val="000000"/>
          <w:sz w:val="24"/>
          <w:szCs w:val="24"/>
        </w:rPr>
        <w:t xml:space="preserve">              Date:</w:t>
      </w:r>
    </w:p>
    <w:p w:rsidR="00BE0173" w:rsidRDefault="00BE0173" w:rsidP="00AF4FE9">
      <w:pPr>
        <w:rPr>
          <w:color w:val="000000"/>
          <w:sz w:val="24"/>
          <w:szCs w:val="24"/>
        </w:rPr>
      </w:pPr>
    </w:p>
    <w:p w:rsidR="00BE0173" w:rsidRDefault="00BE0173" w:rsidP="00AF4FE9">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jc w:val="center"/>
        <w:rPr>
          <w:b/>
          <w:bCs/>
          <w:color w:val="000000"/>
          <w:sz w:val="24"/>
          <w:szCs w:val="24"/>
        </w:rPr>
      </w:pPr>
      <w:r>
        <w:rPr>
          <w:b/>
          <w:bCs/>
          <w:sz w:val="24"/>
          <w:szCs w:val="24"/>
          <w:u w:val="single"/>
        </w:rPr>
        <w:t>TECHNICAL BID</w:t>
      </w:r>
    </w:p>
    <w:p w:rsidR="00BE0173" w:rsidRDefault="00BE0173" w:rsidP="00BE0173">
      <w:pPr>
        <w:jc w:val="center"/>
        <w:rPr>
          <w:b/>
          <w:bCs/>
          <w:color w:val="000000"/>
          <w:sz w:val="24"/>
          <w:szCs w:val="24"/>
        </w:rPr>
      </w:pPr>
      <w:r>
        <w:rPr>
          <w:noProof/>
          <w:lang w:val="en-IN" w:eastAsia="en-IN"/>
        </w:rPr>
        <w:lastRenderedPageBreak/>
        <w:drawing>
          <wp:anchor distT="0" distB="0" distL="0" distR="0" simplePos="0" relativeHeight="251658240" behindDoc="0" locked="0" layoutInCell="1" allowOverlap="1">
            <wp:simplePos x="0" y="0"/>
            <wp:positionH relativeFrom="column">
              <wp:posOffset>5250815</wp:posOffset>
            </wp:positionH>
            <wp:positionV relativeFrom="paragraph">
              <wp:posOffset>156845</wp:posOffset>
            </wp:positionV>
            <wp:extent cx="191770" cy="191770"/>
            <wp:effectExtent l="0" t="0" r="0" b="0"/>
            <wp:wrapTopAndBottom/>
            <wp:docPr id="5" name="Picture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3"/>
                    <pic:cNvPicPr>
                      <a:picLocks noChangeAspect="1" noChangeArrowheads="1"/>
                    </pic:cNvPicPr>
                  </pic:nvPicPr>
                  <pic:blipFill>
                    <a:blip r:embed="rId11" cstate="print">
                      <a:extLst>
                        <a:ext uri="{28A0092B-C50C-407E-A947-70E740481C1C}">
                          <a14:useLocalDpi xmlns:a14="http://schemas.microsoft.com/office/drawing/2010/main" val="0"/>
                        </a:ext>
                      </a:extLst>
                    </a:blip>
                    <a:srcRect/>
                    <a:stretch>
                      <a:fillRect/>
                    </a:stretch>
                  </pic:blipFill>
                  <pic:spPr bwMode="auto">
                    <a:xfrm>
                      <a:off x="0" y="0"/>
                      <a:ext cx="191770" cy="191770"/>
                    </a:xfrm>
                    <a:prstGeom prst="rect">
                      <a:avLst/>
                    </a:prstGeom>
                    <a:noFill/>
                  </pic:spPr>
                </pic:pic>
              </a:graphicData>
            </a:graphic>
            <wp14:sizeRelH relativeFrom="page">
              <wp14:pctWidth>0</wp14:pctWidth>
            </wp14:sizeRelH>
            <wp14:sizeRelV relativeFrom="page">
              <wp14:pctHeight>0</wp14:pctHeight>
            </wp14:sizeRelV>
          </wp:anchor>
        </w:drawing>
      </w:r>
      <w:r>
        <w:rPr>
          <w:b/>
          <w:bCs/>
          <w:color w:val="000000"/>
          <w:sz w:val="24"/>
          <w:szCs w:val="24"/>
          <w:u w:val="single"/>
        </w:rPr>
        <w:t>Basic Information about the Firm / Organization:</w:t>
      </w:r>
    </w:p>
    <w:p w:rsidR="00BE0173" w:rsidRDefault="00BE0173" w:rsidP="00BE0173">
      <w:pPr>
        <w:spacing w:before="8"/>
        <w:rPr>
          <w:color w:val="000000"/>
          <w:sz w:val="24"/>
          <w:szCs w:val="24"/>
        </w:rPr>
      </w:pPr>
    </w:p>
    <w:tbl>
      <w:tblPr>
        <w:tblW w:w="9750" w:type="dxa"/>
        <w:tblInd w:w="479" w:type="dxa"/>
        <w:tblBorders>
          <w:top w:val="single" w:sz="6" w:space="0" w:color="0F0F13"/>
          <w:left w:val="single" w:sz="6" w:space="0" w:color="0F0F13"/>
          <w:bottom w:val="single" w:sz="6" w:space="0" w:color="0F0F13"/>
          <w:right w:val="single" w:sz="6" w:space="0" w:color="0F0F13"/>
          <w:insideH w:val="single" w:sz="6" w:space="0" w:color="0F0F13"/>
          <w:insideV w:val="single" w:sz="6" w:space="0" w:color="0F0F13"/>
        </w:tblBorders>
        <w:tblLayout w:type="fixed"/>
        <w:tblLook w:val="04A0" w:firstRow="1" w:lastRow="0" w:firstColumn="1" w:lastColumn="0" w:noHBand="0" w:noVBand="1"/>
      </w:tblPr>
      <w:tblGrid>
        <w:gridCol w:w="744"/>
        <w:gridCol w:w="5392"/>
        <w:gridCol w:w="1540"/>
        <w:gridCol w:w="2074"/>
      </w:tblGrid>
      <w:tr w:rsidR="00BE0173" w:rsidTr="002233C5">
        <w:trPr>
          <w:trHeight w:val="897"/>
        </w:trPr>
        <w:tc>
          <w:tcPr>
            <w:tcW w:w="744" w:type="dxa"/>
            <w:tcBorders>
              <w:top w:val="single" w:sz="6" w:space="0" w:color="0F0F13"/>
              <w:left w:val="single" w:sz="6" w:space="0" w:color="0F0F13"/>
              <w:bottom w:val="single" w:sz="6" w:space="0" w:color="0F0F13"/>
              <w:right w:val="single" w:sz="6" w:space="0" w:color="0F0F13"/>
            </w:tcBorders>
            <w:hideMark/>
          </w:tcPr>
          <w:p w:rsidR="00BE0173" w:rsidRDefault="00BE0173">
            <w:pPr>
              <w:spacing w:before="42"/>
              <w:ind w:left="116"/>
              <w:rPr>
                <w:rFonts w:ascii="Courier New" w:eastAsia="Courier New" w:hAnsi="Courier New" w:cs="Courier New"/>
                <w:color w:val="000000"/>
                <w:sz w:val="24"/>
                <w:szCs w:val="24"/>
              </w:rPr>
            </w:pPr>
            <w:proofErr w:type="spellStart"/>
            <w:r>
              <w:rPr>
                <w:rFonts w:ascii="Courier New" w:eastAsia="Courier New" w:hAnsi="Courier New" w:cs="Courier New"/>
                <w:color w:val="000000"/>
                <w:sz w:val="24"/>
                <w:szCs w:val="24"/>
              </w:rPr>
              <w:t>Sl</w:t>
            </w:r>
            <w:proofErr w:type="spellEnd"/>
            <w:r>
              <w:rPr>
                <w:rFonts w:ascii="Courier New" w:eastAsia="Courier New" w:hAnsi="Courier New" w:cs="Courier New"/>
                <w:color w:val="000000"/>
                <w:sz w:val="24"/>
                <w:szCs w:val="24"/>
              </w:rPr>
              <w:t xml:space="preserve"> No</w:t>
            </w:r>
          </w:p>
        </w:tc>
        <w:tc>
          <w:tcPr>
            <w:tcW w:w="5392" w:type="dxa"/>
            <w:tcBorders>
              <w:top w:val="single" w:sz="6" w:space="0" w:color="0F0F13"/>
              <w:left w:val="single" w:sz="6" w:space="0" w:color="0F0F13"/>
              <w:bottom w:val="single" w:sz="6" w:space="0" w:color="0F0F13"/>
              <w:right w:val="single" w:sz="6" w:space="0" w:color="0F0F13"/>
            </w:tcBorders>
            <w:hideMark/>
          </w:tcPr>
          <w:p w:rsidR="00BE0173" w:rsidRDefault="00BE0173">
            <w:pPr>
              <w:rPr>
                <w:color w:val="000000"/>
                <w:sz w:val="24"/>
                <w:szCs w:val="24"/>
              </w:rPr>
            </w:pPr>
            <w:r>
              <w:rPr>
                <w:color w:val="000000"/>
                <w:sz w:val="24"/>
                <w:szCs w:val="24"/>
              </w:rPr>
              <w:t>Details</w:t>
            </w:r>
          </w:p>
        </w:tc>
        <w:tc>
          <w:tcPr>
            <w:tcW w:w="1540" w:type="dxa"/>
            <w:tcBorders>
              <w:top w:val="single" w:sz="6" w:space="0" w:color="0F0F13"/>
              <w:left w:val="single" w:sz="6" w:space="0" w:color="0F0F13"/>
              <w:bottom w:val="single" w:sz="6" w:space="0" w:color="0F0F13"/>
              <w:right w:val="single" w:sz="6" w:space="0" w:color="0F0F13"/>
            </w:tcBorders>
          </w:tcPr>
          <w:p w:rsidR="00BE0173" w:rsidRDefault="00BE0173">
            <w:pPr>
              <w:spacing w:before="9"/>
              <w:rPr>
                <w:color w:val="000000"/>
                <w:sz w:val="24"/>
                <w:szCs w:val="24"/>
              </w:rPr>
            </w:pPr>
          </w:p>
          <w:p w:rsidR="00BE0173" w:rsidRDefault="00BE0173">
            <w:pPr>
              <w:spacing w:line="204" w:lineRule="auto"/>
              <w:ind w:left="108"/>
              <w:rPr>
                <w:color w:val="000000"/>
                <w:sz w:val="24"/>
                <w:szCs w:val="24"/>
              </w:rPr>
            </w:pPr>
            <w:r>
              <w:rPr>
                <w:noProof/>
                <w:color w:val="000000"/>
                <w:sz w:val="24"/>
                <w:szCs w:val="24"/>
                <w:lang w:val="en-IN" w:eastAsia="en-IN"/>
              </w:rPr>
              <w:drawing>
                <wp:inline distT="0" distB="0" distL="0" distR="0" wp14:anchorId="2D34B147" wp14:editId="5981B068">
                  <wp:extent cx="396875" cy="129540"/>
                  <wp:effectExtent l="0" t="0" r="3175" b="3810"/>
                  <wp:docPr id="2" name="Picture 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3.png"/>
                          <pic:cNvPicPr>
                            <a:picLocks noChangeAspect="1" noChangeArrowheads="1"/>
                          </pic:cNvPicPr>
                        </pic:nvPicPr>
                        <pic:blipFill>
                          <a:blip r:embed="rId12" cstate="print">
                            <a:extLst>
                              <a:ext uri="{28A0092B-C50C-407E-A947-70E740481C1C}">
                                <a14:useLocalDpi xmlns:a14="http://schemas.microsoft.com/office/drawing/2010/main" val="0"/>
                              </a:ext>
                            </a:extLst>
                          </a:blip>
                          <a:srcRect/>
                          <a:stretch>
                            <a:fillRect/>
                          </a:stretch>
                        </pic:blipFill>
                        <pic:spPr bwMode="auto">
                          <a:xfrm>
                            <a:off x="0" y="0"/>
                            <a:ext cx="396875" cy="129540"/>
                          </a:xfrm>
                          <a:prstGeom prst="rect">
                            <a:avLst/>
                          </a:prstGeom>
                          <a:noFill/>
                          <a:ln>
                            <a:noFill/>
                          </a:ln>
                        </pic:spPr>
                      </pic:pic>
                    </a:graphicData>
                  </a:graphic>
                </wp:inline>
              </w:drawing>
            </w:r>
          </w:p>
          <w:p w:rsidR="00BE0173" w:rsidRDefault="00BE0173">
            <w:pPr>
              <w:spacing w:before="93"/>
              <w:ind w:left="109"/>
              <w:rPr>
                <w:color w:val="000000"/>
                <w:sz w:val="24"/>
                <w:szCs w:val="24"/>
              </w:rPr>
            </w:pPr>
            <w:r>
              <w:rPr>
                <w:color w:val="000000"/>
                <w:sz w:val="24"/>
                <w:szCs w:val="24"/>
              </w:rPr>
              <w:t>Details</w:t>
            </w:r>
          </w:p>
        </w:tc>
        <w:tc>
          <w:tcPr>
            <w:tcW w:w="2074" w:type="dxa"/>
            <w:tcBorders>
              <w:top w:val="single" w:sz="6" w:space="0" w:color="0F0F13"/>
              <w:left w:val="single" w:sz="6" w:space="0" w:color="0F0F13"/>
              <w:bottom w:val="single" w:sz="6" w:space="0" w:color="0F0F13"/>
              <w:right w:val="single" w:sz="6" w:space="0" w:color="0F0F13"/>
            </w:tcBorders>
          </w:tcPr>
          <w:p w:rsidR="00BE0173" w:rsidRDefault="00BE0173">
            <w:pPr>
              <w:spacing w:before="11"/>
              <w:rPr>
                <w:color w:val="000000"/>
                <w:sz w:val="24"/>
                <w:szCs w:val="24"/>
              </w:rPr>
            </w:pPr>
          </w:p>
          <w:p w:rsidR="00BE0173" w:rsidRDefault="00BE0173">
            <w:pPr>
              <w:spacing w:line="218" w:lineRule="auto"/>
              <w:ind w:left="108"/>
              <w:rPr>
                <w:color w:val="000000"/>
                <w:sz w:val="24"/>
                <w:szCs w:val="24"/>
              </w:rPr>
            </w:pPr>
            <w:r>
              <w:rPr>
                <w:noProof/>
                <w:color w:val="000000"/>
                <w:sz w:val="24"/>
                <w:szCs w:val="24"/>
                <w:lang w:val="en-IN" w:eastAsia="en-IN"/>
              </w:rPr>
              <w:drawing>
                <wp:inline distT="0" distB="0" distL="0" distR="0" wp14:anchorId="5F5967C9" wp14:editId="03EF7A57">
                  <wp:extent cx="931545" cy="146685"/>
                  <wp:effectExtent l="0" t="0" r="1905" b="5715"/>
                  <wp:docPr id="1" name="Picture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image12.png"/>
                          <pic:cNvPicPr>
                            <a:picLocks noChangeAspect="1" noChangeArrowheads="1"/>
                          </pic:cNvPicPr>
                        </pic:nvPicPr>
                        <pic:blipFill>
                          <a:blip r:embed="rId13" cstate="print">
                            <a:extLst>
                              <a:ext uri="{28A0092B-C50C-407E-A947-70E740481C1C}">
                                <a14:useLocalDpi xmlns:a14="http://schemas.microsoft.com/office/drawing/2010/main" val="0"/>
                              </a:ext>
                            </a:extLst>
                          </a:blip>
                          <a:srcRect/>
                          <a:stretch>
                            <a:fillRect/>
                          </a:stretch>
                        </pic:blipFill>
                        <pic:spPr bwMode="auto">
                          <a:xfrm>
                            <a:off x="0" y="0"/>
                            <a:ext cx="931545" cy="146685"/>
                          </a:xfrm>
                          <a:prstGeom prst="rect">
                            <a:avLst/>
                          </a:prstGeom>
                          <a:noFill/>
                          <a:ln>
                            <a:noFill/>
                          </a:ln>
                        </pic:spPr>
                      </pic:pic>
                    </a:graphicData>
                  </a:graphic>
                </wp:inline>
              </w:drawing>
            </w:r>
          </w:p>
          <w:p w:rsidR="00BE0173" w:rsidRDefault="00BE0173">
            <w:pPr>
              <w:spacing w:before="79" w:line="242" w:lineRule="auto"/>
              <w:ind w:left="118" w:right="109" w:hanging="5"/>
              <w:rPr>
                <w:color w:val="000000"/>
                <w:sz w:val="24"/>
                <w:szCs w:val="24"/>
              </w:rPr>
            </w:pPr>
            <w:r>
              <w:rPr>
                <w:color w:val="000000"/>
                <w:sz w:val="24"/>
                <w:szCs w:val="24"/>
              </w:rPr>
              <w:t>Documents Enclosed?</w:t>
            </w:r>
          </w:p>
        </w:tc>
      </w:tr>
      <w:tr w:rsidR="00BE0173" w:rsidTr="002233C5">
        <w:trPr>
          <w:trHeight w:val="604"/>
        </w:trPr>
        <w:tc>
          <w:tcPr>
            <w:tcW w:w="744" w:type="dxa"/>
            <w:tcBorders>
              <w:top w:val="single" w:sz="6" w:space="0" w:color="0F0F13"/>
              <w:left w:val="single" w:sz="6" w:space="0" w:color="0F0F13"/>
              <w:bottom w:val="single" w:sz="6" w:space="0" w:color="0F0F13"/>
              <w:right w:val="single" w:sz="6" w:space="0" w:color="0F0F13"/>
            </w:tcBorders>
            <w:hideMark/>
          </w:tcPr>
          <w:p w:rsidR="00BE0173" w:rsidRDefault="00BE0173">
            <w:pPr>
              <w:rPr>
                <w:color w:val="000000"/>
                <w:sz w:val="24"/>
                <w:szCs w:val="24"/>
              </w:rPr>
            </w:pPr>
            <w:r>
              <w:rPr>
                <w:color w:val="000000"/>
                <w:sz w:val="24"/>
                <w:szCs w:val="24"/>
              </w:rPr>
              <w:t>1.</w:t>
            </w:r>
          </w:p>
        </w:tc>
        <w:tc>
          <w:tcPr>
            <w:tcW w:w="5392" w:type="dxa"/>
            <w:tcBorders>
              <w:top w:val="single" w:sz="6" w:space="0" w:color="0F0F13"/>
              <w:left w:val="single" w:sz="6" w:space="0" w:color="0F0F13"/>
              <w:bottom w:val="single" w:sz="6" w:space="0" w:color="0F0F13"/>
              <w:right w:val="single" w:sz="6" w:space="0" w:color="0F0F13"/>
            </w:tcBorders>
            <w:hideMark/>
          </w:tcPr>
          <w:p w:rsidR="00BE0173" w:rsidRDefault="00BE0173">
            <w:pPr>
              <w:spacing w:line="244" w:lineRule="auto"/>
              <w:ind w:left="110"/>
              <w:rPr>
                <w:color w:val="000000"/>
                <w:sz w:val="24"/>
                <w:szCs w:val="24"/>
              </w:rPr>
            </w:pPr>
            <w:r>
              <w:rPr>
                <w:color w:val="000000"/>
                <w:sz w:val="24"/>
                <w:szCs w:val="24"/>
              </w:rPr>
              <w:t>Name of the firm / Company Along with Address</w:t>
            </w:r>
          </w:p>
        </w:tc>
        <w:tc>
          <w:tcPr>
            <w:tcW w:w="1540"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c>
          <w:tcPr>
            <w:tcW w:w="2074"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r>
      <w:tr w:rsidR="00BE0173" w:rsidTr="002233C5">
        <w:trPr>
          <w:trHeight w:val="4353"/>
        </w:trPr>
        <w:tc>
          <w:tcPr>
            <w:tcW w:w="744" w:type="dxa"/>
            <w:tcBorders>
              <w:top w:val="single" w:sz="6" w:space="0" w:color="0F0F13"/>
              <w:left w:val="single" w:sz="6" w:space="0" w:color="0F0F13"/>
              <w:bottom w:val="single" w:sz="6" w:space="0" w:color="0F0F13"/>
              <w:right w:val="single" w:sz="6" w:space="0" w:color="0F0F13"/>
            </w:tcBorders>
            <w:hideMark/>
          </w:tcPr>
          <w:p w:rsidR="00BE0173" w:rsidRDefault="00BE0173">
            <w:pPr>
              <w:rPr>
                <w:color w:val="000000"/>
                <w:sz w:val="24"/>
                <w:szCs w:val="24"/>
              </w:rPr>
            </w:pPr>
            <w:r>
              <w:rPr>
                <w:color w:val="000000"/>
                <w:sz w:val="24"/>
                <w:szCs w:val="24"/>
              </w:rPr>
              <w:t>2.</w:t>
            </w:r>
          </w:p>
        </w:tc>
        <w:tc>
          <w:tcPr>
            <w:tcW w:w="5392" w:type="dxa"/>
            <w:tcBorders>
              <w:top w:val="single" w:sz="6" w:space="0" w:color="0F0F13"/>
              <w:left w:val="single" w:sz="6" w:space="0" w:color="0F0F13"/>
              <w:bottom w:val="single" w:sz="6" w:space="0" w:color="0F0F13"/>
              <w:right w:val="single" w:sz="6" w:space="0" w:color="0F0F13"/>
            </w:tcBorders>
          </w:tcPr>
          <w:p w:rsidR="00BE0173" w:rsidRDefault="00BE0173">
            <w:pPr>
              <w:spacing w:line="247" w:lineRule="auto"/>
              <w:ind w:left="120" w:right="3797"/>
              <w:rPr>
                <w:color w:val="000000"/>
                <w:sz w:val="24"/>
                <w:szCs w:val="24"/>
              </w:rPr>
            </w:pPr>
          </w:p>
          <w:p w:rsidR="00BE0173" w:rsidRDefault="00BE0173">
            <w:pPr>
              <w:spacing w:before="2" w:line="237" w:lineRule="auto"/>
              <w:ind w:left="128"/>
              <w:rPr>
                <w:b/>
                <w:bCs/>
                <w:color w:val="000000"/>
                <w:sz w:val="24"/>
                <w:szCs w:val="24"/>
              </w:rPr>
            </w:pPr>
            <w:r>
              <w:rPr>
                <w:b/>
                <w:bCs/>
                <w:color w:val="000000"/>
                <w:sz w:val="24"/>
                <w:szCs w:val="24"/>
              </w:rPr>
              <w:t xml:space="preserve">Contact Details </w:t>
            </w:r>
          </w:p>
          <w:p w:rsidR="00BE0173" w:rsidRDefault="00BE0173">
            <w:pPr>
              <w:spacing w:before="2" w:line="237" w:lineRule="auto"/>
              <w:ind w:left="128"/>
              <w:rPr>
                <w:color w:val="000000"/>
                <w:sz w:val="24"/>
                <w:szCs w:val="24"/>
              </w:rPr>
            </w:pPr>
          </w:p>
          <w:p w:rsidR="00BE0173" w:rsidRDefault="00BE0173" w:rsidP="002F2803">
            <w:pPr>
              <w:pStyle w:val="ListParagraph"/>
              <w:numPr>
                <w:ilvl w:val="0"/>
                <w:numId w:val="6"/>
              </w:numPr>
              <w:spacing w:before="2" w:line="237" w:lineRule="auto"/>
              <w:rPr>
                <w:color w:val="000000"/>
                <w:sz w:val="24"/>
                <w:szCs w:val="24"/>
              </w:rPr>
            </w:pPr>
            <w:r>
              <w:rPr>
                <w:color w:val="000000"/>
                <w:sz w:val="24"/>
                <w:szCs w:val="24"/>
              </w:rPr>
              <w:t xml:space="preserve">Name of person </w:t>
            </w:r>
          </w:p>
          <w:p w:rsidR="00BE0173" w:rsidRDefault="00BE0173">
            <w:pPr>
              <w:spacing w:before="2" w:line="237" w:lineRule="auto"/>
              <w:ind w:left="128"/>
              <w:rPr>
                <w:color w:val="000000"/>
                <w:sz w:val="24"/>
                <w:szCs w:val="24"/>
              </w:rPr>
            </w:pPr>
          </w:p>
          <w:p w:rsidR="00BE0173" w:rsidRDefault="00BE0173" w:rsidP="002F2803">
            <w:pPr>
              <w:pStyle w:val="ListParagraph"/>
              <w:numPr>
                <w:ilvl w:val="0"/>
                <w:numId w:val="6"/>
              </w:numPr>
              <w:spacing w:before="2" w:line="237" w:lineRule="auto"/>
              <w:rPr>
                <w:color w:val="000000"/>
                <w:sz w:val="24"/>
                <w:szCs w:val="24"/>
              </w:rPr>
            </w:pPr>
            <w:r>
              <w:rPr>
                <w:color w:val="000000"/>
                <w:sz w:val="24"/>
                <w:szCs w:val="24"/>
              </w:rPr>
              <w:t>Mobile no :</w:t>
            </w:r>
          </w:p>
          <w:p w:rsidR="00BE0173" w:rsidRDefault="00BE0173">
            <w:pPr>
              <w:spacing w:before="2" w:line="237" w:lineRule="auto"/>
              <w:ind w:left="128"/>
              <w:rPr>
                <w:color w:val="000000"/>
                <w:sz w:val="24"/>
                <w:szCs w:val="24"/>
              </w:rPr>
            </w:pPr>
          </w:p>
          <w:p w:rsidR="00BE0173" w:rsidRDefault="00BE0173" w:rsidP="002F2803">
            <w:pPr>
              <w:pStyle w:val="ListParagraph"/>
              <w:numPr>
                <w:ilvl w:val="0"/>
                <w:numId w:val="6"/>
              </w:numPr>
              <w:spacing w:before="2" w:line="237" w:lineRule="auto"/>
              <w:rPr>
                <w:color w:val="000000"/>
                <w:sz w:val="24"/>
                <w:szCs w:val="24"/>
              </w:rPr>
            </w:pPr>
            <w:r>
              <w:rPr>
                <w:color w:val="000000"/>
                <w:sz w:val="24"/>
                <w:szCs w:val="24"/>
              </w:rPr>
              <w:t>Email Id :</w:t>
            </w:r>
          </w:p>
          <w:p w:rsidR="00BE0173" w:rsidRDefault="00BE0173">
            <w:pPr>
              <w:pStyle w:val="ListParagraph"/>
              <w:rPr>
                <w:color w:val="000000"/>
                <w:sz w:val="24"/>
                <w:szCs w:val="24"/>
              </w:rPr>
            </w:pPr>
          </w:p>
          <w:p w:rsidR="00BE0173" w:rsidRDefault="00BE0173" w:rsidP="002F2803">
            <w:pPr>
              <w:pStyle w:val="ListParagraph"/>
              <w:numPr>
                <w:ilvl w:val="0"/>
                <w:numId w:val="6"/>
              </w:numPr>
              <w:spacing w:before="2" w:line="237" w:lineRule="auto"/>
              <w:rPr>
                <w:color w:val="000000"/>
                <w:sz w:val="24"/>
                <w:szCs w:val="24"/>
              </w:rPr>
            </w:pPr>
            <w:r>
              <w:rPr>
                <w:color w:val="000000"/>
                <w:sz w:val="24"/>
                <w:szCs w:val="24"/>
              </w:rPr>
              <w:t>ID &amp; Address details :</w:t>
            </w:r>
          </w:p>
          <w:p w:rsidR="00BE0173" w:rsidRDefault="00BE0173">
            <w:pPr>
              <w:pStyle w:val="ListParagraph"/>
              <w:rPr>
                <w:color w:val="000000"/>
                <w:sz w:val="24"/>
                <w:szCs w:val="24"/>
              </w:rPr>
            </w:pPr>
          </w:p>
          <w:p w:rsidR="00BE0173" w:rsidRDefault="00BE0173" w:rsidP="002F2803">
            <w:pPr>
              <w:pStyle w:val="ListParagraph"/>
              <w:numPr>
                <w:ilvl w:val="0"/>
                <w:numId w:val="6"/>
              </w:numPr>
              <w:spacing w:before="2" w:line="237" w:lineRule="auto"/>
              <w:rPr>
                <w:color w:val="000000"/>
                <w:sz w:val="24"/>
                <w:szCs w:val="24"/>
              </w:rPr>
            </w:pPr>
            <w:r>
              <w:rPr>
                <w:color w:val="000000"/>
                <w:sz w:val="24"/>
                <w:szCs w:val="24"/>
              </w:rPr>
              <w:t>GST no. (if any)</w:t>
            </w:r>
          </w:p>
          <w:p w:rsidR="00BE0173" w:rsidRDefault="00BE0173">
            <w:pPr>
              <w:spacing w:before="2" w:line="237" w:lineRule="auto"/>
              <w:ind w:left="128"/>
              <w:rPr>
                <w:color w:val="000000"/>
                <w:sz w:val="24"/>
                <w:szCs w:val="24"/>
              </w:rPr>
            </w:pPr>
          </w:p>
          <w:p w:rsidR="00BE0173" w:rsidRDefault="00BE0173">
            <w:pPr>
              <w:spacing w:before="2" w:line="237" w:lineRule="auto"/>
              <w:ind w:left="128"/>
              <w:rPr>
                <w:color w:val="000000"/>
                <w:sz w:val="24"/>
                <w:szCs w:val="24"/>
              </w:rPr>
            </w:pPr>
          </w:p>
        </w:tc>
        <w:tc>
          <w:tcPr>
            <w:tcW w:w="1540"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c>
          <w:tcPr>
            <w:tcW w:w="2074"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r>
      <w:tr w:rsidR="00BE0173" w:rsidTr="002233C5">
        <w:trPr>
          <w:trHeight w:val="882"/>
        </w:trPr>
        <w:tc>
          <w:tcPr>
            <w:tcW w:w="744" w:type="dxa"/>
            <w:tcBorders>
              <w:top w:val="single" w:sz="6" w:space="0" w:color="0F0F13"/>
              <w:left w:val="single" w:sz="6" w:space="0" w:color="0F0F13"/>
              <w:bottom w:val="single" w:sz="6" w:space="0" w:color="0F0F13"/>
              <w:right w:val="single" w:sz="6" w:space="0" w:color="0F0F13"/>
            </w:tcBorders>
            <w:hideMark/>
          </w:tcPr>
          <w:p w:rsidR="0017456A" w:rsidRDefault="00BE0173">
            <w:pPr>
              <w:pStyle w:val="ListParagraph"/>
              <w:rPr>
                <w:color w:val="000000"/>
                <w:sz w:val="24"/>
                <w:szCs w:val="24"/>
              </w:rPr>
            </w:pPr>
            <w:r>
              <w:rPr>
                <w:color w:val="000000"/>
                <w:sz w:val="24"/>
                <w:szCs w:val="24"/>
              </w:rPr>
              <w:t>3</w:t>
            </w:r>
          </w:p>
          <w:p w:rsidR="00BE0173" w:rsidRPr="0017456A" w:rsidRDefault="0017456A" w:rsidP="0017456A">
            <w:r>
              <w:t>3</w:t>
            </w:r>
          </w:p>
        </w:tc>
        <w:tc>
          <w:tcPr>
            <w:tcW w:w="5392" w:type="dxa"/>
            <w:tcBorders>
              <w:top w:val="single" w:sz="6" w:space="0" w:color="0F0F13"/>
              <w:left w:val="single" w:sz="6" w:space="0" w:color="0F0F13"/>
              <w:bottom w:val="single" w:sz="6" w:space="0" w:color="0F0F13"/>
              <w:right w:val="single" w:sz="6" w:space="0" w:color="0F0F13"/>
            </w:tcBorders>
            <w:hideMark/>
          </w:tcPr>
          <w:p w:rsidR="00BE0173" w:rsidRDefault="00BE0173">
            <w:pPr>
              <w:spacing w:before="1"/>
              <w:rPr>
                <w:color w:val="000000"/>
                <w:sz w:val="24"/>
                <w:szCs w:val="24"/>
              </w:rPr>
            </w:pPr>
            <w:r>
              <w:rPr>
                <w:color w:val="000000"/>
                <w:sz w:val="24"/>
                <w:szCs w:val="24"/>
              </w:rPr>
              <w:t>Date and year of establishment (Enclose relevant</w:t>
            </w:r>
          </w:p>
          <w:p w:rsidR="00BE0173" w:rsidRDefault="00BE0173">
            <w:pPr>
              <w:spacing w:before="1"/>
              <w:rPr>
                <w:color w:val="000000"/>
                <w:sz w:val="24"/>
                <w:szCs w:val="24"/>
              </w:rPr>
            </w:pPr>
            <w:r>
              <w:rPr>
                <w:color w:val="000000"/>
                <w:sz w:val="24"/>
                <w:szCs w:val="24"/>
              </w:rPr>
              <w:t>documents)</w:t>
            </w:r>
          </w:p>
        </w:tc>
        <w:tc>
          <w:tcPr>
            <w:tcW w:w="1540"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c>
          <w:tcPr>
            <w:tcW w:w="2074"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r>
      <w:tr w:rsidR="00BE0173" w:rsidTr="002233C5">
        <w:trPr>
          <w:trHeight w:val="517"/>
        </w:trPr>
        <w:tc>
          <w:tcPr>
            <w:tcW w:w="744" w:type="dxa"/>
            <w:tcBorders>
              <w:top w:val="single" w:sz="6" w:space="0" w:color="0F0F13"/>
              <w:left w:val="single" w:sz="6" w:space="0" w:color="0F0F13"/>
              <w:bottom w:val="single" w:sz="6" w:space="0" w:color="0F0F13"/>
              <w:right w:val="single" w:sz="6" w:space="0" w:color="0F0F13"/>
            </w:tcBorders>
            <w:hideMark/>
          </w:tcPr>
          <w:p w:rsidR="00BE0173" w:rsidRDefault="00BE0173">
            <w:pPr>
              <w:ind w:left="123"/>
              <w:rPr>
                <w:rFonts w:ascii="Courier New" w:eastAsia="Courier New" w:hAnsi="Courier New" w:cs="Courier New"/>
                <w:color w:val="000000"/>
                <w:sz w:val="24"/>
                <w:szCs w:val="24"/>
              </w:rPr>
            </w:pPr>
            <w:r>
              <w:rPr>
                <w:rFonts w:ascii="Courier New" w:eastAsia="Courier New" w:hAnsi="Courier New" w:cs="Courier New"/>
                <w:color w:val="000000"/>
                <w:sz w:val="24"/>
                <w:szCs w:val="24"/>
              </w:rPr>
              <w:t>4</w:t>
            </w:r>
          </w:p>
        </w:tc>
        <w:tc>
          <w:tcPr>
            <w:tcW w:w="5392" w:type="dxa"/>
            <w:tcBorders>
              <w:top w:val="single" w:sz="6" w:space="0" w:color="0F0F13"/>
              <w:left w:val="single" w:sz="6" w:space="0" w:color="0F0F13"/>
              <w:bottom w:val="single" w:sz="6" w:space="0" w:color="0F0F13"/>
              <w:right w:val="single" w:sz="6" w:space="0" w:color="0F0F13"/>
            </w:tcBorders>
            <w:hideMark/>
          </w:tcPr>
          <w:p w:rsidR="00BE0173" w:rsidRDefault="00BE0173">
            <w:pPr>
              <w:ind w:left="132" w:right="650" w:hanging="3"/>
              <w:rPr>
                <w:color w:val="000000"/>
                <w:sz w:val="24"/>
                <w:szCs w:val="24"/>
              </w:rPr>
            </w:pPr>
            <w:r>
              <w:rPr>
                <w:color w:val="000000"/>
                <w:sz w:val="24"/>
                <w:szCs w:val="24"/>
              </w:rPr>
              <w:t xml:space="preserve">Type of organization (Sole proprietor /partnership / private ltd/ co-operative body </w:t>
            </w:r>
            <w:proofErr w:type="spellStart"/>
            <w:r>
              <w:rPr>
                <w:color w:val="000000"/>
                <w:sz w:val="24"/>
                <w:szCs w:val="24"/>
              </w:rPr>
              <w:t>etc</w:t>
            </w:r>
            <w:proofErr w:type="spellEnd"/>
            <w:r>
              <w:rPr>
                <w:color w:val="000000"/>
                <w:sz w:val="24"/>
                <w:szCs w:val="24"/>
              </w:rPr>
              <w:t>)</w:t>
            </w:r>
          </w:p>
        </w:tc>
        <w:tc>
          <w:tcPr>
            <w:tcW w:w="1540"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c>
          <w:tcPr>
            <w:tcW w:w="2074"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r>
      <w:tr w:rsidR="00BE0173" w:rsidTr="002233C5">
        <w:trPr>
          <w:trHeight w:val="567"/>
        </w:trPr>
        <w:tc>
          <w:tcPr>
            <w:tcW w:w="744" w:type="dxa"/>
            <w:tcBorders>
              <w:top w:val="single" w:sz="6" w:space="0" w:color="0F0F13"/>
              <w:left w:val="single" w:sz="6" w:space="0" w:color="0F0F13"/>
              <w:bottom w:val="single" w:sz="6" w:space="0" w:color="0F0F13"/>
              <w:right w:val="single" w:sz="6" w:space="0" w:color="0F0F13"/>
            </w:tcBorders>
            <w:hideMark/>
          </w:tcPr>
          <w:p w:rsidR="00BE0173" w:rsidRDefault="00BE0173">
            <w:pPr>
              <w:rPr>
                <w:color w:val="000000"/>
                <w:sz w:val="24"/>
                <w:szCs w:val="24"/>
              </w:rPr>
            </w:pPr>
            <w:r>
              <w:rPr>
                <w:color w:val="000000"/>
                <w:sz w:val="24"/>
                <w:szCs w:val="24"/>
              </w:rPr>
              <w:t>5.</w:t>
            </w:r>
          </w:p>
        </w:tc>
        <w:tc>
          <w:tcPr>
            <w:tcW w:w="5392" w:type="dxa"/>
            <w:tcBorders>
              <w:top w:val="single" w:sz="6" w:space="0" w:color="0F0F13"/>
              <w:left w:val="single" w:sz="6" w:space="0" w:color="0F0F13"/>
              <w:bottom w:val="single" w:sz="6" w:space="0" w:color="0F0F13"/>
              <w:right w:val="single" w:sz="6" w:space="0" w:color="0F0F13"/>
            </w:tcBorders>
            <w:hideMark/>
          </w:tcPr>
          <w:p w:rsidR="00BE0173" w:rsidRDefault="00BE0173">
            <w:pPr>
              <w:ind w:left="137"/>
              <w:rPr>
                <w:color w:val="000000"/>
                <w:sz w:val="24"/>
                <w:szCs w:val="24"/>
              </w:rPr>
            </w:pPr>
            <w:r>
              <w:rPr>
                <w:color w:val="000000"/>
                <w:sz w:val="24"/>
                <w:szCs w:val="24"/>
              </w:rPr>
              <w:t>Details of registration (Documentary evidence to be</w:t>
            </w:r>
          </w:p>
          <w:p w:rsidR="00BE0173" w:rsidRDefault="00BE0173">
            <w:pPr>
              <w:spacing w:before="18"/>
              <w:ind w:left="129"/>
              <w:rPr>
                <w:color w:val="000000"/>
                <w:sz w:val="24"/>
                <w:szCs w:val="24"/>
              </w:rPr>
            </w:pPr>
            <w:r>
              <w:rPr>
                <w:color w:val="000000"/>
                <w:sz w:val="24"/>
                <w:szCs w:val="24"/>
              </w:rPr>
              <w:t>enclosed)</w:t>
            </w:r>
          </w:p>
        </w:tc>
        <w:tc>
          <w:tcPr>
            <w:tcW w:w="1540"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c>
          <w:tcPr>
            <w:tcW w:w="2074"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r>
      <w:tr w:rsidR="00BE0173" w:rsidTr="002233C5">
        <w:trPr>
          <w:trHeight w:val="767"/>
        </w:trPr>
        <w:tc>
          <w:tcPr>
            <w:tcW w:w="744" w:type="dxa"/>
            <w:tcBorders>
              <w:top w:val="single" w:sz="6" w:space="0" w:color="0F0F13"/>
              <w:left w:val="single" w:sz="6" w:space="0" w:color="0F0F13"/>
              <w:bottom w:val="single" w:sz="6" w:space="0" w:color="0F0F13"/>
              <w:right w:val="single" w:sz="6" w:space="0" w:color="0F0F13"/>
            </w:tcBorders>
            <w:vAlign w:val="center"/>
            <w:hideMark/>
          </w:tcPr>
          <w:p w:rsidR="00BE0173" w:rsidRDefault="002233C5">
            <w:pPr>
              <w:widowControl/>
              <w:rPr>
                <w:color w:val="000000"/>
                <w:sz w:val="24"/>
                <w:szCs w:val="24"/>
              </w:rPr>
            </w:pPr>
            <w:r>
              <w:rPr>
                <w:color w:val="000000"/>
                <w:sz w:val="24"/>
                <w:szCs w:val="24"/>
              </w:rPr>
              <w:t>6</w:t>
            </w:r>
          </w:p>
        </w:tc>
        <w:tc>
          <w:tcPr>
            <w:tcW w:w="5392" w:type="dxa"/>
            <w:tcBorders>
              <w:top w:val="single" w:sz="6" w:space="0" w:color="0F0F13"/>
              <w:left w:val="single" w:sz="6" w:space="0" w:color="0F0F13"/>
              <w:bottom w:val="single" w:sz="6" w:space="0" w:color="0F0F13"/>
              <w:right w:val="single" w:sz="6" w:space="0" w:color="0F0F13"/>
            </w:tcBorders>
            <w:hideMark/>
          </w:tcPr>
          <w:p w:rsidR="00BE0173" w:rsidRDefault="00BE0173" w:rsidP="002233C5">
            <w:pPr>
              <w:ind w:left="137"/>
              <w:rPr>
                <w:color w:val="000000"/>
                <w:sz w:val="24"/>
                <w:szCs w:val="24"/>
              </w:rPr>
            </w:pPr>
            <w:r>
              <w:rPr>
                <w:color w:val="000000"/>
                <w:sz w:val="24"/>
                <w:szCs w:val="24"/>
              </w:rPr>
              <w:t xml:space="preserve">Details of electrical audit work order’s executed with </w:t>
            </w:r>
            <w:proofErr w:type="spellStart"/>
            <w:r>
              <w:rPr>
                <w:color w:val="000000"/>
                <w:sz w:val="24"/>
                <w:szCs w:val="24"/>
              </w:rPr>
              <w:t>Govt</w:t>
            </w:r>
            <w:proofErr w:type="spellEnd"/>
            <w:r w:rsidR="002233C5">
              <w:rPr>
                <w:color w:val="000000"/>
                <w:sz w:val="24"/>
                <w:szCs w:val="24"/>
              </w:rPr>
              <w:t xml:space="preserve"> </w:t>
            </w:r>
            <w:r>
              <w:rPr>
                <w:color w:val="000000"/>
                <w:sz w:val="24"/>
                <w:szCs w:val="24"/>
              </w:rPr>
              <w:t>/ PSU / Nationalized Banks etc. (Documentary evidence to be enclosed)</w:t>
            </w:r>
          </w:p>
        </w:tc>
        <w:tc>
          <w:tcPr>
            <w:tcW w:w="1540" w:type="dxa"/>
            <w:tcBorders>
              <w:top w:val="single" w:sz="6" w:space="0" w:color="0F0F13"/>
              <w:left w:val="single" w:sz="6" w:space="0" w:color="0F0F13"/>
              <w:bottom w:val="single" w:sz="6" w:space="0" w:color="0F0F13"/>
              <w:right w:val="single" w:sz="6" w:space="0" w:color="0F0F13"/>
            </w:tcBorders>
            <w:vAlign w:val="center"/>
            <w:hideMark/>
          </w:tcPr>
          <w:p w:rsidR="00BE0173" w:rsidRDefault="00BE0173">
            <w:pPr>
              <w:widowControl/>
              <w:rPr>
                <w:color w:val="000000"/>
                <w:sz w:val="24"/>
                <w:szCs w:val="24"/>
              </w:rPr>
            </w:pPr>
          </w:p>
        </w:tc>
        <w:tc>
          <w:tcPr>
            <w:tcW w:w="2074" w:type="dxa"/>
            <w:tcBorders>
              <w:top w:val="single" w:sz="6" w:space="0" w:color="0F0F13"/>
              <w:left w:val="single" w:sz="6" w:space="0" w:color="0F0F13"/>
              <w:bottom w:val="single" w:sz="6" w:space="0" w:color="0F0F13"/>
              <w:right w:val="single" w:sz="6" w:space="0" w:color="0F0F13"/>
            </w:tcBorders>
            <w:vAlign w:val="center"/>
            <w:hideMark/>
          </w:tcPr>
          <w:p w:rsidR="00BE0173" w:rsidRDefault="00BE0173">
            <w:pPr>
              <w:widowControl/>
              <w:rPr>
                <w:color w:val="000000"/>
                <w:sz w:val="24"/>
                <w:szCs w:val="24"/>
              </w:rPr>
            </w:pPr>
          </w:p>
        </w:tc>
      </w:tr>
      <w:tr w:rsidR="00BE0173" w:rsidTr="002233C5">
        <w:trPr>
          <w:trHeight w:val="565"/>
        </w:trPr>
        <w:tc>
          <w:tcPr>
            <w:tcW w:w="744" w:type="dxa"/>
            <w:tcBorders>
              <w:top w:val="single" w:sz="6" w:space="0" w:color="0F0F13"/>
              <w:left w:val="single" w:sz="6" w:space="0" w:color="0F0F13"/>
              <w:bottom w:val="single" w:sz="6" w:space="0" w:color="0F0F13"/>
              <w:right w:val="single" w:sz="6" w:space="0" w:color="0F0F13"/>
            </w:tcBorders>
            <w:hideMark/>
          </w:tcPr>
          <w:p w:rsidR="00BE0173" w:rsidRDefault="00BE0173">
            <w:pPr>
              <w:rPr>
                <w:color w:val="000000"/>
                <w:sz w:val="24"/>
                <w:szCs w:val="24"/>
              </w:rPr>
            </w:pPr>
            <w:r>
              <w:rPr>
                <w:color w:val="000000"/>
                <w:sz w:val="24"/>
                <w:szCs w:val="24"/>
              </w:rPr>
              <w:t>7.</w:t>
            </w:r>
          </w:p>
        </w:tc>
        <w:tc>
          <w:tcPr>
            <w:tcW w:w="5392" w:type="dxa"/>
            <w:tcBorders>
              <w:top w:val="single" w:sz="6" w:space="0" w:color="0F0F13"/>
              <w:left w:val="single" w:sz="6" w:space="0" w:color="0F0F13"/>
              <w:bottom w:val="single" w:sz="6" w:space="0" w:color="0F0F13"/>
              <w:right w:val="single" w:sz="6" w:space="0" w:color="0F0F13"/>
            </w:tcBorders>
            <w:hideMark/>
          </w:tcPr>
          <w:p w:rsidR="00BE0173" w:rsidRDefault="00BE0173">
            <w:pPr>
              <w:spacing w:before="1"/>
              <w:ind w:left="142"/>
              <w:rPr>
                <w:color w:val="000000"/>
                <w:sz w:val="24"/>
                <w:szCs w:val="24"/>
              </w:rPr>
            </w:pPr>
            <w:r>
              <w:rPr>
                <w:color w:val="000000"/>
                <w:sz w:val="24"/>
                <w:szCs w:val="24"/>
              </w:rPr>
              <w:t>Financial Details of the firm (enclose documentary’</w:t>
            </w:r>
          </w:p>
          <w:p w:rsidR="00BE0173" w:rsidRDefault="00BE0173">
            <w:pPr>
              <w:spacing w:before="10"/>
              <w:ind w:left="133"/>
              <w:rPr>
                <w:color w:val="000000"/>
                <w:sz w:val="24"/>
                <w:szCs w:val="24"/>
              </w:rPr>
            </w:pPr>
            <w:r>
              <w:rPr>
                <w:color w:val="000000"/>
                <w:sz w:val="24"/>
                <w:szCs w:val="24"/>
              </w:rPr>
              <w:t>evidence)</w:t>
            </w:r>
          </w:p>
        </w:tc>
        <w:tc>
          <w:tcPr>
            <w:tcW w:w="1540"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c>
          <w:tcPr>
            <w:tcW w:w="2074"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r>
      <w:tr w:rsidR="00BE0173" w:rsidTr="002233C5">
        <w:trPr>
          <w:trHeight w:val="565"/>
        </w:trPr>
        <w:tc>
          <w:tcPr>
            <w:tcW w:w="744" w:type="dxa"/>
            <w:tcBorders>
              <w:top w:val="single" w:sz="6" w:space="0" w:color="0F0F13"/>
              <w:left w:val="single" w:sz="6" w:space="0" w:color="0F0F13"/>
              <w:bottom w:val="single" w:sz="6" w:space="0" w:color="0F0F13"/>
              <w:right w:val="single" w:sz="6" w:space="0" w:color="0F0F13"/>
            </w:tcBorders>
            <w:hideMark/>
          </w:tcPr>
          <w:p w:rsidR="00BE0173" w:rsidRDefault="00BE0173">
            <w:pPr>
              <w:rPr>
                <w:color w:val="000000"/>
                <w:sz w:val="24"/>
                <w:szCs w:val="24"/>
              </w:rPr>
            </w:pPr>
            <w:r>
              <w:rPr>
                <w:color w:val="000000"/>
                <w:sz w:val="24"/>
                <w:szCs w:val="24"/>
              </w:rPr>
              <w:t>8.</w:t>
            </w:r>
          </w:p>
        </w:tc>
        <w:tc>
          <w:tcPr>
            <w:tcW w:w="5392" w:type="dxa"/>
            <w:tcBorders>
              <w:top w:val="single" w:sz="6" w:space="0" w:color="0F0F13"/>
              <w:left w:val="single" w:sz="6" w:space="0" w:color="0F0F13"/>
              <w:bottom w:val="single" w:sz="6" w:space="0" w:color="0F0F13"/>
              <w:right w:val="single" w:sz="6" w:space="0" w:color="0F0F13"/>
            </w:tcBorders>
            <w:hideMark/>
          </w:tcPr>
          <w:p w:rsidR="00BE0173" w:rsidRDefault="00BE0173">
            <w:pPr>
              <w:spacing w:before="1"/>
              <w:ind w:left="142"/>
              <w:rPr>
                <w:color w:val="000000"/>
                <w:sz w:val="24"/>
                <w:szCs w:val="24"/>
              </w:rPr>
            </w:pPr>
            <w:r>
              <w:rPr>
                <w:color w:val="000000"/>
                <w:sz w:val="24"/>
                <w:szCs w:val="24"/>
              </w:rPr>
              <w:t>No. of years of experience in electrical audit works (Certificate to be enclosed)</w:t>
            </w:r>
          </w:p>
        </w:tc>
        <w:tc>
          <w:tcPr>
            <w:tcW w:w="1540"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c>
          <w:tcPr>
            <w:tcW w:w="2074"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r>
      <w:tr w:rsidR="00BE0173" w:rsidTr="002233C5">
        <w:trPr>
          <w:trHeight w:val="565"/>
        </w:trPr>
        <w:tc>
          <w:tcPr>
            <w:tcW w:w="744" w:type="dxa"/>
            <w:tcBorders>
              <w:top w:val="single" w:sz="6" w:space="0" w:color="0F0F13"/>
              <w:left w:val="single" w:sz="6" w:space="0" w:color="0F0F13"/>
              <w:bottom w:val="single" w:sz="6" w:space="0" w:color="0F0F13"/>
              <w:right w:val="single" w:sz="6" w:space="0" w:color="0F0F13"/>
            </w:tcBorders>
            <w:hideMark/>
          </w:tcPr>
          <w:p w:rsidR="00BE0173" w:rsidRDefault="002233C5">
            <w:pPr>
              <w:rPr>
                <w:color w:val="000000"/>
                <w:sz w:val="24"/>
                <w:szCs w:val="24"/>
              </w:rPr>
            </w:pPr>
            <w:r>
              <w:rPr>
                <w:color w:val="000000"/>
                <w:sz w:val="24"/>
                <w:szCs w:val="24"/>
              </w:rPr>
              <w:t>9</w:t>
            </w:r>
            <w:r w:rsidR="00BE0173">
              <w:rPr>
                <w:color w:val="000000"/>
                <w:sz w:val="24"/>
                <w:szCs w:val="24"/>
              </w:rPr>
              <w:t>.</w:t>
            </w:r>
          </w:p>
        </w:tc>
        <w:tc>
          <w:tcPr>
            <w:tcW w:w="5392" w:type="dxa"/>
            <w:tcBorders>
              <w:top w:val="single" w:sz="6" w:space="0" w:color="0F0F13"/>
              <w:left w:val="single" w:sz="6" w:space="0" w:color="0F0F13"/>
              <w:bottom w:val="single" w:sz="6" w:space="0" w:color="0F0F13"/>
              <w:right w:val="single" w:sz="6" w:space="0" w:color="0F0F13"/>
            </w:tcBorders>
            <w:hideMark/>
          </w:tcPr>
          <w:p w:rsidR="00BE0173" w:rsidRDefault="00BE0173">
            <w:pPr>
              <w:spacing w:before="1"/>
              <w:ind w:left="142"/>
              <w:rPr>
                <w:color w:val="000000"/>
                <w:sz w:val="24"/>
                <w:szCs w:val="24"/>
              </w:rPr>
            </w:pPr>
            <w:r>
              <w:rPr>
                <w:color w:val="000000"/>
                <w:sz w:val="24"/>
                <w:szCs w:val="24"/>
              </w:rPr>
              <w:t>Name of electrical auditors / engineer / inspector (full details along with qualifications)</w:t>
            </w:r>
          </w:p>
          <w:p w:rsidR="00BE0173" w:rsidRDefault="00926755">
            <w:pPr>
              <w:spacing w:before="1"/>
              <w:ind w:left="142"/>
              <w:rPr>
                <w:color w:val="000000"/>
                <w:sz w:val="24"/>
                <w:szCs w:val="24"/>
              </w:rPr>
            </w:pPr>
            <w:r>
              <w:rPr>
                <w:color w:val="000000"/>
                <w:sz w:val="24"/>
                <w:szCs w:val="24"/>
              </w:rPr>
              <w:t>(enclose documents</w:t>
            </w:r>
            <w:r w:rsidR="00CD7DA5">
              <w:rPr>
                <w:color w:val="000000"/>
                <w:sz w:val="24"/>
                <w:szCs w:val="24"/>
              </w:rPr>
              <w:t xml:space="preserve"> and </w:t>
            </w:r>
            <w:r>
              <w:rPr>
                <w:color w:val="000000"/>
                <w:sz w:val="24"/>
                <w:szCs w:val="24"/>
              </w:rPr>
              <w:t>KYC documents)</w:t>
            </w:r>
          </w:p>
        </w:tc>
        <w:tc>
          <w:tcPr>
            <w:tcW w:w="1540"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c>
          <w:tcPr>
            <w:tcW w:w="2074"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r>
      <w:tr w:rsidR="00BE0173" w:rsidTr="002233C5">
        <w:trPr>
          <w:trHeight w:val="565"/>
        </w:trPr>
        <w:tc>
          <w:tcPr>
            <w:tcW w:w="744" w:type="dxa"/>
            <w:tcBorders>
              <w:top w:val="single" w:sz="6" w:space="0" w:color="0F0F13"/>
              <w:left w:val="single" w:sz="6" w:space="0" w:color="0F0F13"/>
              <w:bottom w:val="single" w:sz="6" w:space="0" w:color="0F0F13"/>
              <w:right w:val="single" w:sz="6" w:space="0" w:color="0F0F13"/>
            </w:tcBorders>
            <w:hideMark/>
          </w:tcPr>
          <w:p w:rsidR="00BE0173" w:rsidRDefault="00BE0173">
            <w:pPr>
              <w:rPr>
                <w:color w:val="000000"/>
                <w:sz w:val="24"/>
                <w:szCs w:val="24"/>
              </w:rPr>
            </w:pPr>
            <w:r>
              <w:rPr>
                <w:color w:val="000000"/>
                <w:sz w:val="24"/>
                <w:szCs w:val="24"/>
              </w:rPr>
              <w:t>11.</w:t>
            </w:r>
          </w:p>
        </w:tc>
        <w:tc>
          <w:tcPr>
            <w:tcW w:w="5392" w:type="dxa"/>
            <w:tcBorders>
              <w:top w:val="single" w:sz="6" w:space="0" w:color="0F0F13"/>
              <w:left w:val="single" w:sz="6" w:space="0" w:color="0F0F13"/>
              <w:bottom w:val="single" w:sz="6" w:space="0" w:color="0F0F13"/>
              <w:right w:val="single" w:sz="6" w:space="0" w:color="0F0F13"/>
            </w:tcBorders>
            <w:hideMark/>
          </w:tcPr>
          <w:p w:rsidR="00BE0173" w:rsidRDefault="00BE0173">
            <w:pPr>
              <w:spacing w:before="1"/>
              <w:ind w:left="142"/>
              <w:rPr>
                <w:color w:val="000000"/>
                <w:sz w:val="24"/>
                <w:szCs w:val="24"/>
              </w:rPr>
            </w:pPr>
            <w:r>
              <w:rPr>
                <w:color w:val="000000"/>
                <w:sz w:val="24"/>
                <w:szCs w:val="24"/>
              </w:rPr>
              <w:t>Whether electrical auditor / engineer / inspector is having valid BEE certification (enclose certificate)</w:t>
            </w:r>
          </w:p>
        </w:tc>
        <w:tc>
          <w:tcPr>
            <w:tcW w:w="1540"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c>
          <w:tcPr>
            <w:tcW w:w="2074"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r>
      <w:tr w:rsidR="00BE0173" w:rsidTr="002233C5">
        <w:trPr>
          <w:trHeight w:val="565"/>
        </w:trPr>
        <w:tc>
          <w:tcPr>
            <w:tcW w:w="744" w:type="dxa"/>
            <w:tcBorders>
              <w:top w:val="single" w:sz="6" w:space="0" w:color="0F0F13"/>
              <w:left w:val="single" w:sz="6" w:space="0" w:color="0F0F13"/>
              <w:bottom w:val="single" w:sz="6" w:space="0" w:color="0F0F13"/>
              <w:right w:val="single" w:sz="6" w:space="0" w:color="0F0F13"/>
            </w:tcBorders>
            <w:hideMark/>
          </w:tcPr>
          <w:p w:rsidR="00BE0173" w:rsidRDefault="00BE0173">
            <w:pPr>
              <w:rPr>
                <w:color w:val="000000"/>
                <w:sz w:val="24"/>
                <w:szCs w:val="24"/>
              </w:rPr>
            </w:pPr>
            <w:r>
              <w:rPr>
                <w:color w:val="000000"/>
                <w:sz w:val="24"/>
                <w:szCs w:val="24"/>
              </w:rPr>
              <w:t>12.</w:t>
            </w:r>
          </w:p>
        </w:tc>
        <w:tc>
          <w:tcPr>
            <w:tcW w:w="5392" w:type="dxa"/>
            <w:tcBorders>
              <w:top w:val="single" w:sz="6" w:space="0" w:color="0F0F13"/>
              <w:left w:val="single" w:sz="6" w:space="0" w:color="0F0F13"/>
              <w:bottom w:val="single" w:sz="6" w:space="0" w:color="0F0F13"/>
              <w:right w:val="single" w:sz="6" w:space="0" w:color="0F0F13"/>
            </w:tcBorders>
            <w:hideMark/>
          </w:tcPr>
          <w:p w:rsidR="00BE0173" w:rsidRDefault="00BE0173">
            <w:pPr>
              <w:spacing w:before="1"/>
              <w:rPr>
                <w:color w:val="000000"/>
                <w:sz w:val="24"/>
                <w:szCs w:val="24"/>
              </w:rPr>
            </w:pPr>
            <w:r>
              <w:rPr>
                <w:color w:val="000000"/>
                <w:sz w:val="24"/>
                <w:szCs w:val="24"/>
              </w:rPr>
              <w:t xml:space="preserve">  Income tax PAN number</w:t>
            </w:r>
          </w:p>
        </w:tc>
        <w:tc>
          <w:tcPr>
            <w:tcW w:w="1540"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c>
          <w:tcPr>
            <w:tcW w:w="2074"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r>
      <w:tr w:rsidR="00BE0173" w:rsidTr="002233C5">
        <w:trPr>
          <w:trHeight w:val="565"/>
        </w:trPr>
        <w:tc>
          <w:tcPr>
            <w:tcW w:w="744" w:type="dxa"/>
            <w:tcBorders>
              <w:top w:val="single" w:sz="6" w:space="0" w:color="0F0F13"/>
              <w:left w:val="single" w:sz="6" w:space="0" w:color="0F0F13"/>
              <w:bottom w:val="single" w:sz="6" w:space="0" w:color="0F0F13"/>
              <w:right w:val="single" w:sz="6" w:space="0" w:color="0F0F13"/>
            </w:tcBorders>
            <w:hideMark/>
          </w:tcPr>
          <w:p w:rsidR="00BE0173" w:rsidRDefault="00BE0173">
            <w:pPr>
              <w:rPr>
                <w:color w:val="000000"/>
                <w:sz w:val="24"/>
                <w:szCs w:val="24"/>
              </w:rPr>
            </w:pPr>
            <w:r>
              <w:rPr>
                <w:color w:val="000000"/>
                <w:sz w:val="24"/>
                <w:szCs w:val="24"/>
              </w:rPr>
              <w:lastRenderedPageBreak/>
              <w:t>13.</w:t>
            </w:r>
          </w:p>
        </w:tc>
        <w:tc>
          <w:tcPr>
            <w:tcW w:w="5392" w:type="dxa"/>
            <w:tcBorders>
              <w:top w:val="single" w:sz="6" w:space="0" w:color="0F0F13"/>
              <w:left w:val="single" w:sz="6" w:space="0" w:color="0F0F13"/>
              <w:bottom w:val="single" w:sz="6" w:space="0" w:color="0F0F13"/>
              <w:right w:val="single" w:sz="6" w:space="0" w:color="0F0F13"/>
            </w:tcBorders>
          </w:tcPr>
          <w:p w:rsidR="00BE0173" w:rsidRDefault="00BE0173">
            <w:pPr>
              <w:spacing w:before="1"/>
              <w:rPr>
                <w:color w:val="000000"/>
                <w:sz w:val="24"/>
                <w:szCs w:val="24"/>
              </w:rPr>
            </w:pPr>
            <w:r>
              <w:rPr>
                <w:color w:val="000000"/>
                <w:sz w:val="24"/>
                <w:szCs w:val="24"/>
              </w:rPr>
              <w:t xml:space="preserve">   GST number ( if any)</w:t>
            </w:r>
          </w:p>
          <w:p w:rsidR="00BE0173" w:rsidRDefault="00BE0173">
            <w:pPr>
              <w:spacing w:before="1"/>
              <w:rPr>
                <w:color w:val="000000"/>
                <w:sz w:val="24"/>
                <w:szCs w:val="24"/>
              </w:rPr>
            </w:pPr>
          </w:p>
          <w:p w:rsidR="00BE0173" w:rsidRDefault="00BE0173">
            <w:pPr>
              <w:spacing w:before="1"/>
              <w:rPr>
                <w:color w:val="000000"/>
                <w:sz w:val="24"/>
                <w:szCs w:val="24"/>
              </w:rPr>
            </w:pPr>
          </w:p>
        </w:tc>
        <w:tc>
          <w:tcPr>
            <w:tcW w:w="1540"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c>
          <w:tcPr>
            <w:tcW w:w="2074"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r>
      <w:tr w:rsidR="00BE0173" w:rsidTr="002233C5">
        <w:trPr>
          <w:trHeight w:val="565"/>
        </w:trPr>
        <w:tc>
          <w:tcPr>
            <w:tcW w:w="744" w:type="dxa"/>
            <w:tcBorders>
              <w:top w:val="single" w:sz="6" w:space="0" w:color="0F0F13"/>
              <w:left w:val="single" w:sz="6" w:space="0" w:color="0F0F13"/>
              <w:bottom w:val="single" w:sz="6" w:space="0" w:color="0F0F13"/>
              <w:right w:val="single" w:sz="6" w:space="0" w:color="0F0F13"/>
            </w:tcBorders>
            <w:hideMark/>
          </w:tcPr>
          <w:p w:rsidR="00BE0173" w:rsidRDefault="00BE0173">
            <w:pPr>
              <w:rPr>
                <w:color w:val="000000"/>
                <w:sz w:val="24"/>
                <w:szCs w:val="24"/>
              </w:rPr>
            </w:pPr>
            <w:r>
              <w:rPr>
                <w:color w:val="000000"/>
                <w:sz w:val="24"/>
                <w:szCs w:val="24"/>
              </w:rPr>
              <w:t>14.</w:t>
            </w:r>
          </w:p>
        </w:tc>
        <w:tc>
          <w:tcPr>
            <w:tcW w:w="5392" w:type="dxa"/>
            <w:tcBorders>
              <w:top w:val="single" w:sz="6" w:space="0" w:color="0F0F13"/>
              <w:left w:val="single" w:sz="6" w:space="0" w:color="0F0F13"/>
              <w:bottom w:val="single" w:sz="6" w:space="0" w:color="0F0F13"/>
              <w:right w:val="single" w:sz="6" w:space="0" w:color="0F0F13"/>
            </w:tcBorders>
            <w:hideMark/>
          </w:tcPr>
          <w:p w:rsidR="00BE0173" w:rsidRDefault="00BE0173">
            <w:pPr>
              <w:spacing w:before="1"/>
              <w:rPr>
                <w:color w:val="000000"/>
                <w:sz w:val="24"/>
                <w:szCs w:val="24"/>
              </w:rPr>
            </w:pPr>
            <w:r>
              <w:rPr>
                <w:color w:val="000000"/>
                <w:sz w:val="24"/>
                <w:szCs w:val="24"/>
              </w:rPr>
              <w:t xml:space="preserve">Whether any of the engineer /e1ectrica1 </w:t>
            </w:r>
            <w:r w:rsidR="002233C5">
              <w:rPr>
                <w:color w:val="000000"/>
                <w:sz w:val="24"/>
                <w:szCs w:val="24"/>
              </w:rPr>
              <w:t>auditors</w:t>
            </w:r>
            <w:r>
              <w:rPr>
                <w:color w:val="000000"/>
                <w:sz w:val="24"/>
                <w:szCs w:val="24"/>
              </w:rPr>
              <w:t xml:space="preserve"> Is having EA Registration from Bureau of Energy Efficiency? If yes, enclose documentary evidence</w:t>
            </w:r>
          </w:p>
        </w:tc>
        <w:tc>
          <w:tcPr>
            <w:tcW w:w="1540"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c>
          <w:tcPr>
            <w:tcW w:w="2074" w:type="dxa"/>
            <w:tcBorders>
              <w:top w:val="single" w:sz="6" w:space="0" w:color="0F0F13"/>
              <w:left w:val="single" w:sz="6" w:space="0" w:color="0F0F13"/>
              <w:bottom w:val="single" w:sz="6" w:space="0" w:color="0F0F13"/>
              <w:right w:val="single" w:sz="6" w:space="0" w:color="0F0F13"/>
            </w:tcBorders>
          </w:tcPr>
          <w:p w:rsidR="00BE0173" w:rsidRDefault="00BE0173">
            <w:pPr>
              <w:rPr>
                <w:color w:val="000000"/>
                <w:sz w:val="24"/>
                <w:szCs w:val="24"/>
              </w:rPr>
            </w:pPr>
          </w:p>
        </w:tc>
      </w:tr>
    </w:tbl>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p>
    <w:p w:rsidR="00BE0173" w:rsidRDefault="00BE0173" w:rsidP="00BE0173">
      <w:pPr>
        <w:rPr>
          <w:color w:val="000000"/>
          <w:sz w:val="24"/>
          <w:szCs w:val="24"/>
        </w:rPr>
      </w:pPr>
      <w:r>
        <w:rPr>
          <w:color w:val="000000"/>
          <w:sz w:val="24"/>
          <w:szCs w:val="24"/>
        </w:rPr>
        <w:t xml:space="preserve">           </w:t>
      </w:r>
    </w:p>
    <w:p w:rsidR="00BE0173" w:rsidRDefault="00BE0173" w:rsidP="00BE0173">
      <w:pPr>
        <w:rPr>
          <w:b/>
          <w:bCs/>
          <w:color w:val="000000"/>
          <w:sz w:val="24"/>
          <w:szCs w:val="24"/>
        </w:rPr>
      </w:pPr>
      <w:r>
        <w:rPr>
          <w:color w:val="000000"/>
          <w:sz w:val="24"/>
          <w:szCs w:val="24"/>
        </w:rPr>
        <w:t xml:space="preserve">               </w:t>
      </w:r>
      <w:r>
        <w:rPr>
          <w:b/>
          <w:bCs/>
          <w:color w:val="000000"/>
          <w:sz w:val="24"/>
          <w:szCs w:val="24"/>
        </w:rPr>
        <w:t>(Signature of Bidder with Seal of Firm)</w:t>
      </w:r>
    </w:p>
    <w:p w:rsidR="00BE0173" w:rsidRDefault="00BE0173" w:rsidP="00BE0173">
      <w:pPr>
        <w:rPr>
          <w:b/>
          <w:bCs/>
          <w:color w:val="000000"/>
          <w:sz w:val="24"/>
          <w:szCs w:val="24"/>
        </w:rPr>
      </w:pPr>
    </w:p>
    <w:p w:rsidR="00BE0173" w:rsidRDefault="00BE0173" w:rsidP="00BE0173">
      <w:pPr>
        <w:rPr>
          <w:b/>
          <w:bCs/>
          <w:color w:val="000000"/>
          <w:sz w:val="24"/>
          <w:szCs w:val="24"/>
        </w:rPr>
      </w:pPr>
    </w:p>
    <w:p w:rsidR="00BE0173" w:rsidRDefault="00BE0173" w:rsidP="00BE0173">
      <w:pPr>
        <w:rPr>
          <w:color w:val="000000"/>
          <w:sz w:val="24"/>
          <w:szCs w:val="24"/>
        </w:rPr>
      </w:pPr>
      <w:r>
        <w:rPr>
          <w:color w:val="000000"/>
          <w:sz w:val="24"/>
          <w:szCs w:val="24"/>
        </w:rPr>
        <w:t xml:space="preserve">                    </w:t>
      </w:r>
      <w:proofErr w:type="gramStart"/>
      <w:r>
        <w:rPr>
          <w:color w:val="000000"/>
          <w:sz w:val="24"/>
          <w:szCs w:val="24"/>
        </w:rPr>
        <w:t>Date :</w:t>
      </w:r>
      <w:proofErr w:type="gramEnd"/>
    </w:p>
    <w:p w:rsidR="00BE0173" w:rsidRDefault="00BE0173" w:rsidP="00BE0173">
      <w:pPr>
        <w:rPr>
          <w:color w:val="000000"/>
          <w:sz w:val="24"/>
          <w:szCs w:val="24"/>
        </w:rPr>
      </w:pPr>
    </w:p>
    <w:p w:rsidR="00BE0173" w:rsidRDefault="00BE0173" w:rsidP="00BE0173">
      <w:pPr>
        <w:rPr>
          <w:color w:val="000000"/>
          <w:sz w:val="24"/>
          <w:szCs w:val="24"/>
        </w:rPr>
      </w:pPr>
      <w:r>
        <w:rPr>
          <w:color w:val="000000"/>
          <w:sz w:val="24"/>
          <w:szCs w:val="24"/>
        </w:rPr>
        <w:t xml:space="preserve">                   </w:t>
      </w:r>
      <w:proofErr w:type="gramStart"/>
      <w:r>
        <w:rPr>
          <w:color w:val="000000"/>
          <w:sz w:val="24"/>
          <w:szCs w:val="24"/>
        </w:rPr>
        <w:t>Place :</w:t>
      </w:r>
      <w:proofErr w:type="gramEnd"/>
    </w:p>
    <w:p w:rsidR="009D6601" w:rsidRDefault="009D6601" w:rsidP="009D6601">
      <w:pPr>
        <w:pBdr>
          <w:top w:val="nil"/>
          <w:left w:val="nil"/>
          <w:bottom w:val="nil"/>
          <w:right w:val="nil"/>
          <w:between w:val="nil"/>
        </w:pBdr>
        <w:rPr>
          <w:color w:val="000000"/>
          <w:sz w:val="20"/>
          <w:szCs w:val="20"/>
        </w:rPr>
      </w:pPr>
    </w:p>
    <w:p w:rsidR="00B4563D" w:rsidRDefault="00B4563D"/>
    <w:sectPr w:rsidR="00B4563D">
      <w:pgSz w:w="11906" w:h="16838"/>
      <w:pgMar w:top="1440" w:right="1440" w:bottom="1440" w:left="1440" w:header="708" w:footer="708" w:gutter="0"/>
      <w:cols w:space="708"/>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0640C1" w:rsidRDefault="000640C1">
      <w:r>
        <w:separator/>
      </w:r>
    </w:p>
  </w:endnote>
  <w:endnote w:type="continuationSeparator" w:id="0">
    <w:p w:rsidR="000640C1" w:rsidRDefault="000640C1">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E0002EFF" w:usb1="C000785B" w:usb2="00000009" w:usb3="00000000" w:csb0="000001FF" w:csb1="00000000"/>
  </w:font>
  <w:font w:name="Calibri">
    <w:panose1 w:val="020F0502020204030204"/>
    <w:charset w:val="00"/>
    <w:family w:val="swiss"/>
    <w:pitch w:val="variable"/>
    <w:sig w:usb0="E4002EFF" w:usb1="C000247B" w:usb2="00000009" w:usb3="00000000" w:csb0="000001FF" w:csb1="00000000"/>
  </w:font>
  <w:font w:name="Mangal">
    <w:altName w:val="Courier New"/>
    <w:panose1 w:val="00000400000000000000"/>
    <w:charset w:val="01"/>
    <w:family w:val="roman"/>
    <w:notTrueType/>
    <w:pitch w:val="variable"/>
    <w:sig w:usb0="00002000" w:usb1="00000000" w:usb2="00000000" w:usb3="00000000" w:csb0="00000000" w:csb1="00000000"/>
  </w:font>
  <w:font w:name="Tahoma">
    <w:panose1 w:val="020B0604030504040204"/>
    <w:charset w:val="00"/>
    <w:family w:val="swiss"/>
    <w:pitch w:val="variable"/>
    <w:sig w:usb0="E1002EFF" w:usb1="C000605B" w:usb2="00000029" w:usb3="00000000" w:csb0="000101FF" w:csb1="00000000"/>
  </w:font>
  <w:font w:name="Arial">
    <w:panose1 w:val="020B0604020202020204"/>
    <w:charset w:val="00"/>
    <w:family w:val="swiss"/>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0640C1" w:rsidRDefault="000640C1">
      <w:r>
        <w:separator/>
      </w:r>
    </w:p>
  </w:footnote>
  <w:footnote w:type="continuationSeparator" w:id="0">
    <w:p w:rsidR="000640C1" w:rsidRDefault="000640C1">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61E01" w:rsidRDefault="000640C1">
    <w:pPr>
      <w:pStyle w:val="Header"/>
    </w:pPr>
  </w:p>
  <w:p w:rsidR="00161E01" w:rsidRDefault="000640C1">
    <w:pPr>
      <w:pStyle w:val="Header"/>
    </w:pPr>
  </w:p>
  <w:p w:rsidR="00161E01" w:rsidRDefault="000640C1">
    <w:pPr>
      <w:pStyle w:val="Header"/>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7E50234"/>
    <w:multiLevelType w:val="hybridMultilevel"/>
    <w:tmpl w:val="ECE0DDF4"/>
    <w:lvl w:ilvl="0" w:tplc="0409000F">
      <w:start w:val="1"/>
      <w:numFmt w:val="decimal"/>
      <w:lvlText w:val="%1."/>
      <w:lvlJc w:val="left"/>
      <w:pPr>
        <w:ind w:left="720" w:hanging="360"/>
      </w:pPr>
    </w:lvl>
    <w:lvl w:ilvl="1" w:tplc="04090019">
      <w:start w:val="1"/>
      <w:numFmt w:val="lowerLetter"/>
      <w:lvlText w:val="%2."/>
      <w:lvlJc w:val="left"/>
      <w:pPr>
        <w:ind w:left="1440" w:hanging="360"/>
      </w:pPr>
    </w:lvl>
    <w:lvl w:ilvl="2" w:tplc="0409001B">
      <w:start w:val="1"/>
      <w:numFmt w:val="lowerRoman"/>
      <w:lvlText w:val="%3."/>
      <w:lvlJc w:val="right"/>
      <w:pPr>
        <w:ind w:left="2160" w:hanging="180"/>
      </w:pPr>
    </w:lvl>
    <w:lvl w:ilvl="3" w:tplc="0409000F">
      <w:start w:val="1"/>
      <w:numFmt w:val="decimal"/>
      <w:lvlText w:val="%4."/>
      <w:lvlJc w:val="left"/>
      <w:pPr>
        <w:ind w:left="2880" w:hanging="360"/>
      </w:pPr>
    </w:lvl>
    <w:lvl w:ilvl="4" w:tplc="04090019">
      <w:start w:val="1"/>
      <w:numFmt w:val="lowerLetter"/>
      <w:lvlText w:val="%5."/>
      <w:lvlJc w:val="left"/>
      <w:pPr>
        <w:ind w:left="3600" w:hanging="360"/>
      </w:pPr>
    </w:lvl>
    <w:lvl w:ilvl="5" w:tplc="0409001B">
      <w:start w:val="1"/>
      <w:numFmt w:val="lowerRoman"/>
      <w:lvlText w:val="%6."/>
      <w:lvlJc w:val="right"/>
      <w:pPr>
        <w:ind w:left="4320" w:hanging="180"/>
      </w:pPr>
    </w:lvl>
    <w:lvl w:ilvl="6" w:tplc="0409000F">
      <w:start w:val="1"/>
      <w:numFmt w:val="decimal"/>
      <w:lvlText w:val="%7."/>
      <w:lvlJc w:val="left"/>
      <w:pPr>
        <w:ind w:left="5040" w:hanging="360"/>
      </w:pPr>
    </w:lvl>
    <w:lvl w:ilvl="7" w:tplc="04090019">
      <w:start w:val="1"/>
      <w:numFmt w:val="lowerLetter"/>
      <w:lvlText w:val="%8."/>
      <w:lvlJc w:val="left"/>
      <w:pPr>
        <w:ind w:left="5760" w:hanging="360"/>
      </w:pPr>
    </w:lvl>
    <w:lvl w:ilvl="8" w:tplc="0409001B">
      <w:start w:val="1"/>
      <w:numFmt w:val="lowerRoman"/>
      <w:lvlText w:val="%9."/>
      <w:lvlJc w:val="right"/>
      <w:pPr>
        <w:ind w:left="6480" w:hanging="180"/>
      </w:pPr>
    </w:lvl>
  </w:abstractNum>
  <w:abstractNum w:abstractNumId="1">
    <w:nsid w:val="11F64B06"/>
    <w:multiLevelType w:val="multilevel"/>
    <w:tmpl w:val="BA8C417A"/>
    <w:lvl w:ilvl="0">
      <w:start w:val="9"/>
      <w:numFmt w:val="lowerLetter"/>
      <w:lvlText w:val="%1)"/>
      <w:lvlJc w:val="left"/>
      <w:pPr>
        <w:ind w:left="311" w:hanging="186"/>
      </w:pPr>
      <w:rPr>
        <w:rFonts w:ascii="Times New Roman" w:eastAsia="Times New Roman" w:hAnsi="Times New Roman" w:cs="Times New Roman"/>
        <w:sz w:val="22"/>
        <w:szCs w:val="22"/>
      </w:rPr>
    </w:lvl>
    <w:lvl w:ilvl="1">
      <w:start w:val="1"/>
      <w:numFmt w:val="upperLetter"/>
      <w:lvlText w:val="%2)"/>
      <w:lvlJc w:val="left"/>
      <w:pPr>
        <w:ind w:left="755" w:hanging="274"/>
      </w:pPr>
      <w:rPr>
        <w:rFonts w:ascii="Times New Roman" w:eastAsia="Times New Roman" w:hAnsi="Times New Roman" w:cs="Times New Roman"/>
        <w:sz w:val="22"/>
        <w:szCs w:val="22"/>
      </w:rPr>
    </w:lvl>
    <w:lvl w:ilvl="2">
      <w:numFmt w:val="bullet"/>
      <w:lvlText w:val="•"/>
      <w:lvlJc w:val="left"/>
      <w:pPr>
        <w:ind w:left="1844" w:hanging="274"/>
      </w:pPr>
    </w:lvl>
    <w:lvl w:ilvl="3">
      <w:numFmt w:val="bullet"/>
      <w:lvlText w:val="•"/>
      <w:lvlJc w:val="left"/>
      <w:pPr>
        <w:ind w:left="2928" w:hanging="273"/>
      </w:pPr>
    </w:lvl>
    <w:lvl w:ilvl="4">
      <w:numFmt w:val="bullet"/>
      <w:lvlText w:val="•"/>
      <w:lvlJc w:val="left"/>
      <w:pPr>
        <w:ind w:left="4013" w:hanging="273"/>
      </w:pPr>
    </w:lvl>
    <w:lvl w:ilvl="5">
      <w:numFmt w:val="bullet"/>
      <w:lvlText w:val="•"/>
      <w:lvlJc w:val="left"/>
      <w:pPr>
        <w:ind w:left="5097" w:hanging="274"/>
      </w:pPr>
    </w:lvl>
    <w:lvl w:ilvl="6">
      <w:numFmt w:val="bullet"/>
      <w:lvlText w:val="•"/>
      <w:lvlJc w:val="left"/>
      <w:pPr>
        <w:ind w:left="6182" w:hanging="273"/>
      </w:pPr>
    </w:lvl>
    <w:lvl w:ilvl="7">
      <w:numFmt w:val="bullet"/>
      <w:lvlText w:val="•"/>
      <w:lvlJc w:val="left"/>
      <w:pPr>
        <w:ind w:left="7266" w:hanging="274"/>
      </w:pPr>
    </w:lvl>
    <w:lvl w:ilvl="8">
      <w:numFmt w:val="bullet"/>
      <w:lvlText w:val="•"/>
      <w:lvlJc w:val="left"/>
      <w:pPr>
        <w:ind w:left="8351" w:hanging="274"/>
      </w:pPr>
    </w:lvl>
  </w:abstractNum>
  <w:abstractNum w:abstractNumId="2">
    <w:nsid w:val="1A112562"/>
    <w:multiLevelType w:val="hybridMultilevel"/>
    <w:tmpl w:val="88A004B4"/>
    <w:lvl w:ilvl="0" w:tplc="419EDE52">
      <w:start w:val="1"/>
      <w:numFmt w:val="decimal"/>
      <w:lvlText w:val="%1."/>
      <w:lvlJc w:val="left"/>
      <w:pPr>
        <w:ind w:left="488" w:hanging="360"/>
      </w:pPr>
    </w:lvl>
    <w:lvl w:ilvl="1" w:tplc="04090019">
      <w:start w:val="1"/>
      <w:numFmt w:val="lowerLetter"/>
      <w:lvlText w:val="%2."/>
      <w:lvlJc w:val="left"/>
      <w:pPr>
        <w:ind w:left="1208" w:hanging="360"/>
      </w:pPr>
    </w:lvl>
    <w:lvl w:ilvl="2" w:tplc="0409001B">
      <w:start w:val="1"/>
      <w:numFmt w:val="lowerRoman"/>
      <w:lvlText w:val="%3."/>
      <w:lvlJc w:val="right"/>
      <w:pPr>
        <w:ind w:left="1928" w:hanging="180"/>
      </w:pPr>
    </w:lvl>
    <w:lvl w:ilvl="3" w:tplc="0409000F">
      <w:start w:val="1"/>
      <w:numFmt w:val="decimal"/>
      <w:lvlText w:val="%4."/>
      <w:lvlJc w:val="left"/>
      <w:pPr>
        <w:ind w:left="2648" w:hanging="360"/>
      </w:pPr>
    </w:lvl>
    <w:lvl w:ilvl="4" w:tplc="04090019">
      <w:start w:val="1"/>
      <w:numFmt w:val="lowerLetter"/>
      <w:lvlText w:val="%5."/>
      <w:lvlJc w:val="left"/>
      <w:pPr>
        <w:ind w:left="3368" w:hanging="360"/>
      </w:pPr>
    </w:lvl>
    <w:lvl w:ilvl="5" w:tplc="0409001B">
      <w:start w:val="1"/>
      <w:numFmt w:val="lowerRoman"/>
      <w:lvlText w:val="%6."/>
      <w:lvlJc w:val="right"/>
      <w:pPr>
        <w:ind w:left="4088" w:hanging="180"/>
      </w:pPr>
    </w:lvl>
    <w:lvl w:ilvl="6" w:tplc="0409000F">
      <w:start w:val="1"/>
      <w:numFmt w:val="decimal"/>
      <w:lvlText w:val="%7."/>
      <w:lvlJc w:val="left"/>
      <w:pPr>
        <w:ind w:left="4808" w:hanging="360"/>
      </w:pPr>
    </w:lvl>
    <w:lvl w:ilvl="7" w:tplc="04090019">
      <w:start w:val="1"/>
      <w:numFmt w:val="lowerLetter"/>
      <w:lvlText w:val="%8."/>
      <w:lvlJc w:val="left"/>
      <w:pPr>
        <w:ind w:left="5528" w:hanging="360"/>
      </w:pPr>
    </w:lvl>
    <w:lvl w:ilvl="8" w:tplc="0409001B">
      <w:start w:val="1"/>
      <w:numFmt w:val="lowerRoman"/>
      <w:lvlText w:val="%9."/>
      <w:lvlJc w:val="right"/>
      <w:pPr>
        <w:ind w:left="6248" w:hanging="180"/>
      </w:pPr>
    </w:lvl>
  </w:abstractNum>
  <w:abstractNum w:abstractNumId="3">
    <w:nsid w:val="1DF7456F"/>
    <w:multiLevelType w:val="multilevel"/>
    <w:tmpl w:val="CF800FB8"/>
    <w:lvl w:ilvl="0">
      <w:start w:val="3"/>
      <w:numFmt w:val="decimal"/>
      <w:lvlText w:val="%1."/>
      <w:lvlJc w:val="left"/>
      <w:pPr>
        <w:ind w:left="1061" w:hanging="358"/>
      </w:pPr>
      <w:rPr>
        <w:rFonts w:ascii="Times New Roman" w:eastAsia="Times New Roman" w:hAnsi="Times New Roman" w:cs="Times New Roman"/>
        <w:sz w:val="22"/>
        <w:szCs w:val="22"/>
      </w:rPr>
    </w:lvl>
    <w:lvl w:ilvl="1">
      <w:start w:val="1"/>
      <w:numFmt w:val="lowerLetter"/>
      <w:lvlText w:val="%2)"/>
      <w:lvlJc w:val="left"/>
      <w:pPr>
        <w:ind w:left="2041" w:hanging="270"/>
      </w:pPr>
      <w:rPr>
        <w:rFonts w:ascii="Times New Roman" w:eastAsia="Times New Roman" w:hAnsi="Times New Roman" w:cs="Times New Roman"/>
        <w:sz w:val="22"/>
        <w:szCs w:val="22"/>
      </w:rPr>
    </w:lvl>
    <w:lvl w:ilvl="2">
      <w:numFmt w:val="bullet"/>
      <w:lvlText w:val="•"/>
      <w:lvlJc w:val="left"/>
      <w:pPr>
        <w:ind w:left="2931" w:hanging="270"/>
      </w:pPr>
    </w:lvl>
    <w:lvl w:ilvl="3">
      <w:numFmt w:val="bullet"/>
      <w:lvlText w:val="•"/>
      <w:lvlJc w:val="left"/>
      <w:pPr>
        <w:ind w:left="3822" w:hanging="270"/>
      </w:pPr>
    </w:lvl>
    <w:lvl w:ilvl="4">
      <w:numFmt w:val="bullet"/>
      <w:lvlText w:val="•"/>
      <w:lvlJc w:val="left"/>
      <w:pPr>
        <w:ind w:left="4713" w:hanging="270"/>
      </w:pPr>
    </w:lvl>
    <w:lvl w:ilvl="5">
      <w:numFmt w:val="bullet"/>
      <w:lvlText w:val="•"/>
      <w:lvlJc w:val="left"/>
      <w:pPr>
        <w:ind w:left="5604" w:hanging="270"/>
      </w:pPr>
    </w:lvl>
    <w:lvl w:ilvl="6">
      <w:numFmt w:val="bullet"/>
      <w:lvlText w:val="•"/>
      <w:lvlJc w:val="left"/>
      <w:pPr>
        <w:ind w:left="6495" w:hanging="270"/>
      </w:pPr>
    </w:lvl>
    <w:lvl w:ilvl="7">
      <w:numFmt w:val="bullet"/>
      <w:lvlText w:val="•"/>
      <w:lvlJc w:val="left"/>
      <w:pPr>
        <w:ind w:left="7386" w:hanging="270"/>
      </w:pPr>
    </w:lvl>
    <w:lvl w:ilvl="8">
      <w:numFmt w:val="bullet"/>
      <w:lvlText w:val="•"/>
      <w:lvlJc w:val="left"/>
      <w:pPr>
        <w:ind w:left="8277" w:hanging="270"/>
      </w:pPr>
    </w:lvl>
  </w:abstractNum>
  <w:abstractNum w:abstractNumId="4">
    <w:nsid w:val="302C52F7"/>
    <w:multiLevelType w:val="hybridMultilevel"/>
    <w:tmpl w:val="46E87FEA"/>
    <w:lvl w:ilvl="0" w:tplc="13EA715C">
      <w:start w:val="2"/>
      <w:numFmt w:val="decimal"/>
      <w:lvlText w:val="%1."/>
      <w:lvlJc w:val="left"/>
      <w:pPr>
        <w:ind w:left="1080" w:hanging="360"/>
      </w:pPr>
      <w:rPr>
        <w:rFonts w:hint="default"/>
      </w:rPr>
    </w:lvl>
    <w:lvl w:ilvl="1" w:tplc="40090019" w:tentative="1">
      <w:start w:val="1"/>
      <w:numFmt w:val="lowerLetter"/>
      <w:lvlText w:val="%2."/>
      <w:lvlJc w:val="left"/>
      <w:pPr>
        <w:ind w:left="1800" w:hanging="360"/>
      </w:pPr>
    </w:lvl>
    <w:lvl w:ilvl="2" w:tplc="4009001B" w:tentative="1">
      <w:start w:val="1"/>
      <w:numFmt w:val="lowerRoman"/>
      <w:lvlText w:val="%3."/>
      <w:lvlJc w:val="right"/>
      <w:pPr>
        <w:ind w:left="2520" w:hanging="180"/>
      </w:pPr>
    </w:lvl>
    <w:lvl w:ilvl="3" w:tplc="4009000F" w:tentative="1">
      <w:start w:val="1"/>
      <w:numFmt w:val="decimal"/>
      <w:lvlText w:val="%4."/>
      <w:lvlJc w:val="left"/>
      <w:pPr>
        <w:ind w:left="3240" w:hanging="360"/>
      </w:pPr>
    </w:lvl>
    <w:lvl w:ilvl="4" w:tplc="40090019" w:tentative="1">
      <w:start w:val="1"/>
      <w:numFmt w:val="lowerLetter"/>
      <w:lvlText w:val="%5."/>
      <w:lvlJc w:val="left"/>
      <w:pPr>
        <w:ind w:left="3960" w:hanging="360"/>
      </w:pPr>
    </w:lvl>
    <w:lvl w:ilvl="5" w:tplc="4009001B" w:tentative="1">
      <w:start w:val="1"/>
      <w:numFmt w:val="lowerRoman"/>
      <w:lvlText w:val="%6."/>
      <w:lvlJc w:val="right"/>
      <w:pPr>
        <w:ind w:left="4680" w:hanging="180"/>
      </w:pPr>
    </w:lvl>
    <w:lvl w:ilvl="6" w:tplc="4009000F" w:tentative="1">
      <w:start w:val="1"/>
      <w:numFmt w:val="decimal"/>
      <w:lvlText w:val="%7."/>
      <w:lvlJc w:val="left"/>
      <w:pPr>
        <w:ind w:left="5400" w:hanging="360"/>
      </w:pPr>
    </w:lvl>
    <w:lvl w:ilvl="7" w:tplc="40090019" w:tentative="1">
      <w:start w:val="1"/>
      <w:numFmt w:val="lowerLetter"/>
      <w:lvlText w:val="%8."/>
      <w:lvlJc w:val="left"/>
      <w:pPr>
        <w:ind w:left="6120" w:hanging="360"/>
      </w:pPr>
    </w:lvl>
    <w:lvl w:ilvl="8" w:tplc="4009001B" w:tentative="1">
      <w:start w:val="1"/>
      <w:numFmt w:val="lowerRoman"/>
      <w:lvlText w:val="%9."/>
      <w:lvlJc w:val="right"/>
      <w:pPr>
        <w:ind w:left="6840" w:hanging="180"/>
      </w:pPr>
    </w:lvl>
  </w:abstractNum>
  <w:abstractNum w:abstractNumId="5">
    <w:nsid w:val="388A4DFA"/>
    <w:multiLevelType w:val="multilevel"/>
    <w:tmpl w:val="EB84CFB0"/>
    <w:lvl w:ilvl="0">
      <w:start w:val="1"/>
      <w:numFmt w:val="lowerLetter"/>
      <w:lvlText w:val="%1)"/>
      <w:lvlJc w:val="left"/>
      <w:pPr>
        <w:ind w:left="297" w:hanging="236"/>
      </w:pPr>
      <w:rPr>
        <w:rFonts w:ascii="Times New Roman" w:eastAsia="Times New Roman" w:hAnsi="Times New Roman" w:cs="Times New Roman"/>
        <w:sz w:val="22"/>
        <w:szCs w:val="22"/>
      </w:rPr>
    </w:lvl>
    <w:lvl w:ilvl="1">
      <w:numFmt w:val="bullet"/>
      <w:lvlText w:val="•"/>
      <w:lvlJc w:val="left"/>
      <w:pPr>
        <w:ind w:left="1322" w:hanging="236"/>
      </w:pPr>
    </w:lvl>
    <w:lvl w:ilvl="2">
      <w:numFmt w:val="bullet"/>
      <w:lvlText w:val="•"/>
      <w:lvlJc w:val="left"/>
      <w:pPr>
        <w:ind w:left="2344" w:hanging="236"/>
      </w:pPr>
    </w:lvl>
    <w:lvl w:ilvl="3">
      <w:numFmt w:val="bullet"/>
      <w:lvlText w:val="•"/>
      <w:lvlJc w:val="left"/>
      <w:pPr>
        <w:ind w:left="3366" w:hanging="236"/>
      </w:pPr>
    </w:lvl>
    <w:lvl w:ilvl="4">
      <w:numFmt w:val="bullet"/>
      <w:lvlText w:val="•"/>
      <w:lvlJc w:val="left"/>
      <w:pPr>
        <w:ind w:left="4388" w:hanging="236"/>
      </w:pPr>
    </w:lvl>
    <w:lvl w:ilvl="5">
      <w:numFmt w:val="bullet"/>
      <w:lvlText w:val="•"/>
      <w:lvlJc w:val="left"/>
      <w:pPr>
        <w:ind w:left="5410" w:hanging="236"/>
      </w:pPr>
    </w:lvl>
    <w:lvl w:ilvl="6">
      <w:numFmt w:val="bullet"/>
      <w:lvlText w:val="•"/>
      <w:lvlJc w:val="left"/>
      <w:pPr>
        <w:ind w:left="6432" w:hanging="236"/>
      </w:pPr>
    </w:lvl>
    <w:lvl w:ilvl="7">
      <w:numFmt w:val="bullet"/>
      <w:lvlText w:val="•"/>
      <w:lvlJc w:val="left"/>
      <w:pPr>
        <w:ind w:left="7454" w:hanging="236"/>
      </w:pPr>
    </w:lvl>
    <w:lvl w:ilvl="8">
      <w:numFmt w:val="bullet"/>
      <w:lvlText w:val="•"/>
      <w:lvlJc w:val="left"/>
      <w:pPr>
        <w:ind w:left="8476" w:hanging="236"/>
      </w:pPr>
    </w:lvl>
  </w:abstractNum>
  <w:abstractNum w:abstractNumId="6">
    <w:nsid w:val="3C751E5F"/>
    <w:multiLevelType w:val="multilevel"/>
    <w:tmpl w:val="A75E6A8A"/>
    <w:lvl w:ilvl="0">
      <w:start w:val="11"/>
      <w:numFmt w:val="decimal"/>
      <w:lvlText w:val="%1."/>
      <w:lvlJc w:val="left"/>
      <w:pPr>
        <w:ind w:left="1075" w:hanging="342"/>
      </w:pPr>
      <w:rPr>
        <w:rFonts w:ascii="Times New Roman" w:eastAsia="Times New Roman" w:hAnsi="Times New Roman" w:cs="Times New Roman"/>
        <w:sz w:val="22"/>
        <w:szCs w:val="22"/>
      </w:rPr>
    </w:lvl>
    <w:lvl w:ilvl="1">
      <w:numFmt w:val="bullet"/>
      <w:lvlText w:val="•"/>
      <w:lvlJc w:val="left"/>
      <w:pPr>
        <w:ind w:left="1978" w:hanging="341"/>
      </w:pPr>
    </w:lvl>
    <w:lvl w:ilvl="2">
      <w:numFmt w:val="bullet"/>
      <w:lvlText w:val="•"/>
      <w:lvlJc w:val="left"/>
      <w:pPr>
        <w:ind w:left="2876" w:hanging="341"/>
      </w:pPr>
    </w:lvl>
    <w:lvl w:ilvl="3">
      <w:numFmt w:val="bullet"/>
      <w:lvlText w:val="•"/>
      <w:lvlJc w:val="left"/>
      <w:pPr>
        <w:ind w:left="3774" w:hanging="342"/>
      </w:pPr>
    </w:lvl>
    <w:lvl w:ilvl="4">
      <w:numFmt w:val="bullet"/>
      <w:lvlText w:val="•"/>
      <w:lvlJc w:val="left"/>
      <w:pPr>
        <w:ind w:left="4672" w:hanging="342"/>
      </w:pPr>
    </w:lvl>
    <w:lvl w:ilvl="5">
      <w:numFmt w:val="bullet"/>
      <w:lvlText w:val="•"/>
      <w:lvlJc w:val="left"/>
      <w:pPr>
        <w:ind w:left="5570" w:hanging="342"/>
      </w:pPr>
    </w:lvl>
    <w:lvl w:ilvl="6">
      <w:numFmt w:val="bullet"/>
      <w:lvlText w:val="•"/>
      <w:lvlJc w:val="left"/>
      <w:pPr>
        <w:ind w:left="6468" w:hanging="342"/>
      </w:pPr>
    </w:lvl>
    <w:lvl w:ilvl="7">
      <w:numFmt w:val="bullet"/>
      <w:lvlText w:val="•"/>
      <w:lvlJc w:val="left"/>
      <w:pPr>
        <w:ind w:left="7366" w:hanging="342"/>
      </w:pPr>
    </w:lvl>
    <w:lvl w:ilvl="8">
      <w:numFmt w:val="bullet"/>
      <w:lvlText w:val="•"/>
      <w:lvlJc w:val="left"/>
      <w:pPr>
        <w:ind w:left="8264" w:hanging="342"/>
      </w:pPr>
    </w:lvl>
  </w:abstractNum>
  <w:abstractNum w:abstractNumId="7">
    <w:nsid w:val="6CCD3B69"/>
    <w:multiLevelType w:val="hybridMultilevel"/>
    <w:tmpl w:val="9506A134"/>
    <w:lvl w:ilvl="0" w:tplc="275C7D3A">
      <w:start w:val="1"/>
      <w:numFmt w:val="lowerLetter"/>
      <w:lvlText w:val="%1)"/>
      <w:lvlJc w:val="left"/>
      <w:pPr>
        <w:ind w:left="657" w:hanging="360"/>
      </w:pPr>
      <w:rPr>
        <w:rFonts w:hint="default"/>
      </w:rPr>
    </w:lvl>
    <w:lvl w:ilvl="1" w:tplc="40090019" w:tentative="1">
      <w:start w:val="1"/>
      <w:numFmt w:val="lowerLetter"/>
      <w:lvlText w:val="%2."/>
      <w:lvlJc w:val="left"/>
      <w:pPr>
        <w:ind w:left="1377" w:hanging="360"/>
      </w:pPr>
    </w:lvl>
    <w:lvl w:ilvl="2" w:tplc="4009001B" w:tentative="1">
      <w:start w:val="1"/>
      <w:numFmt w:val="lowerRoman"/>
      <w:lvlText w:val="%3."/>
      <w:lvlJc w:val="right"/>
      <w:pPr>
        <w:ind w:left="2097" w:hanging="180"/>
      </w:pPr>
    </w:lvl>
    <w:lvl w:ilvl="3" w:tplc="4009000F" w:tentative="1">
      <w:start w:val="1"/>
      <w:numFmt w:val="decimal"/>
      <w:lvlText w:val="%4."/>
      <w:lvlJc w:val="left"/>
      <w:pPr>
        <w:ind w:left="2817" w:hanging="360"/>
      </w:pPr>
    </w:lvl>
    <w:lvl w:ilvl="4" w:tplc="40090019" w:tentative="1">
      <w:start w:val="1"/>
      <w:numFmt w:val="lowerLetter"/>
      <w:lvlText w:val="%5."/>
      <w:lvlJc w:val="left"/>
      <w:pPr>
        <w:ind w:left="3537" w:hanging="360"/>
      </w:pPr>
    </w:lvl>
    <w:lvl w:ilvl="5" w:tplc="4009001B" w:tentative="1">
      <w:start w:val="1"/>
      <w:numFmt w:val="lowerRoman"/>
      <w:lvlText w:val="%6."/>
      <w:lvlJc w:val="right"/>
      <w:pPr>
        <w:ind w:left="4257" w:hanging="180"/>
      </w:pPr>
    </w:lvl>
    <w:lvl w:ilvl="6" w:tplc="4009000F" w:tentative="1">
      <w:start w:val="1"/>
      <w:numFmt w:val="decimal"/>
      <w:lvlText w:val="%7."/>
      <w:lvlJc w:val="left"/>
      <w:pPr>
        <w:ind w:left="4977" w:hanging="360"/>
      </w:pPr>
    </w:lvl>
    <w:lvl w:ilvl="7" w:tplc="40090019" w:tentative="1">
      <w:start w:val="1"/>
      <w:numFmt w:val="lowerLetter"/>
      <w:lvlText w:val="%8."/>
      <w:lvlJc w:val="left"/>
      <w:pPr>
        <w:ind w:left="5697" w:hanging="360"/>
      </w:pPr>
    </w:lvl>
    <w:lvl w:ilvl="8" w:tplc="4009001B" w:tentative="1">
      <w:start w:val="1"/>
      <w:numFmt w:val="lowerRoman"/>
      <w:lvlText w:val="%9."/>
      <w:lvlJc w:val="right"/>
      <w:pPr>
        <w:ind w:left="6417" w:hanging="180"/>
      </w:pPr>
    </w:lvl>
  </w:abstractNum>
  <w:num w:numId="1">
    <w:abstractNumId w:val="0"/>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3"/>
    <w:lvlOverride w:ilvl="0">
      <w:startOverride w:val="1"/>
    </w:lvlOverride>
    <w:lvlOverride w:ilvl="1">
      <w:startOverride w:val="1"/>
    </w:lvlOverride>
    <w:lvlOverride w:ilvl="2"/>
    <w:lvlOverride w:ilvl="3"/>
    <w:lvlOverride w:ilvl="4"/>
    <w:lvlOverride w:ilvl="5"/>
    <w:lvlOverride w:ilvl="6"/>
    <w:lvlOverride w:ilvl="7"/>
    <w:lvlOverride w:ilvl="8"/>
  </w:num>
  <w:num w:numId="3">
    <w:abstractNumId w:val="6"/>
    <w:lvlOverride w:ilvl="0">
      <w:startOverride w:val="11"/>
    </w:lvlOverride>
    <w:lvlOverride w:ilvl="1"/>
    <w:lvlOverride w:ilvl="2"/>
    <w:lvlOverride w:ilvl="3"/>
    <w:lvlOverride w:ilvl="4"/>
    <w:lvlOverride w:ilvl="5"/>
    <w:lvlOverride w:ilvl="6"/>
    <w:lvlOverride w:ilvl="7"/>
    <w:lvlOverride w:ilvl="8"/>
  </w:num>
  <w:num w:numId="4">
    <w:abstractNumId w:val="5"/>
    <w:lvlOverride w:ilvl="0">
      <w:startOverride w:val="1"/>
    </w:lvlOverride>
    <w:lvlOverride w:ilvl="1"/>
    <w:lvlOverride w:ilvl="2"/>
    <w:lvlOverride w:ilvl="3"/>
    <w:lvlOverride w:ilvl="4"/>
    <w:lvlOverride w:ilvl="5"/>
    <w:lvlOverride w:ilvl="6"/>
    <w:lvlOverride w:ilvl="7"/>
    <w:lvlOverride w:ilvl="8"/>
  </w:num>
  <w:num w:numId="5">
    <w:abstractNumId w:val="1"/>
    <w:lvlOverride w:ilvl="0">
      <w:startOverride w:val="9"/>
    </w:lvlOverride>
    <w:lvlOverride w:ilvl="1">
      <w:startOverride w:val="1"/>
    </w:lvlOverride>
    <w:lvlOverride w:ilvl="2"/>
    <w:lvlOverride w:ilvl="3"/>
    <w:lvlOverride w:ilvl="4"/>
    <w:lvlOverride w:ilvl="5"/>
    <w:lvlOverride w:ilvl="6"/>
    <w:lvlOverride w:ilvl="7"/>
    <w:lvlOverride w:ilvl="8"/>
  </w:num>
  <w:num w:numId="6">
    <w:abstractNumId w:val="2"/>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7">
    <w:abstractNumId w:val="7"/>
  </w:num>
  <w:num w:numId="8">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20"/>
  <w:doNotDisplayPageBoundaries/>
  <w:proofState w:spelling="clean" w:grammar="clean"/>
  <w:defaultTabStop w:val="720"/>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346AC6"/>
    <w:rsid w:val="000640C1"/>
    <w:rsid w:val="000F1B97"/>
    <w:rsid w:val="00132366"/>
    <w:rsid w:val="0017456A"/>
    <w:rsid w:val="00196FEB"/>
    <w:rsid w:val="001D6724"/>
    <w:rsid w:val="001D7803"/>
    <w:rsid w:val="002233C5"/>
    <w:rsid w:val="0025113F"/>
    <w:rsid w:val="00325B09"/>
    <w:rsid w:val="00346AC6"/>
    <w:rsid w:val="003745EC"/>
    <w:rsid w:val="003E60E4"/>
    <w:rsid w:val="00571178"/>
    <w:rsid w:val="00667223"/>
    <w:rsid w:val="006E70E7"/>
    <w:rsid w:val="007647B5"/>
    <w:rsid w:val="007F7DB3"/>
    <w:rsid w:val="0089609E"/>
    <w:rsid w:val="00926755"/>
    <w:rsid w:val="009D6601"/>
    <w:rsid w:val="00AF4FE9"/>
    <w:rsid w:val="00B160A6"/>
    <w:rsid w:val="00B4563D"/>
    <w:rsid w:val="00B75C76"/>
    <w:rsid w:val="00B8221E"/>
    <w:rsid w:val="00BB0F2F"/>
    <w:rsid w:val="00BE0173"/>
    <w:rsid w:val="00C40758"/>
    <w:rsid w:val="00CD7DA5"/>
    <w:rsid w:val="00D05552"/>
    <w:rsid w:val="00E86E40"/>
    <w:rsid w:val="00F307ED"/>
    <w:rsid w:val="00FF66B3"/>
  </w:rsids>
  <m:mathPr>
    <m:mathFont m:val="Cambria Math"/>
    <m:brkBin m:val="before"/>
    <m:brkBinSub m:val="--"/>
    <m:smallFrac m:val="0"/>
    <m:dispDef/>
    <m:lMargin m:val="0"/>
    <m:rMargin m:val="0"/>
    <m:defJc m:val="centerGroup"/>
    <m:wrapIndent m:val="1440"/>
    <m:intLim m:val="subSup"/>
    <m:naryLim m:val="undOvr"/>
  </m:mathPr>
  <w:themeFontLang w:val="en-IN" w:bidi="hi-I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D6601"/>
    <w:pPr>
      <w:widowControl w:val="0"/>
      <w:spacing w:after="0" w:line="240" w:lineRule="auto"/>
    </w:pPr>
    <w:rPr>
      <w:rFonts w:ascii="Times New Roman" w:eastAsia="Times New Roman" w:hAnsi="Times New Roman" w:cs="Times New Roman"/>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D6601"/>
    <w:pPr>
      <w:tabs>
        <w:tab w:val="center" w:pos="4680"/>
        <w:tab w:val="right" w:pos="9360"/>
      </w:tabs>
    </w:pPr>
    <w:rPr>
      <w:rFonts w:cs="Mangal"/>
      <w:szCs w:val="20"/>
    </w:rPr>
  </w:style>
  <w:style w:type="character" w:customStyle="1" w:styleId="HeaderChar">
    <w:name w:val="Header Char"/>
    <w:basedOn w:val="DefaultParagraphFont"/>
    <w:link w:val="Header"/>
    <w:rsid w:val="009D6601"/>
    <w:rPr>
      <w:rFonts w:ascii="Times New Roman" w:eastAsia="Times New Roman" w:hAnsi="Times New Roman" w:cs="Mangal"/>
      <w:szCs w:val="20"/>
      <w:lang w:val="en-US" w:bidi="hi-IN"/>
    </w:rPr>
  </w:style>
  <w:style w:type="paragraph" w:styleId="Footer">
    <w:name w:val="footer"/>
    <w:basedOn w:val="Normal"/>
    <w:link w:val="FooterChar"/>
    <w:uiPriority w:val="99"/>
    <w:unhideWhenUsed/>
    <w:rsid w:val="00BE0173"/>
    <w:pPr>
      <w:tabs>
        <w:tab w:val="center" w:pos="4513"/>
        <w:tab w:val="right" w:pos="9026"/>
      </w:tabs>
    </w:pPr>
    <w:rPr>
      <w:rFonts w:cs="Mangal"/>
      <w:szCs w:val="20"/>
    </w:rPr>
  </w:style>
  <w:style w:type="character" w:customStyle="1" w:styleId="FooterChar">
    <w:name w:val="Footer Char"/>
    <w:basedOn w:val="DefaultParagraphFont"/>
    <w:link w:val="Footer"/>
    <w:uiPriority w:val="99"/>
    <w:rsid w:val="00BE0173"/>
    <w:rPr>
      <w:rFonts w:ascii="Times New Roman" w:eastAsia="Times New Roman" w:hAnsi="Times New Roman" w:cs="Mangal"/>
      <w:szCs w:val="20"/>
      <w:lang w:val="en-US" w:bidi="hi-IN"/>
    </w:rPr>
  </w:style>
  <w:style w:type="paragraph" w:styleId="ListParagraph">
    <w:name w:val="List Paragraph"/>
    <w:basedOn w:val="Normal"/>
    <w:uiPriority w:val="34"/>
    <w:qFormat/>
    <w:rsid w:val="00BE0173"/>
    <w:pPr>
      <w:ind w:left="720"/>
      <w:contextualSpacing/>
    </w:pPr>
    <w:rPr>
      <w:rFonts w:cs="Mangal"/>
      <w:szCs w:val="20"/>
    </w:rPr>
  </w:style>
  <w:style w:type="paragraph" w:styleId="BalloonText">
    <w:name w:val="Balloon Text"/>
    <w:basedOn w:val="Normal"/>
    <w:link w:val="BalloonTextChar"/>
    <w:uiPriority w:val="99"/>
    <w:semiHidden/>
    <w:unhideWhenUsed/>
    <w:rsid w:val="00BE0173"/>
    <w:rPr>
      <w:rFonts w:ascii="Tahoma" w:hAnsi="Tahoma" w:cs="Mangal"/>
      <w:sz w:val="16"/>
      <w:szCs w:val="14"/>
    </w:rPr>
  </w:style>
  <w:style w:type="character" w:customStyle="1" w:styleId="BalloonTextChar">
    <w:name w:val="Balloon Text Char"/>
    <w:basedOn w:val="DefaultParagraphFont"/>
    <w:link w:val="BalloonText"/>
    <w:uiPriority w:val="99"/>
    <w:semiHidden/>
    <w:rsid w:val="00BE0173"/>
    <w:rPr>
      <w:rFonts w:ascii="Tahoma" w:eastAsia="Times New Roman" w:hAnsi="Tahoma" w:cs="Mangal"/>
      <w:sz w:val="16"/>
      <w:szCs w:val="14"/>
      <w:lang w:val="en-US" w:bidi="hi-IN"/>
    </w:rPr>
  </w:style>
  <w:style w:type="character" w:styleId="Hyperlink">
    <w:name w:val="Hyperlink"/>
    <w:basedOn w:val="DefaultParagraphFont"/>
    <w:uiPriority w:val="99"/>
    <w:unhideWhenUsed/>
    <w:rsid w:val="000F1B97"/>
    <w:rPr>
      <w:color w:val="0000FF" w:themeColor="hyperlink"/>
      <w:u w:val="single"/>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HAnsi" w:hAnsiTheme="minorHAnsi" w:cstheme="minorBidi"/>
        <w:sz w:val="22"/>
        <w:szCs w:val="22"/>
        <w:lang w:val="en-IN" w:eastAsia="en-US"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header" w:uiPriority="0"/>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sid w:val="009D6601"/>
    <w:pPr>
      <w:widowControl w:val="0"/>
      <w:spacing w:after="0" w:line="240" w:lineRule="auto"/>
    </w:pPr>
    <w:rPr>
      <w:rFonts w:ascii="Times New Roman" w:eastAsia="Times New Roman" w:hAnsi="Times New Roman" w:cs="Times New Roman"/>
      <w:lang w:val="en-US" w:bidi="hi-IN"/>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Header">
    <w:name w:val="header"/>
    <w:basedOn w:val="Normal"/>
    <w:link w:val="HeaderChar"/>
    <w:unhideWhenUsed/>
    <w:rsid w:val="009D6601"/>
    <w:pPr>
      <w:tabs>
        <w:tab w:val="center" w:pos="4680"/>
        <w:tab w:val="right" w:pos="9360"/>
      </w:tabs>
    </w:pPr>
    <w:rPr>
      <w:rFonts w:cs="Mangal"/>
      <w:szCs w:val="20"/>
    </w:rPr>
  </w:style>
  <w:style w:type="character" w:customStyle="1" w:styleId="HeaderChar">
    <w:name w:val="Header Char"/>
    <w:basedOn w:val="DefaultParagraphFont"/>
    <w:link w:val="Header"/>
    <w:rsid w:val="009D6601"/>
    <w:rPr>
      <w:rFonts w:ascii="Times New Roman" w:eastAsia="Times New Roman" w:hAnsi="Times New Roman" w:cs="Mangal"/>
      <w:szCs w:val="20"/>
      <w:lang w:val="en-US" w:bidi="hi-IN"/>
    </w:rPr>
  </w:style>
  <w:style w:type="paragraph" w:styleId="Footer">
    <w:name w:val="footer"/>
    <w:basedOn w:val="Normal"/>
    <w:link w:val="FooterChar"/>
    <w:uiPriority w:val="99"/>
    <w:unhideWhenUsed/>
    <w:rsid w:val="00BE0173"/>
    <w:pPr>
      <w:tabs>
        <w:tab w:val="center" w:pos="4513"/>
        <w:tab w:val="right" w:pos="9026"/>
      </w:tabs>
    </w:pPr>
    <w:rPr>
      <w:rFonts w:cs="Mangal"/>
      <w:szCs w:val="20"/>
    </w:rPr>
  </w:style>
  <w:style w:type="character" w:customStyle="1" w:styleId="FooterChar">
    <w:name w:val="Footer Char"/>
    <w:basedOn w:val="DefaultParagraphFont"/>
    <w:link w:val="Footer"/>
    <w:uiPriority w:val="99"/>
    <w:rsid w:val="00BE0173"/>
    <w:rPr>
      <w:rFonts w:ascii="Times New Roman" w:eastAsia="Times New Roman" w:hAnsi="Times New Roman" w:cs="Mangal"/>
      <w:szCs w:val="20"/>
      <w:lang w:val="en-US" w:bidi="hi-IN"/>
    </w:rPr>
  </w:style>
  <w:style w:type="paragraph" w:styleId="ListParagraph">
    <w:name w:val="List Paragraph"/>
    <w:basedOn w:val="Normal"/>
    <w:uiPriority w:val="34"/>
    <w:qFormat/>
    <w:rsid w:val="00BE0173"/>
    <w:pPr>
      <w:ind w:left="720"/>
      <w:contextualSpacing/>
    </w:pPr>
    <w:rPr>
      <w:rFonts w:cs="Mangal"/>
      <w:szCs w:val="20"/>
    </w:rPr>
  </w:style>
  <w:style w:type="paragraph" w:styleId="BalloonText">
    <w:name w:val="Balloon Text"/>
    <w:basedOn w:val="Normal"/>
    <w:link w:val="BalloonTextChar"/>
    <w:uiPriority w:val="99"/>
    <w:semiHidden/>
    <w:unhideWhenUsed/>
    <w:rsid w:val="00BE0173"/>
    <w:rPr>
      <w:rFonts w:ascii="Tahoma" w:hAnsi="Tahoma" w:cs="Mangal"/>
      <w:sz w:val="16"/>
      <w:szCs w:val="14"/>
    </w:rPr>
  </w:style>
  <w:style w:type="character" w:customStyle="1" w:styleId="BalloonTextChar">
    <w:name w:val="Balloon Text Char"/>
    <w:basedOn w:val="DefaultParagraphFont"/>
    <w:link w:val="BalloonText"/>
    <w:uiPriority w:val="99"/>
    <w:semiHidden/>
    <w:rsid w:val="00BE0173"/>
    <w:rPr>
      <w:rFonts w:ascii="Tahoma" w:eastAsia="Times New Roman" w:hAnsi="Tahoma" w:cs="Mangal"/>
      <w:sz w:val="16"/>
      <w:szCs w:val="14"/>
      <w:lang w:val="en-US" w:bidi="hi-IN"/>
    </w:rPr>
  </w:style>
  <w:style w:type="character" w:styleId="Hyperlink">
    <w:name w:val="Hyperlink"/>
    <w:basedOn w:val="DefaultParagraphFont"/>
    <w:uiPriority w:val="99"/>
    <w:unhideWhenUsed/>
    <w:rsid w:val="000F1B97"/>
    <w:rPr>
      <w:color w:val="0000FF" w:themeColor="hyperlink"/>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2032031747">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13" Type="http://schemas.openxmlformats.org/officeDocument/2006/relationships/image" Target="media/image4.png"/><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image" Target="media/image3.png"/><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image" Target="media/image2.png"/><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header" Target="header1.xml"/><Relationship Id="rId4" Type="http://schemas.openxmlformats.org/officeDocument/2006/relationships/settings" Target="settings.xml"/><Relationship Id="rId9" Type="http://schemas.openxmlformats.org/officeDocument/2006/relationships/hyperlink" Target="mailto:gadagraro@centralbank.co.in" TargetMode="Externa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222</TotalTime>
  <Pages>6</Pages>
  <Words>1396</Words>
  <Characters>7960</Characters>
  <Application>Microsoft Office Word</Application>
  <DocSecurity>0</DocSecurity>
  <Lines>66</Lines>
  <Paragraphs>18</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9338</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SUNIL RAI</dc:creator>
  <cp:keywords/>
  <dc:description/>
  <cp:lastModifiedBy>DINESH KUMAR</cp:lastModifiedBy>
  <cp:revision>27</cp:revision>
  <cp:lastPrinted>2021-10-27T08:13:00Z</cp:lastPrinted>
  <dcterms:created xsi:type="dcterms:W3CDTF">2021-10-07T12:11:00Z</dcterms:created>
  <dcterms:modified xsi:type="dcterms:W3CDTF">2021-10-27T08:14:00Z</dcterms:modified>
</cp:coreProperties>
</file>